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A61" w:rsidRPr="00F51366" w:rsidRDefault="00423A61" w:rsidP="00423A61">
      <w:pPr>
        <w:pStyle w:val="8"/>
        <w:keepNext/>
        <w:widowControl w:val="0"/>
        <w:numPr>
          <w:ilvl w:val="7"/>
          <w:numId w:val="0"/>
        </w:numPr>
        <w:tabs>
          <w:tab w:val="num" w:pos="0"/>
        </w:tabs>
        <w:suppressAutoHyphens/>
        <w:autoSpaceDE w:val="0"/>
        <w:spacing w:before="0" w:after="0" w:line="240" w:lineRule="auto"/>
        <w:ind w:left="1440" w:hanging="1440"/>
        <w:jc w:val="center"/>
        <w:rPr>
          <w:i w:val="0"/>
          <w:sz w:val="28"/>
          <w:szCs w:val="28"/>
          <w:lang w:val="uk-UA"/>
        </w:rPr>
      </w:pPr>
      <w:r w:rsidRPr="00F51366">
        <w:rPr>
          <w:noProof/>
          <w:lang w:val="uk-UA" w:eastAsia="uk-UA"/>
        </w:rPr>
        <w:drawing>
          <wp:anchor distT="0" distB="0" distL="114300" distR="114300" simplePos="0" relativeHeight="251659264" behindDoc="0" locked="0" layoutInCell="1" allowOverlap="1">
            <wp:simplePos x="0" y="0"/>
            <wp:positionH relativeFrom="margin">
              <wp:posOffset>2647950</wp:posOffset>
            </wp:positionH>
            <wp:positionV relativeFrom="paragraph">
              <wp:posOffset>-370840</wp:posOffset>
            </wp:positionV>
            <wp:extent cx="514350" cy="685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 cy="685800"/>
                    </a:xfrm>
                    <a:prstGeom prst="rect">
                      <a:avLst/>
                    </a:prstGeom>
                    <a:noFill/>
                  </pic:spPr>
                </pic:pic>
              </a:graphicData>
            </a:graphic>
          </wp:anchor>
        </w:drawing>
      </w:r>
    </w:p>
    <w:p w:rsidR="00423A61" w:rsidRPr="00F51366" w:rsidRDefault="00423A61" w:rsidP="00423A61">
      <w:pPr>
        <w:pStyle w:val="8"/>
        <w:keepNext/>
        <w:widowControl w:val="0"/>
        <w:numPr>
          <w:ilvl w:val="7"/>
          <w:numId w:val="0"/>
        </w:numPr>
        <w:tabs>
          <w:tab w:val="num" w:pos="0"/>
        </w:tabs>
        <w:suppressAutoHyphens/>
        <w:autoSpaceDE w:val="0"/>
        <w:spacing w:before="0" w:after="0" w:line="240" w:lineRule="auto"/>
        <w:rPr>
          <w:i w:val="0"/>
          <w:sz w:val="28"/>
          <w:szCs w:val="28"/>
          <w:lang w:val="uk-UA"/>
        </w:rPr>
      </w:pPr>
    </w:p>
    <w:p w:rsidR="00423A61" w:rsidRPr="00F51366" w:rsidRDefault="00423A61" w:rsidP="00423A61">
      <w:pPr>
        <w:pStyle w:val="8"/>
        <w:keepNext/>
        <w:widowControl w:val="0"/>
        <w:numPr>
          <w:ilvl w:val="7"/>
          <w:numId w:val="0"/>
        </w:numPr>
        <w:tabs>
          <w:tab w:val="num" w:pos="0"/>
        </w:tabs>
        <w:suppressAutoHyphens/>
        <w:autoSpaceDE w:val="0"/>
        <w:spacing w:before="0" w:after="0" w:line="240" w:lineRule="auto"/>
        <w:ind w:left="1440" w:hanging="1440"/>
        <w:jc w:val="center"/>
        <w:rPr>
          <w:i w:val="0"/>
          <w:sz w:val="28"/>
          <w:szCs w:val="28"/>
          <w:lang w:val="uk-UA"/>
        </w:rPr>
      </w:pPr>
      <w:r w:rsidRPr="00F51366">
        <w:rPr>
          <w:i w:val="0"/>
          <w:sz w:val="28"/>
          <w:szCs w:val="28"/>
          <w:lang w:val="uk-UA"/>
        </w:rPr>
        <w:t>ГАЛИЦИНІВСЬКА  СІЛЬСЬКА РАДА</w:t>
      </w:r>
    </w:p>
    <w:p w:rsidR="00423A61" w:rsidRPr="00F51366" w:rsidRDefault="006650CF" w:rsidP="00423A61">
      <w:pPr>
        <w:pStyle w:val="2"/>
        <w:numPr>
          <w:ilvl w:val="1"/>
          <w:numId w:val="0"/>
        </w:numPr>
        <w:tabs>
          <w:tab w:val="num" w:pos="0"/>
        </w:tabs>
        <w:suppressAutoHyphens/>
        <w:autoSpaceDE w:val="0"/>
        <w:spacing w:before="0" w:after="0"/>
        <w:ind w:left="576" w:hanging="576"/>
        <w:jc w:val="center"/>
        <w:rPr>
          <w:rFonts w:ascii="Times New Roman" w:hAnsi="Times New Roman" w:cs="Times New Roman"/>
          <w:b w:val="0"/>
          <w:i/>
          <w:sz w:val="28"/>
          <w:szCs w:val="28"/>
          <w:lang w:val="uk-UA"/>
        </w:rPr>
      </w:pPr>
      <w:r>
        <w:rPr>
          <w:rFonts w:ascii="Times New Roman" w:hAnsi="Times New Roman" w:cs="Times New Roman"/>
          <w:b w:val="0"/>
          <w:bCs w:val="0"/>
          <w:sz w:val="28"/>
          <w:szCs w:val="28"/>
          <w:lang w:val="uk-UA"/>
        </w:rPr>
        <w:t>МИКОЛАЇВСЬКОГО</w:t>
      </w:r>
      <w:r w:rsidR="00423A61" w:rsidRPr="00F51366">
        <w:rPr>
          <w:rFonts w:ascii="Times New Roman" w:hAnsi="Times New Roman" w:cs="Times New Roman"/>
          <w:b w:val="0"/>
          <w:bCs w:val="0"/>
          <w:sz w:val="28"/>
          <w:szCs w:val="28"/>
          <w:lang w:val="uk-UA"/>
        </w:rPr>
        <w:t xml:space="preserve">  РАЙОНУ</w:t>
      </w:r>
      <w:r w:rsidR="00423A61" w:rsidRPr="00F51366">
        <w:rPr>
          <w:rFonts w:ascii="Times New Roman" w:hAnsi="Times New Roman" w:cs="Times New Roman"/>
          <w:b w:val="0"/>
          <w:sz w:val="28"/>
          <w:szCs w:val="28"/>
          <w:lang w:val="uk-UA"/>
        </w:rPr>
        <w:t xml:space="preserve"> МИКОЛАЇВСЬКОЇ  ОБЛАСТІ</w:t>
      </w:r>
    </w:p>
    <w:p w:rsidR="00423A61" w:rsidRPr="00F51366" w:rsidRDefault="00423A61" w:rsidP="00423A61">
      <w:pPr>
        <w:rPr>
          <w:sz w:val="28"/>
          <w:szCs w:val="28"/>
          <w:lang w:val="uk-UA"/>
        </w:rPr>
      </w:pPr>
    </w:p>
    <w:p w:rsidR="00697721" w:rsidRPr="00F51366" w:rsidRDefault="00423A61" w:rsidP="00401A6A">
      <w:pPr>
        <w:jc w:val="center"/>
        <w:rPr>
          <w:sz w:val="28"/>
          <w:szCs w:val="28"/>
          <w:lang w:val="uk-UA"/>
        </w:rPr>
      </w:pPr>
      <w:r w:rsidRPr="00F51366">
        <w:rPr>
          <w:sz w:val="28"/>
          <w:szCs w:val="28"/>
          <w:lang w:val="uk-UA"/>
        </w:rPr>
        <w:t xml:space="preserve">    Р І Ш Е Н </w:t>
      </w:r>
      <w:proofErr w:type="spellStart"/>
      <w:r w:rsidRPr="00F51366">
        <w:rPr>
          <w:sz w:val="28"/>
          <w:szCs w:val="28"/>
          <w:lang w:val="uk-UA"/>
        </w:rPr>
        <w:t>Н</w:t>
      </w:r>
      <w:proofErr w:type="spellEnd"/>
      <w:r w:rsidRPr="00F51366">
        <w:rPr>
          <w:sz w:val="28"/>
          <w:szCs w:val="28"/>
          <w:lang w:val="uk-UA"/>
        </w:rPr>
        <w:t xml:space="preserve"> Я </w:t>
      </w:r>
    </w:p>
    <w:p w:rsidR="00423A61" w:rsidRPr="00F51366" w:rsidRDefault="00423A61" w:rsidP="00423A61">
      <w:pPr>
        <w:rPr>
          <w:sz w:val="28"/>
          <w:szCs w:val="28"/>
          <w:lang w:val="uk-UA"/>
        </w:rPr>
      </w:pPr>
    </w:p>
    <w:p w:rsidR="00423A61" w:rsidRPr="00F51366" w:rsidRDefault="00F7066B" w:rsidP="00423A61">
      <w:pPr>
        <w:widowControl/>
        <w:ind w:right="-1"/>
        <w:rPr>
          <w:sz w:val="28"/>
          <w:szCs w:val="28"/>
          <w:lang w:val="uk-UA"/>
        </w:rPr>
      </w:pPr>
      <w:r>
        <w:rPr>
          <w:sz w:val="28"/>
          <w:szCs w:val="28"/>
          <w:lang w:val="uk-UA"/>
        </w:rPr>
        <w:t>в</w:t>
      </w:r>
      <w:r w:rsidR="00AD1B4D">
        <w:rPr>
          <w:sz w:val="28"/>
          <w:szCs w:val="28"/>
          <w:lang w:val="uk-UA"/>
        </w:rPr>
        <w:t xml:space="preserve">ід 10 липня </w:t>
      </w:r>
      <w:r w:rsidR="00423A61" w:rsidRPr="00F51366">
        <w:rPr>
          <w:sz w:val="28"/>
          <w:szCs w:val="28"/>
          <w:lang w:val="uk-UA"/>
        </w:rPr>
        <w:t>202</w:t>
      </w:r>
      <w:r w:rsidR="003964A1">
        <w:rPr>
          <w:sz w:val="28"/>
          <w:szCs w:val="28"/>
          <w:lang w:val="uk-UA"/>
        </w:rPr>
        <w:t>6 року</w:t>
      </w:r>
      <w:r w:rsidR="003964A1">
        <w:rPr>
          <w:sz w:val="28"/>
          <w:szCs w:val="28"/>
          <w:lang w:val="uk-UA"/>
        </w:rPr>
        <w:tab/>
      </w:r>
      <w:r w:rsidR="003964A1">
        <w:rPr>
          <w:sz w:val="28"/>
          <w:szCs w:val="28"/>
          <w:lang w:val="uk-UA"/>
        </w:rPr>
        <w:tab/>
      </w:r>
      <w:r w:rsidR="003964A1">
        <w:rPr>
          <w:sz w:val="28"/>
          <w:szCs w:val="28"/>
          <w:lang w:val="uk-UA"/>
        </w:rPr>
        <w:tab/>
        <w:t xml:space="preserve">№ </w:t>
      </w:r>
      <w:r w:rsidR="00AD1B4D">
        <w:rPr>
          <w:sz w:val="28"/>
          <w:szCs w:val="28"/>
          <w:lang w:val="uk-UA"/>
        </w:rPr>
        <w:t>2</w:t>
      </w:r>
      <w:r w:rsidR="00AD1B4D">
        <w:rPr>
          <w:sz w:val="28"/>
          <w:szCs w:val="28"/>
          <w:lang w:val="uk-UA"/>
        </w:rPr>
        <w:tab/>
        <w:t>ХХХХХ</w:t>
      </w:r>
      <w:r w:rsidR="00AD1B4D">
        <w:rPr>
          <w:sz w:val="28"/>
          <w:szCs w:val="28"/>
          <w:lang w:val="en-US"/>
        </w:rPr>
        <w:t>IV</w:t>
      </w:r>
      <w:r w:rsidR="00AD1B4D" w:rsidRPr="00AD1B4D">
        <w:rPr>
          <w:sz w:val="28"/>
          <w:szCs w:val="28"/>
          <w:lang w:val="uk-UA"/>
        </w:rPr>
        <w:t xml:space="preserve"> </w:t>
      </w:r>
      <w:r w:rsidR="00423A61" w:rsidRPr="00F51366">
        <w:rPr>
          <w:sz w:val="28"/>
          <w:szCs w:val="28"/>
          <w:lang w:val="uk-UA"/>
        </w:rPr>
        <w:t>сесія VІІІ скликання</w:t>
      </w:r>
    </w:p>
    <w:p w:rsidR="00423A61" w:rsidRPr="00F51366" w:rsidRDefault="00423A61" w:rsidP="00423A61">
      <w:pPr>
        <w:widowControl/>
        <w:ind w:right="-1"/>
        <w:rPr>
          <w:rFonts w:eastAsia="Calibri"/>
          <w:kern w:val="0"/>
          <w:sz w:val="28"/>
          <w:szCs w:val="28"/>
          <w:lang w:val="uk-UA" w:eastAsia="en-US"/>
        </w:rPr>
      </w:pPr>
      <w:r w:rsidRPr="00F51366">
        <w:rPr>
          <w:rFonts w:eastAsia="Calibri"/>
          <w:kern w:val="0"/>
          <w:sz w:val="28"/>
          <w:szCs w:val="28"/>
          <w:lang w:val="uk-UA" w:eastAsia="en-US"/>
        </w:rPr>
        <w:t xml:space="preserve">с. Галицинове </w:t>
      </w:r>
    </w:p>
    <w:p w:rsidR="00423A61" w:rsidRPr="00F51366" w:rsidRDefault="00423A61" w:rsidP="00423A61">
      <w:pPr>
        <w:widowControl/>
        <w:ind w:right="-1"/>
        <w:rPr>
          <w:rFonts w:eastAsia="Calibri"/>
          <w:kern w:val="0"/>
          <w:sz w:val="28"/>
          <w:szCs w:val="28"/>
          <w:lang w:val="uk-UA" w:eastAsia="en-US"/>
        </w:rPr>
      </w:pPr>
    </w:p>
    <w:p w:rsidR="00423A61" w:rsidRPr="00F51366" w:rsidRDefault="00423A61" w:rsidP="00423A61">
      <w:pPr>
        <w:widowControl/>
        <w:rPr>
          <w:rFonts w:eastAsia="Calibri"/>
          <w:kern w:val="0"/>
          <w:sz w:val="28"/>
          <w:szCs w:val="28"/>
          <w:lang w:val="uk-UA" w:eastAsia="en-US"/>
        </w:rPr>
      </w:pPr>
      <w:r w:rsidRPr="00F51366">
        <w:rPr>
          <w:rFonts w:eastAsia="Calibri"/>
          <w:kern w:val="0"/>
          <w:sz w:val="28"/>
          <w:szCs w:val="28"/>
          <w:lang w:val="uk-UA" w:eastAsia="en-US"/>
        </w:rPr>
        <w:t xml:space="preserve">Про встановлення місцевих </w:t>
      </w:r>
    </w:p>
    <w:p w:rsidR="00423A61" w:rsidRPr="00F51366" w:rsidRDefault="00423A61" w:rsidP="00423A61">
      <w:pPr>
        <w:widowControl/>
        <w:rPr>
          <w:rFonts w:eastAsia="Calibri"/>
          <w:kern w:val="0"/>
          <w:sz w:val="28"/>
          <w:szCs w:val="28"/>
          <w:lang w:val="uk-UA" w:eastAsia="en-US"/>
        </w:rPr>
      </w:pPr>
      <w:r w:rsidRPr="00F51366">
        <w:rPr>
          <w:rFonts w:eastAsia="Calibri"/>
          <w:kern w:val="0"/>
          <w:sz w:val="28"/>
          <w:szCs w:val="28"/>
          <w:lang w:val="uk-UA" w:eastAsia="en-US"/>
        </w:rPr>
        <w:t xml:space="preserve">податків і зборів на території </w:t>
      </w:r>
    </w:p>
    <w:p w:rsidR="00F7066B" w:rsidRDefault="00423A61" w:rsidP="00423A61">
      <w:pPr>
        <w:widowControl/>
        <w:rPr>
          <w:rFonts w:eastAsia="Calibri"/>
          <w:kern w:val="0"/>
          <w:sz w:val="28"/>
          <w:szCs w:val="28"/>
          <w:lang w:val="uk-UA" w:eastAsia="en-US"/>
        </w:rPr>
      </w:pPr>
      <w:r w:rsidRPr="00F51366">
        <w:rPr>
          <w:rFonts w:eastAsia="Calibri"/>
          <w:kern w:val="0"/>
          <w:sz w:val="28"/>
          <w:szCs w:val="28"/>
          <w:lang w:val="uk-UA" w:eastAsia="en-US"/>
        </w:rPr>
        <w:t>Галицинівської сільської</w:t>
      </w:r>
    </w:p>
    <w:p w:rsidR="00423A61" w:rsidRPr="00F51366" w:rsidRDefault="00F7066B" w:rsidP="00423A61">
      <w:pPr>
        <w:widowControl/>
        <w:rPr>
          <w:rFonts w:eastAsia="Calibri"/>
          <w:kern w:val="0"/>
          <w:sz w:val="28"/>
          <w:szCs w:val="28"/>
          <w:lang w:val="uk-UA" w:eastAsia="en-US"/>
        </w:rPr>
      </w:pPr>
      <w:r>
        <w:rPr>
          <w:rFonts w:eastAsia="Calibri"/>
          <w:kern w:val="0"/>
          <w:sz w:val="28"/>
          <w:szCs w:val="28"/>
          <w:lang w:val="uk-UA" w:eastAsia="en-US"/>
        </w:rPr>
        <w:t>територіальної громади</w:t>
      </w:r>
      <w:r w:rsidR="00423A61" w:rsidRPr="00F51366">
        <w:rPr>
          <w:rFonts w:eastAsia="Calibri"/>
          <w:kern w:val="0"/>
          <w:sz w:val="28"/>
          <w:szCs w:val="28"/>
          <w:lang w:val="uk-UA" w:eastAsia="en-US"/>
        </w:rPr>
        <w:t xml:space="preserve"> </w:t>
      </w:r>
    </w:p>
    <w:p w:rsidR="00423A61" w:rsidRPr="00F51366" w:rsidRDefault="00423A61" w:rsidP="00423A61">
      <w:pPr>
        <w:widowControl/>
        <w:rPr>
          <w:rFonts w:eastAsia="Calibri"/>
          <w:kern w:val="0"/>
          <w:sz w:val="28"/>
          <w:szCs w:val="28"/>
          <w:lang w:val="uk-UA" w:eastAsia="en-US"/>
        </w:rPr>
      </w:pPr>
    </w:p>
    <w:p w:rsidR="00423A61" w:rsidRPr="00F51366" w:rsidRDefault="003845A8" w:rsidP="00F7066B">
      <w:pPr>
        <w:widowControl/>
        <w:tabs>
          <w:tab w:val="left" w:pos="0"/>
        </w:tabs>
        <w:spacing w:after="160" w:line="259" w:lineRule="auto"/>
        <w:ind w:firstLine="709"/>
        <w:jc w:val="both"/>
        <w:rPr>
          <w:rFonts w:eastAsia="Calibri"/>
          <w:kern w:val="0"/>
          <w:sz w:val="28"/>
          <w:szCs w:val="28"/>
          <w:lang w:val="uk-UA" w:eastAsia="en-US"/>
        </w:rPr>
      </w:pPr>
      <w:r>
        <w:rPr>
          <w:rFonts w:eastAsia="Calibri"/>
          <w:kern w:val="0"/>
          <w:sz w:val="28"/>
          <w:szCs w:val="28"/>
          <w:lang w:val="uk-UA" w:eastAsia="en-US"/>
        </w:rPr>
        <w:t xml:space="preserve">Керуючись статтею 143 Конституції України, відповідно до статей </w:t>
      </w:r>
      <w:r w:rsidRPr="00F51366">
        <w:rPr>
          <w:rFonts w:eastAsia="Times New Roman"/>
          <w:kern w:val="0"/>
          <w:sz w:val="28"/>
          <w:szCs w:val="28"/>
          <w:lang w:val="uk-UA" w:eastAsia="ru-RU"/>
        </w:rPr>
        <w:t xml:space="preserve">7, 10, 12, 265, 266, 267, 268 </w:t>
      </w:r>
      <w:r w:rsidRPr="00F51366">
        <w:rPr>
          <w:rFonts w:eastAsia="Times New Roman"/>
          <w:kern w:val="0"/>
          <w:sz w:val="28"/>
          <w:szCs w:val="28"/>
          <w:vertAlign w:val="superscript"/>
          <w:lang w:val="uk-UA" w:eastAsia="ru-RU"/>
        </w:rPr>
        <w:t xml:space="preserve">1 </w:t>
      </w:r>
      <w:r w:rsidRPr="00F51366">
        <w:rPr>
          <w:rFonts w:eastAsia="Times New Roman"/>
          <w:kern w:val="0"/>
          <w:sz w:val="28"/>
          <w:szCs w:val="28"/>
          <w:lang w:val="uk-UA" w:eastAsia="ru-RU"/>
        </w:rPr>
        <w:t xml:space="preserve">, </w:t>
      </w:r>
      <w:r>
        <w:rPr>
          <w:rFonts w:eastAsia="Times New Roman"/>
          <w:kern w:val="0"/>
          <w:sz w:val="28"/>
          <w:szCs w:val="28"/>
          <w:lang w:val="uk-UA" w:eastAsia="ru-RU"/>
        </w:rPr>
        <w:t>269-271, 273, 274, 277, 281</w:t>
      </w:r>
      <w:r w:rsidRPr="00F51366">
        <w:rPr>
          <w:rFonts w:eastAsia="Times New Roman"/>
          <w:kern w:val="0"/>
          <w:sz w:val="28"/>
          <w:szCs w:val="28"/>
          <w:lang w:val="uk-UA" w:eastAsia="ru-RU"/>
        </w:rPr>
        <w:t>-289,</w:t>
      </w:r>
      <w:r w:rsidR="0005528D">
        <w:rPr>
          <w:rFonts w:eastAsia="Times New Roman"/>
          <w:kern w:val="0"/>
          <w:sz w:val="28"/>
          <w:szCs w:val="28"/>
          <w:lang w:val="uk-UA" w:eastAsia="ru-RU"/>
        </w:rPr>
        <w:t xml:space="preserve"> </w:t>
      </w:r>
      <w:r w:rsidRPr="00F51366">
        <w:rPr>
          <w:rFonts w:eastAsia="Times New Roman"/>
          <w:kern w:val="0"/>
          <w:sz w:val="28"/>
          <w:szCs w:val="28"/>
          <w:lang w:val="uk-UA" w:eastAsia="ru-RU"/>
        </w:rPr>
        <w:t xml:space="preserve">291-297 </w:t>
      </w:r>
      <w:r w:rsidRPr="00F51366">
        <w:rPr>
          <w:rFonts w:eastAsia="Calibri"/>
          <w:kern w:val="0"/>
          <w:sz w:val="28"/>
          <w:szCs w:val="28"/>
          <w:lang w:val="uk-UA" w:eastAsia="en-US"/>
        </w:rPr>
        <w:t xml:space="preserve"> Податк</w:t>
      </w:r>
      <w:r>
        <w:rPr>
          <w:rFonts w:eastAsia="Calibri"/>
          <w:kern w:val="0"/>
          <w:sz w:val="28"/>
          <w:szCs w:val="28"/>
          <w:lang w:val="uk-UA" w:eastAsia="en-US"/>
        </w:rPr>
        <w:t>ового кодекс</w:t>
      </w:r>
      <w:r w:rsidR="00CC302A">
        <w:rPr>
          <w:rFonts w:eastAsia="Calibri"/>
          <w:kern w:val="0"/>
          <w:sz w:val="28"/>
          <w:szCs w:val="28"/>
          <w:lang w:val="uk-UA" w:eastAsia="en-US"/>
        </w:rPr>
        <w:t>у України,</w:t>
      </w:r>
      <w:r>
        <w:rPr>
          <w:rFonts w:eastAsia="Calibri"/>
          <w:kern w:val="0"/>
          <w:sz w:val="28"/>
          <w:szCs w:val="28"/>
          <w:lang w:val="uk-UA" w:eastAsia="en-US"/>
        </w:rPr>
        <w:t xml:space="preserve"> пункту</w:t>
      </w:r>
      <w:r w:rsidR="00CC302A">
        <w:rPr>
          <w:rFonts w:eastAsia="Calibri"/>
          <w:kern w:val="0"/>
          <w:sz w:val="28"/>
          <w:szCs w:val="28"/>
          <w:lang w:val="uk-UA" w:eastAsia="en-US"/>
        </w:rPr>
        <w:t xml:space="preserve"> 24 частини першої статті 26 та статті</w:t>
      </w:r>
      <w:r w:rsidRPr="00F51366">
        <w:rPr>
          <w:rFonts w:eastAsia="Calibri"/>
          <w:kern w:val="0"/>
          <w:sz w:val="28"/>
          <w:szCs w:val="28"/>
          <w:lang w:val="uk-UA" w:eastAsia="en-US"/>
        </w:rPr>
        <w:t xml:space="preserve"> 69 Закону України </w:t>
      </w:r>
      <w:r>
        <w:rPr>
          <w:rFonts w:eastAsia="Calibri"/>
          <w:kern w:val="0"/>
          <w:sz w:val="28"/>
          <w:szCs w:val="28"/>
          <w:lang w:val="uk-UA" w:eastAsia="en-US"/>
        </w:rPr>
        <w:t>«</w:t>
      </w:r>
      <w:r w:rsidRPr="00F51366">
        <w:rPr>
          <w:rFonts w:eastAsia="Calibri"/>
          <w:kern w:val="0"/>
          <w:sz w:val="28"/>
          <w:szCs w:val="28"/>
          <w:lang w:val="uk-UA" w:eastAsia="en-US"/>
        </w:rPr>
        <w:t>Про місцеве самоврядування в Україні</w:t>
      </w:r>
      <w:r>
        <w:rPr>
          <w:rFonts w:eastAsia="Calibri"/>
          <w:kern w:val="0"/>
          <w:sz w:val="28"/>
          <w:szCs w:val="28"/>
          <w:lang w:val="uk-UA" w:eastAsia="en-US"/>
        </w:rPr>
        <w:t>»</w:t>
      </w:r>
      <w:r w:rsidR="00CC302A">
        <w:rPr>
          <w:rFonts w:eastAsia="Calibri"/>
          <w:kern w:val="0"/>
          <w:sz w:val="28"/>
          <w:szCs w:val="28"/>
          <w:lang w:val="uk-UA" w:eastAsia="en-US"/>
        </w:rPr>
        <w:t>, з</w:t>
      </w:r>
      <w:r w:rsidR="00423A61" w:rsidRPr="00F51366">
        <w:rPr>
          <w:rFonts w:eastAsia="Calibri"/>
          <w:kern w:val="0"/>
          <w:sz w:val="28"/>
          <w:szCs w:val="28"/>
          <w:lang w:val="uk-UA" w:eastAsia="en-US"/>
        </w:rPr>
        <w:t xml:space="preserve"> метою підвищення фінансово</w:t>
      </w:r>
      <w:r w:rsidR="00CC302A">
        <w:rPr>
          <w:rFonts w:eastAsia="Calibri"/>
          <w:kern w:val="0"/>
          <w:sz w:val="28"/>
          <w:szCs w:val="28"/>
          <w:lang w:val="uk-UA" w:eastAsia="en-US"/>
        </w:rPr>
        <w:t>ї спроможності сільської ради,</w:t>
      </w:r>
      <w:r w:rsidR="00423A61" w:rsidRPr="00F51366">
        <w:rPr>
          <w:rFonts w:eastAsia="Calibri"/>
          <w:kern w:val="0"/>
          <w:sz w:val="28"/>
          <w:szCs w:val="28"/>
          <w:lang w:val="uk-UA" w:eastAsia="en-US"/>
        </w:rPr>
        <w:t xml:space="preserve"> забезпечення всебічного розвитку територіальної громади, впорядкування місцевих податків та зборів на території сільської ради та контролю за повнотою сплати</w:t>
      </w:r>
      <w:r w:rsidR="005A0305">
        <w:rPr>
          <w:rFonts w:eastAsia="Calibri"/>
          <w:kern w:val="0"/>
          <w:sz w:val="28"/>
          <w:szCs w:val="28"/>
          <w:lang w:val="uk-UA" w:eastAsia="en-US"/>
        </w:rPr>
        <w:t xml:space="preserve"> податку, </w:t>
      </w:r>
      <w:r w:rsidR="00423A61" w:rsidRPr="00F51366">
        <w:rPr>
          <w:rFonts w:eastAsia="Calibri"/>
          <w:kern w:val="0"/>
          <w:sz w:val="28"/>
          <w:szCs w:val="28"/>
          <w:lang w:val="uk-UA" w:eastAsia="en-US"/>
        </w:rPr>
        <w:t>сільська  рада</w:t>
      </w:r>
    </w:p>
    <w:p w:rsidR="00423A61" w:rsidRPr="00F51366" w:rsidRDefault="00423A61" w:rsidP="00F7066B">
      <w:pPr>
        <w:widowControl/>
        <w:tabs>
          <w:tab w:val="left" w:pos="284"/>
        </w:tabs>
        <w:spacing w:after="160" w:line="259" w:lineRule="auto"/>
        <w:ind w:firstLine="709"/>
        <w:rPr>
          <w:rFonts w:eastAsia="Calibri"/>
          <w:bCs/>
          <w:kern w:val="0"/>
          <w:sz w:val="28"/>
          <w:szCs w:val="28"/>
          <w:lang w:val="uk-UA" w:eastAsia="en-US"/>
        </w:rPr>
      </w:pPr>
      <w:r w:rsidRPr="00F51366">
        <w:rPr>
          <w:rFonts w:eastAsia="Calibri"/>
          <w:bCs/>
          <w:kern w:val="0"/>
          <w:sz w:val="28"/>
          <w:szCs w:val="28"/>
          <w:lang w:val="uk-UA" w:eastAsia="en-US"/>
        </w:rPr>
        <w:t>ВИРІШИЛА:</w:t>
      </w:r>
    </w:p>
    <w:p w:rsidR="00423A61" w:rsidRPr="00F51366" w:rsidRDefault="00423A61" w:rsidP="00F7066B">
      <w:pPr>
        <w:widowControl/>
        <w:numPr>
          <w:ilvl w:val="0"/>
          <w:numId w:val="1"/>
        </w:numPr>
        <w:spacing w:after="160" w:line="259" w:lineRule="auto"/>
        <w:ind w:left="0" w:firstLine="709"/>
        <w:jc w:val="both"/>
        <w:rPr>
          <w:rFonts w:eastAsia="Calibri"/>
          <w:kern w:val="0"/>
          <w:sz w:val="28"/>
          <w:szCs w:val="28"/>
          <w:lang w:val="uk-UA" w:eastAsia="en-US"/>
        </w:rPr>
      </w:pPr>
      <w:r w:rsidRPr="00F51366">
        <w:rPr>
          <w:rFonts w:eastAsia="Calibri"/>
          <w:kern w:val="0"/>
          <w:sz w:val="28"/>
          <w:szCs w:val="28"/>
          <w:lang w:val="uk-UA" w:eastAsia="en-US"/>
        </w:rPr>
        <w:t xml:space="preserve">Встановити на території Галицинівської сільської  </w:t>
      </w:r>
      <w:r w:rsidR="00F7066B">
        <w:rPr>
          <w:rFonts w:eastAsia="Calibri"/>
          <w:kern w:val="0"/>
          <w:sz w:val="28"/>
          <w:szCs w:val="28"/>
          <w:lang w:val="uk-UA" w:eastAsia="en-US"/>
        </w:rPr>
        <w:t>територіальної громади</w:t>
      </w:r>
      <w:r w:rsidR="00796EDC">
        <w:rPr>
          <w:rFonts w:eastAsia="Calibri"/>
          <w:kern w:val="0"/>
          <w:sz w:val="28"/>
          <w:szCs w:val="28"/>
          <w:lang w:val="uk-UA" w:eastAsia="en-US"/>
        </w:rPr>
        <w:t xml:space="preserve"> </w:t>
      </w:r>
      <w:r w:rsidR="00D7433F">
        <w:rPr>
          <w:rFonts w:eastAsia="Calibri"/>
          <w:kern w:val="0"/>
          <w:sz w:val="28"/>
          <w:szCs w:val="28"/>
          <w:lang w:val="uk-UA" w:eastAsia="en-US"/>
        </w:rPr>
        <w:t xml:space="preserve">такі </w:t>
      </w:r>
      <w:r w:rsidRPr="00F51366">
        <w:rPr>
          <w:rFonts w:eastAsia="Calibri"/>
          <w:kern w:val="0"/>
          <w:sz w:val="28"/>
          <w:szCs w:val="28"/>
          <w:lang w:val="uk-UA" w:eastAsia="en-US"/>
        </w:rPr>
        <w:t>місцеві</w:t>
      </w:r>
      <w:r w:rsidR="00426896">
        <w:rPr>
          <w:rFonts w:eastAsia="Calibri"/>
          <w:kern w:val="0"/>
          <w:sz w:val="28"/>
          <w:szCs w:val="28"/>
          <w:lang w:val="uk-UA" w:eastAsia="en-US"/>
        </w:rPr>
        <w:t xml:space="preserve"> податки і збори, а саме</w:t>
      </w:r>
      <w:r w:rsidRPr="00F51366">
        <w:rPr>
          <w:rFonts w:eastAsia="Calibri"/>
          <w:kern w:val="0"/>
          <w:sz w:val="28"/>
          <w:szCs w:val="28"/>
          <w:lang w:val="uk-UA" w:eastAsia="en-US"/>
        </w:rPr>
        <w:t>:</w:t>
      </w:r>
    </w:p>
    <w:p w:rsidR="00423A61" w:rsidRPr="00F51366" w:rsidRDefault="00423A61" w:rsidP="00CC72D3">
      <w:pPr>
        <w:pStyle w:val="af3"/>
        <w:widowControl/>
        <w:numPr>
          <w:ilvl w:val="1"/>
          <w:numId w:val="1"/>
        </w:numPr>
        <w:ind w:left="0" w:firstLine="284"/>
        <w:jc w:val="both"/>
        <w:rPr>
          <w:rFonts w:eastAsia="Calibri"/>
          <w:kern w:val="0"/>
          <w:sz w:val="28"/>
          <w:szCs w:val="28"/>
          <w:lang w:val="uk-UA" w:eastAsia="en-US"/>
        </w:rPr>
      </w:pPr>
      <w:r w:rsidRPr="00F51366">
        <w:rPr>
          <w:rFonts w:eastAsia="Calibri"/>
          <w:kern w:val="0"/>
          <w:sz w:val="28"/>
          <w:szCs w:val="28"/>
          <w:lang w:val="uk-UA" w:eastAsia="en-US"/>
        </w:rPr>
        <w:t>Податок на майно, який складається з:</w:t>
      </w:r>
    </w:p>
    <w:p w:rsidR="00CC302A" w:rsidRDefault="008E234A" w:rsidP="00F7066B">
      <w:pPr>
        <w:pStyle w:val="af3"/>
        <w:widowControl/>
        <w:numPr>
          <w:ilvl w:val="2"/>
          <w:numId w:val="1"/>
        </w:numPr>
        <w:ind w:left="0" w:firstLine="709"/>
        <w:jc w:val="both"/>
        <w:rPr>
          <w:rFonts w:eastAsia="Calibri"/>
          <w:kern w:val="0"/>
          <w:sz w:val="28"/>
          <w:szCs w:val="28"/>
          <w:lang w:val="uk-UA" w:eastAsia="en-US"/>
        </w:rPr>
      </w:pPr>
      <w:r>
        <w:rPr>
          <w:rFonts w:eastAsia="Calibri"/>
          <w:kern w:val="0"/>
          <w:sz w:val="28"/>
          <w:szCs w:val="28"/>
          <w:lang w:val="uk-UA" w:eastAsia="en-US"/>
        </w:rPr>
        <w:t>Земельного податку, визначивши</w:t>
      </w:r>
      <w:r w:rsidR="00AD2E26">
        <w:rPr>
          <w:rFonts w:eastAsia="Calibri"/>
          <w:kern w:val="0"/>
          <w:sz w:val="28"/>
          <w:szCs w:val="28"/>
          <w:lang w:val="uk-UA" w:eastAsia="en-US"/>
        </w:rPr>
        <w:t xml:space="preserve"> його елементи згідно додатку </w:t>
      </w:r>
      <w:r w:rsidR="0002630E">
        <w:rPr>
          <w:rFonts w:eastAsia="Calibri"/>
          <w:kern w:val="0"/>
          <w:sz w:val="28"/>
          <w:szCs w:val="28"/>
          <w:lang w:val="uk-UA" w:eastAsia="en-US"/>
        </w:rPr>
        <w:t>1</w:t>
      </w:r>
      <w:r w:rsidR="00AD2E26">
        <w:rPr>
          <w:rFonts w:eastAsia="Calibri"/>
          <w:kern w:val="0"/>
          <w:sz w:val="28"/>
          <w:szCs w:val="28"/>
          <w:lang w:val="uk-UA" w:eastAsia="en-US"/>
        </w:rPr>
        <w:t>,</w:t>
      </w:r>
      <w:r>
        <w:rPr>
          <w:rFonts w:eastAsia="Calibri"/>
          <w:kern w:val="0"/>
          <w:sz w:val="28"/>
          <w:szCs w:val="28"/>
          <w:lang w:val="uk-UA" w:eastAsia="en-US"/>
        </w:rPr>
        <w:t xml:space="preserve"> ставки земельного податку згідно додатку </w:t>
      </w:r>
      <w:r w:rsidR="00D90663">
        <w:rPr>
          <w:rFonts w:eastAsia="Calibri"/>
          <w:kern w:val="0"/>
          <w:sz w:val="28"/>
          <w:szCs w:val="28"/>
          <w:lang w:val="uk-UA" w:eastAsia="en-US"/>
        </w:rPr>
        <w:t>2</w:t>
      </w:r>
      <w:r w:rsidR="007B006B">
        <w:rPr>
          <w:rFonts w:eastAsia="Calibri"/>
          <w:kern w:val="0"/>
          <w:sz w:val="28"/>
          <w:szCs w:val="28"/>
          <w:lang w:val="uk-UA" w:eastAsia="en-US"/>
        </w:rPr>
        <w:t>, перелік пільг із земельного податку, наданих за рішенням Галицинівсько</w:t>
      </w:r>
      <w:r w:rsidR="00AD1B4D">
        <w:rPr>
          <w:rFonts w:eastAsia="Calibri"/>
          <w:kern w:val="0"/>
          <w:sz w:val="28"/>
          <w:szCs w:val="28"/>
          <w:lang w:val="uk-UA" w:eastAsia="en-US"/>
        </w:rPr>
        <w:t>ї сільської ради згідно додатку</w:t>
      </w:r>
      <w:r w:rsidR="00C62085">
        <w:rPr>
          <w:rFonts w:eastAsia="Calibri"/>
          <w:kern w:val="0"/>
          <w:sz w:val="28"/>
          <w:szCs w:val="28"/>
          <w:lang w:val="en-US" w:eastAsia="en-US"/>
        </w:rPr>
        <w:t> </w:t>
      </w:r>
      <w:r w:rsidR="0072675D">
        <w:rPr>
          <w:rFonts w:eastAsia="Calibri"/>
          <w:kern w:val="0"/>
          <w:sz w:val="28"/>
          <w:szCs w:val="28"/>
          <w:lang w:val="uk-UA" w:eastAsia="en-US"/>
        </w:rPr>
        <w:t>3</w:t>
      </w:r>
      <w:r w:rsidR="00AD1B4D">
        <w:rPr>
          <w:rFonts w:eastAsia="Calibri"/>
          <w:kern w:val="0"/>
          <w:sz w:val="28"/>
          <w:szCs w:val="28"/>
          <w:lang w:val="uk-UA" w:eastAsia="en-US"/>
        </w:rPr>
        <w:t>.</w:t>
      </w:r>
    </w:p>
    <w:p w:rsidR="00423A61" w:rsidRPr="00427700" w:rsidRDefault="003A0D9F" w:rsidP="00F7066B">
      <w:pPr>
        <w:pStyle w:val="af3"/>
        <w:widowControl/>
        <w:numPr>
          <w:ilvl w:val="2"/>
          <w:numId w:val="1"/>
        </w:numPr>
        <w:ind w:left="0" w:firstLine="709"/>
        <w:jc w:val="both"/>
        <w:rPr>
          <w:rFonts w:eastAsia="Calibri"/>
          <w:kern w:val="0"/>
          <w:sz w:val="28"/>
          <w:szCs w:val="28"/>
          <w:lang w:val="uk-UA" w:eastAsia="en-US"/>
        </w:rPr>
      </w:pPr>
      <w:r>
        <w:rPr>
          <w:rFonts w:eastAsia="Calibri"/>
          <w:kern w:val="0"/>
          <w:sz w:val="28"/>
          <w:szCs w:val="28"/>
          <w:lang w:val="uk-UA" w:eastAsia="en-US"/>
        </w:rPr>
        <w:t>Податку</w:t>
      </w:r>
      <w:r w:rsidR="00423A61" w:rsidRPr="00427700">
        <w:rPr>
          <w:rFonts w:eastAsia="Calibri"/>
          <w:kern w:val="0"/>
          <w:sz w:val="28"/>
          <w:szCs w:val="28"/>
          <w:lang w:val="uk-UA" w:eastAsia="en-US"/>
        </w:rPr>
        <w:t xml:space="preserve"> на нерухоме майно відмінне від</w:t>
      </w:r>
      <w:r w:rsidR="00427700" w:rsidRPr="00427700">
        <w:rPr>
          <w:rFonts w:eastAsia="Calibri"/>
          <w:kern w:val="0"/>
          <w:sz w:val="28"/>
          <w:szCs w:val="28"/>
          <w:lang w:val="uk-UA" w:eastAsia="en-US"/>
        </w:rPr>
        <w:t xml:space="preserve"> земельної ділянки, визначивши</w:t>
      </w:r>
      <w:r w:rsidR="00235967">
        <w:rPr>
          <w:rFonts w:eastAsia="Calibri"/>
          <w:kern w:val="0"/>
          <w:sz w:val="28"/>
          <w:szCs w:val="28"/>
          <w:lang w:val="uk-UA" w:eastAsia="en-US"/>
        </w:rPr>
        <w:t xml:space="preserve"> його елементи згідно додатку 4,</w:t>
      </w:r>
      <w:r w:rsidR="00D17BFC" w:rsidRPr="00427700">
        <w:rPr>
          <w:rFonts w:eastAsia="Calibri"/>
          <w:kern w:val="0"/>
          <w:sz w:val="28"/>
          <w:szCs w:val="28"/>
          <w:lang w:val="uk-UA" w:eastAsia="en-US"/>
        </w:rPr>
        <w:t xml:space="preserve"> ставки податку на нерухоме майно, відмінне від земе</w:t>
      </w:r>
      <w:r w:rsidR="00427700" w:rsidRPr="00427700">
        <w:rPr>
          <w:rFonts w:eastAsia="Calibri"/>
          <w:kern w:val="0"/>
          <w:sz w:val="28"/>
          <w:szCs w:val="28"/>
          <w:lang w:val="uk-UA" w:eastAsia="en-US"/>
        </w:rPr>
        <w:t xml:space="preserve">льної ділянки згідно додатку </w:t>
      </w:r>
      <w:r w:rsidR="00D90663">
        <w:rPr>
          <w:rFonts w:eastAsia="Calibri"/>
          <w:kern w:val="0"/>
          <w:sz w:val="28"/>
          <w:szCs w:val="28"/>
          <w:lang w:val="uk-UA" w:eastAsia="en-US"/>
        </w:rPr>
        <w:t>5</w:t>
      </w:r>
      <w:r w:rsidR="00D17BFC" w:rsidRPr="00427700">
        <w:rPr>
          <w:rFonts w:eastAsia="Calibri"/>
          <w:kern w:val="0"/>
          <w:sz w:val="28"/>
          <w:szCs w:val="28"/>
          <w:lang w:val="uk-UA" w:eastAsia="en-US"/>
        </w:rPr>
        <w:t xml:space="preserve"> та </w:t>
      </w:r>
      <w:r w:rsidR="00BD3D3B">
        <w:rPr>
          <w:rFonts w:eastAsia="Calibri"/>
          <w:kern w:val="0"/>
          <w:sz w:val="28"/>
          <w:szCs w:val="28"/>
          <w:lang w:val="uk-UA" w:eastAsia="en-US"/>
        </w:rPr>
        <w:t xml:space="preserve">перелік </w:t>
      </w:r>
      <w:r w:rsidR="00D17BFC" w:rsidRPr="00427700">
        <w:rPr>
          <w:rFonts w:eastAsia="Calibri"/>
          <w:kern w:val="0"/>
          <w:sz w:val="28"/>
          <w:szCs w:val="28"/>
          <w:lang w:val="uk-UA" w:eastAsia="en-US"/>
        </w:rPr>
        <w:t>піл</w:t>
      </w:r>
      <w:r w:rsidR="00BD3D3B">
        <w:rPr>
          <w:rFonts w:eastAsia="Calibri"/>
          <w:kern w:val="0"/>
          <w:sz w:val="28"/>
          <w:szCs w:val="28"/>
          <w:lang w:val="uk-UA" w:eastAsia="en-US"/>
        </w:rPr>
        <w:t>ьг</w:t>
      </w:r>
      <w:r w:rsidR="00427700" w:rsidRPr="00427700">
        <w:rPr>
          <w:rFonts w:eastAsia="Calibri"/>
          <w:kern w:val="0"/>
          <w:sz w:val="28"/>
          <w:szCs w:val="28"/>
          <w:lang w:val="uk-UA" w:eastAsia="en-US"/>
        </w:rPr>
        <w:t xml:space="preserve"> з податку згідно додатку </w:t>
      </w:r>
      <w:r w:rsidR="00D90663">
        <w:rPr>
          <w:rFonts w:eastAsia="Calibri"/>
          <w:kern w:val="0"/>
          <w:sz w:val="28"/>
          <w:szCs w:val="28"/>
          <w:lang w:val="uk-UA" w:eastAsia="en-US"/>
        </w:rPr>
        <w:t>6</w:t>
      </w:r>
      <w:r w:rsidR="008B1608">
        <w:rPr>
          <w:rFonts w:eastAsia="Calibri"/>
          <w:kern w:val="0"/>
          <w:sz w:val="28"/>
          <w:szCs w:val="28"/>
          <w:lang w:val="uk-UA" w:eastAsia="en-US"/>
        </w:rPr>
        <w:t>.</w:t>
      </w:r>
    </w:p>
    <w:p w:rsidR="00630CE0" w:rsidRPr="008B1608" w:rsidRDefault="00530B33" w:rsidP="008B1608">
      <w:pPr>
        <w:pStyle w:val="af3"/>
        <w:widowControl/>
        <w:numPr>
          <w:ilvl w:val="2"/>
          <w:numId w:val="1"/>
        </w:numPr>
        <w:ind w:left="0" w:firstLine="709"/>
        <w:jc w:val="both"/>
        <w:rPr>
          <w:rFonts w:eastAsia="Calibri"/>
          <w:kern w:val="0"/>
          <w:sz w:val="28"/>
          <w:szCs w:val="28"/>
          <w:lang w:val="uk-UA" w:eastAsia="en-US"/>
        </w:rPr>
      </w:pPr>
      <w:r>
        <w:rPr>
          <w:rFonts w:eastAsia="Calibri"/>
          <w:kern w:val="0"/>
          <w:sz w:val="28"/>
          <w:szCs w:val="28"/>
          <w:lang w:val="uk-UA" w:eastAsia="en-US"/>
        </w:rPr>
        <w:t>Транспортного податку</w:t>
      </w:r>
      <w:r w:rsidR="00AD2E26">
        <w:rPr>
          <w:rFonts w:eastAsia="Calibri"/>
          <w:kern w:val="0"/>
          <w:sz w:val="28"/>
          <w:szCs w:val="28"/>
          <w:lang w:val="uk-UA" w:eastAsia="en-US"/>
        </w:rPr>
        <w:t>, визначивши</w:t>
      </w:r>
      <w:r w:rsidR="00EC581B">
        <w:rPr>
          <w:rFonts w:eastAsia="Calibri"/>
          <w:kern w:val="0"/>
          <w:sz w:val="28"/>
          <w:szCs w:val="28"/>
          <w:lang w:val="uk-UA" w:eastAsia="en-US"/>
        </w:rPr>
        <w:t xml:space="preserve"> його елементи згідно додатку </w:t>
      </w:r>
      <w:r w:rsidR="008857EB">
        <w:rPr>
          <w:rFonts w:eastAsia="Calibri"/>
          <w:kern w:val="0"/>
          <w:sz w:val="28"/>
          <w:szCs w:val="28"/>
          <w:lang w:val="uk-UA" w:eastAsia="en-US"/>
        </w:rPr>
        <w:t>7</w:t>
      </w:r>
      <w:r w:rsidR="008B1608">
        <w:rPr>
          <w:rFonts w:eastAsia="Calibri"/>
          <w:kern w:val="0"/>
          <w:sz w:val="28"/>
          <w:szCs w:val="28"/>
          <w:lang w:val="uk-UA" w:eastAsia="en-US"/>
        </w:rPr>
        <w:t>.</w:t>
      </w:r>
    </w:p>
    <w:p w:rsidR="00630CE0" w:rsidRPr="00630CE0" w:rsidRDefault="00630CE0" w:rsidP="00CB5D81">
      <w:pPr>
        <w:pStyle w:val="af3"/>
        <w:widowControl/>
        <w:numPr>
          <w:ilvl w:val="1"/>
          <w:numId w:val="1"/>
        </w:numPr>
        <w:ind w:left="0" w:firstLine="360"/>
        <w:jc w:val="both"/>
        <w:rPr>
          <w:rFonts w:eastAsia="Calibri"/>
          <w:kern w:val="0"/>
          <w:sz w:val="28"/>
          <w:szCs w:val="28"/>
          <w:lang w:val="uk-UA" w:eastAsia="en-US"/>
        </w:rPr>
      </w:pPr>
      <w:r>
        <w:rPr>
          <w:rFonts w:eastAsia="Calibri"/>
          <w:kern w:val="0"/>
          <w:sz w:val="28"/>
          <w:szCs w:val="28"/>
          <w:lang w:val="uk-UA" w:eastAsia="en-US"/>
        </w:rPr>
        <w:t>Єдиний податок</w:t>
      </w:r>
      <w:r w:rsidR="00AD1B4D">
        <w:rPr>
          <w:rFonts w:eastAsia="Calibri"/>
          <w:kern w:val="0"/>
          <w:sz w:val="28"/>
          <w:szCs w:val="28"/>
          <w:lang w:val="uk-UA" w:eastAsia="en-US"/>
        </w:rPr>
        <w:t xml:space="preserve"> </w:t>
      </w:r>
      <w:r w:rsidR="00CB5D81" w:rsidRPr="00CB5D81">
        <w:rPr>
          <w:rFonts w:eastAsia="Calibri"/>
          <w:kern w:val="0"/>
          <w:sz w:val="28"/>
          <w:szCs w:val="28"/>
          <w:lang w:val="uk-UA" w:eastAsia="en-US"/>
        </w:rPr>
        <w:t>для суб’єктів господарювання, які застосовують спрощену систему оподаткування, обліку та звітності</w:t>
      </w:r>
      <w:r w:rsidR="00426896">
        <w:rPr>
          <w:rFonts w:eastAsia="Calibri"/>
          <w:kern w:val="0"/>
          <w:sz w:val="28"/>
          <w:szCs w:val="28"/>
          <w:lang w:val="uk-UA" w:eastAsia="en-US"/>
        </w:rPr>
        <w:t>,</w:t>
      </w:r>
      <w:r w:rsidR="00AD2E26">
        <w:rPr>
          <w:rFonts w:eastAsia="Calibri"/>
          <w:kern w:val="0"/>
          <w:sz w:val="28"/>
          <w:szCs w:val="28"/>
          <w:lang w:val="uk-UA" w:eastAsia="en-US"/>
        </w:rPr>
        <w:t xml:space="preserve"> встановивши його елементи згідно додатку </w:t>
      </w:r>
      <w:r w:rsidR="008857EB">
        <w:rPr>
          <w:rFonts w:eastAsia="Calibri"/>
          <w:kern w:val="0"/>
          <w:sz w:val="28"/>
          <w:szCs w:val="28"/>
          <w:lang w:val="uk-UA" w:eastAsia="en-US"/>
        </w:rPr>
        <w:t>8</w:t>
      </w:r>
      <w:r w:rsidR="00426896">
        <w:rPr>
          <w:rFonts w:eastAsia="Calibri"/>
          <w:kern w:val="0"/>
          <w:sz w:val="28"/>
          <w:szCs w:val="28"/>
          <w:lang w:val="uk-UA" w:eastAsia="en-US"/>
        </w:rPr>
        <w:t xml:space="preserve"> у тому числі</w:t>
      </w:r>
      <w:r>
        <w:rPr>
          <w:rFonts w:eastAsia="Calibri"/>
          <w:kern w:val="0"/>
          <w:sz w:val="28"/>
          <w:szCs w:val="28"/>
          <w:lang w:val="uk-UA" w:eastAsia="en-US"/>
        </w:rPr>
        <w:t xml:space="preserve">: </w:t>
      </w:r>
    </w:p>
    <w:p w:rsidR="00083D07" w:rsidRDefault="00114107" w:rsidP="00F7066B">
      <w:pPr>
        <w:pStyle w:val="af3"/>
        <w:widowControl/>
        <w:numPr>
          <w:ilvl w:val="2"/>
          <w:numId w:val="1"/>
        </w:numPr>
        <w:ind w:left="0" w:firstLine="709"/>
        <w:jc w:val="both"/>
        <w:rPr>
          <w:rFonts w:eastAsia="Calibri"/>
          <w:kern w:val="0"/>
          <w:sz w:val="28"/>
          <w:szCs w:val="28"/>
          <w:lang w:val="uk-UA" w:eastAsia="en-US"/>
        </w:rPr>
      </w:pPr>
      <w:r>
        <w:rPr>
          <w:rFonts w:eastAsia="Calibri"/>
          <w:kern w:val="0"/>
          <w:sz w:val="28"/>
          <w:szCs w:val="28"/>
          <w:lang w:val="uk-UA" w:eastAsia="en-US"/>
        </w:rPr>
        <w:t>Ставки єдиного податку для платників єдиного податку першої групи</w:t>
      </w:r>
      <w:r w:rsidR="00426896">
        <w:rPr>
          <w:rFonts w:eastAsia="Calibri"/>
          <w:kern w:val="0"/>
          <w:sz w:val="28"/>
          <w:szCs w:val="28"/>
          <w:lang w:val="uk-UA" w:eastAsia="en-US"/>
        </w:rPr>
        <w:t>,</w:t>
      </w:r>
      <w:r>
        <w:rPr>
          <w:rFonts w:eastAsia="Calibri"/>
          <w:kern w:val="0"/>
          <w:sz w:val="28"/>
          <w:szCs w:val="28"/>
          <w:lang w:val="uk-UA" w:eastAsia="en-US"/>
        </w:rPr>
        <w:t xml:space="preserve"> згідно з додатком 9;</w:t>
      </w:r>
    </w:p>
    <w:p w:rsidR="00114107" w:rsidRDefault="00114107" w:rsidP="00F7066B">
      <w:pPr>
        <w:pStyle w:val="af3"/>
        <w:widowControl/>
        <w:numPr>
          <w:ilvl w:val="2"/>
          <w:numId w:val="1"/>
        </w:numPr>
        <w:ind w:left="0" w:firstLine="709"/>
        <w:jc w:val="both"/>
        <w:rPr>
          <w:rFonts w:eastAsia="Calibri"/>
          <w:kern w:val="0"/>
          <w:sz w:val="28"/>
          <w:szCs w:val="28"/>
          <w:lang w:val="uk-UA" w:eastAsia="en-US"/>
        </w:rPr>
      </w:pPr>
      <w:r>
        <w:rPr>
          <w:rFonts w:eastAsia="Calibri"/>
          <w:kern w:val="0"/>
          <w:sz w:val="28"/>
          <w:szCs w:val="28"/>
          <w:lang w:val="uk-UA" w:eastAsia="en-US"/>
        </w:rPr>
        <w:lastRenderedPageBreak/>
        <w:t xml:space="preserve">Ставки єдиного податку для платників єдиного податку </w:t>
      </w:r>
      <w:r w:rsidR="008857EB">
        <w:rPr>
          <w:rFonts w:eastAsia="Calibri"/>
          <w:kern w:val="0"/>
          <w:sz w:val="28"/>
          <w:szCs w:val="28"/>
          <w:lang w:val="uk-UA" w:eastAsia="en-US"/>
        </w:rPr>
        <w:t xml:space="preserve">другої </w:t>
      </w:r>
      <w:r>
        <w:rPr>
          <w:rFonts w:eastAsia="Calibri"/>
          <w:kern w:val="0"/>
          <w:sz w:val="28"/>
          <w:szCs w:val="28"/>
          <w:lang w:val="uk-UA" w:eastAsia="en-US"/>
        </w:rPr>
        <w:t>групи</w:t>
      </w:r>
      <w:r w:rsidR="00426896">
        <w:rPr>
          <w:rFonts w:eastAsia="Calibri"/>
          <w:kern w:val="0"/>
          <w:sz w:val="28"/>
          <w:szCs w:val="28"/>
          <w:lang w:val="uk-UA" w:eastAsia="en-US"/>
        </w:rPr>
        <w:t>,</w:t>
      </w:r>
      <w:r w:rsidR="008B1608">
        <w:rPr>
          <w:rFonts w:eastAsia="Calibri"/>
          <w:kern w:val="0"/>
          <w:sz w:val="28"/>
          <w:szCs w:val="28"/>
          <w:lang w:val="uk-UA" w:eastAsia="en-US"/>
        </w:rPr>
        <w:t xml:space="preserve"> згідно з додатком 10.</w:t>
      </w:r>
    </w:p>
    <w:p w:rsidR="00114B76" w:rsidRDefault="00114B76" w:rsidP="00C13824">
      <w:pPr>
        <w:pStyle w:val="af3"/>
        <w:widowControl/>
        <w:numPr>
          <w:ilvl w:val="1"/>
          <w:numId w:val="1"/>
        </w:numPr>
        <w:jc w:val="both"/>
        <w:rPr>
          <w:rFonts w:eastAsia="Calibri"/>
          <w:kern w:val="0"/>
          <w:sz w:val="28"/>
          <w:szCs w:val="28"/>
          <w:lang w:val="uk-UA" w:eastAsia="en-US"/>
        </w:rPr>
      </w:pPr>
      <w:r>
        <w:rPr>
          <w:rFonts w:eastAsia="Calibri"/>
          <w:kern w:val="0"/>
          <w:sz w:val="28"/>
          <w:szCs w:val="28"/>
          <w:lang w:val="uk-UA" w:eastAsia="en-US"/>
        </w:rPr>
        <w:t>Орендну плату за землю.</w:t>
      </w:r>
    </w:p>
    <w:p w:rsidR="00114B76" w:rsidRPr="00114B76" w:rsidRDefault="00114B76" w:rsidP="00114B76">
      <w:pPr>
        <w:pStyle w:val="af3"/>
        <w:widowControl/>
        <w:numPr>
          <w:ilvl w:val="2"/>
          <w:numId w:val="1"/>
        </w:numPr>
        <w:ind w:left="0" w:firstLine="709"/>
        <w:jc w:val="both"/>
        <w:rPr>
          <w:rFonts w:eastAsia="Calibri"/>
          <w:kern w:val="0"/>
          <w:sz w:val="28"/>
          <w:szCs w:val="28"/>
          <w:lang w:val="uk-UA" w:eastAsia="en-US"/>
        </w:rPr>
      </w:pPr>
      <w:r>
        <w:rPr>
          <w:rFonts w:eastAsia="Calibri"/>
          <w:kern w:val="0"/>
          <w:sz w:val="28"/>
          <w:szCs w:val="28"/>
          <w:lang w:val="uk-UA" w:eastAsia="en-US"/>
        </w:rPr>
        <w:t>Затвердити Положення про оренду та порядок розрахунку орендної плати за земельні ділянки на території Галицинівської сільської територіальної громади, згідно з додатком 11.</w:t>
      </w:r>
    </w:p>
    <w:p w:rsidR="00630CE0" w:rsidRPr="00114B76" w:rsidRDefault="00114107" w:rsidP="00114B76">
      <w:pPr>
        <w:pStyle w:val="af3"/>
        <w:widowControl/>
        <w:numPr>
          <w:ilvl w:val="2"/>
          <w:numId w:val="1"/>
        </w:numPr>
        <w:ind w:hanging="371"/>
        <w:jc w:val="both"/>
        <w:rPr>
          <w:rFonts w:eastAsia="Calibri"/>
          <w:kern w:val="0"/>
          <w:sz w:val="28"/>
          <w:szCs w:val="28"/>
          <w:lang w:val="uk-UA" w:eastAsia="en-US"/>
        </w:rPr>
      </w:pPr>
      <w:r w:rsidRPr="00114B76">
        <w:rPr>
          <w:rFonts w:eastAsia="Calibri"/>
          <w:kern w:val="0"/>
          <w:sz w:val="28"/>
          <w:szCs w:val="28"/>
          <w:lang w:val="uk-UA" w:eastAsia="en-US"/>
        </w:rPr>
        <w:t>Ставки орендної плати згідно з додатком 1</w:t>
      </w:r>
      <w:r w:rsidR="004A29FF">
        <w:rPr>
          <w:rFonts w:eastAsia="Calibri"/>
          <w:kern w:val="0"/>
          <w:sz w:val="28"/>
          <w:szCs w:val="28"/>
          <w:lang w:val="uk-UA" w:eastAsia="en-US"/>
        </w:rPr>
        <w:t>2</w:t>
      </w:r>
      <w:r w:rsidRPr="00114B76">
        <w:rPr>
          <w:rFonts w:eastAsia="Calibri"/>
          <w:kern w:val="0"/>
          <w:sz w:val="28"/>
          <w:szCs w:val="28"/>
          <w:lang w:val="uk-UA" w:eastAsia="en-US"/>
        </w:rPr>
        <w:t>.</w:t>
      </w:r>
    </w:p>
    <w:p w:rsidR="00423A61" w:rsidRPr="00DF65DA" w:rsidRDefault="00D7433F" w:rsidP="00D7433F">
      <w:pPr>
        <w:pStyle w:val="af3"/>
        <w:widowControl/>
        <w:numPr>
          <w:ilvl w:val="0"/>
          <w:numId w:val="1"/>
        </w:numPr>
        <w:ind w:left="0" w:firstLine="709"/>
        <w:jc w:val="both"/>
        <w:rPr>
          <w:rFonts w:eastAsia="Calibri"/>
          <w:kern w:val="0"/>
          <w:sz w:val="28"/>
          <w:szCs w:val="28"/>
          <w:lang w:val="uk-UA" w:eastAsia="en-US"/>
        </w:rPr>
      </w:pPr>
      <w:r>
        <w:rPr>
          <w:rFonts w:eastAsia="Calibri"/>
          <w:kern w:val="0"/>
          <w:sz w:val="28"/>
          <w:szCs w:val="28"/>
          <w:lang w:val="uk-UA" w:eastAsia="en-US"/>
        </w:rPr>
        <w:t xml:space="preserve">Питання, </w:t>
      </w:r>
      <w:r w:rsidR="00423A61" w:rsidRPr="00DF65DA">
        <w:rPr>
          <w:rFonts w:eastAsia="Calibri"/>
          <w:kern w:val="0"/>
          <w:sz w:val="28"/>
          <w:szCs w:val="28"/>
          <w:lang w:val="uk-UA" w:eastAsia="en-US"/>
        </w:rPr>
        <w:t>не врегульовані даним рішенням, регулюються Податковим кодексом України.</w:t>
      </w:r>
    </w:p>
    <w:p w:rsidR="00423A61" w:rsidRPr="00DF65DA" w:rsidRDefault="00423A61" w:rsidP="00F7066B">
      <w:pPr>
        <w:pStyle w:val="22"/>
        <w:numPr>
          <w:ilvl w:val="0"/>
          <w:numId w:val="1"/>
        </w:numPr>
        <w:ind w:left="0" w:firstLine="709"/>
        <w:jc w:val="both"/>
        <w:rPr>
          <w:rFonts w:ascii="Times New Roman" w:hAnsi="Times New Roman"/>
          <w:color w:val="auto"/>
          <w:sz w:val="28"/>
          <w:szCs w:val="28"/>
          <w:lang w:eastAsia="uk-UA"/>
        </w:rPr>
      </w:pPr>
      <w:r w:rsidRPr="00DF65DA">
        <w:rPr>
          <w:rFonts w:ascii="Times New Roman" w:hAnsi="Times New Roman"/>
          <w:color w:val="auto"/>
          <w:sz w:val="28"/>
          <w:szCs w:val="28"/>
          <w:lang w:eastAsia="uk-UA"/>
        </w:rPr>
        <w:t>Встановити, що місце</w:t>
      </w:r>
      <w:r w:rsidR="00D7433F">
        <w:rPr>
          <w:rFonts w:ascii="Times New Roman" w:hAnsi="Times New Roman"/>
          <w:color w:val="auto"/>
          <w:sz w:val="28"/>
          <w:szCs w:val="28"/>
          <w:lang w:eastAsia="uk-UA"/>
        </w:rPr>
        <w:t>ві податки та збори, затверджені</w:t>
      </w:r>
      <w:r w:rsidRPr="00DF65DA">
        <w:rPr>
          <w:rFonts w:ascii="Times New Roman" w:hAnsi="Times New Roman"/>
          <w:color w:val="auto"/>
          <w:sz w:val="28"/>
          <w:szCs w:val="28"/>
          <w:lang w:eastAsia="uk-UA"/>
        </w:rPr>
        <w:t xml:space="preserve"> цим рішенням, вводяться в дію з 01 січня 202</w:t>
      </w:r>
      <w:r w:rsidR="00FD774A" w:rsidRPr="00DF65DA">
        <w:rPr>
          <w:rFonts w:ascii="Times New Roman" w:hAnsi="Times New Roman"/>
          <w:color w:val="auto"/>
          <w:sz w:val="28"/>
          <w:szCs w:val="28"/>
          <w:lang w:eastAsia="uk-UA"/>
        </w:rPr>
        <w:t>7</w:t>
      </w:r>
      <w:r w:rsidRPr="00DF65DA">
        <w:rPr>
          <w:rFonts w:ascii="Times New Roman" w:hAnsi="Times New Roman"/>
          <w:color w:val="auto"/>
          <w:sz w:val="28"/>
          <w:szCs w:val="28"/>
          <w:lang w:eastAsia="uk-UA"/>
        </w:rPr>
        <w:t xml:space="preserve"> року.</w:t>
      </w:r>
    </w:p>
    <w:p w:rsidR="00F7066B" w:rsidRPr="00DF65DA" w:rsidRDefault="00F7066B" w:rsidP="00F7066B">
      <w:pPr>
        <w:pStyle w:val="22"/>
        <w:numPr>
          <w:ilvl w:val="0"/>
          <w:numId w:val="1"/>
        </w:numPr>
        <w:ind w:left="0" w:firstLine="709"/>
        <w:jc w:val="both"/>
        <w:rPr>
          <w:rFonts w:ascii="Times New Roman" w:hAnsi="Times New Roman"/>
          <w:color w:val="auto"/>
          <w:sz w:val="28"/>
          <w:szCs w:val="28"/>
          <w:lang w:eastAsia="uk-UA"/>
        </w:rPr>
      </w:pPr>
      <w:r w:rsidRPr="00DF65DA">
        <w:rPr>
          <w:rFonts w:ascii="Times New Roman" w:hAnsi="Times New Roman"/>
          <w:color w:val="auto"/>
          <w:sz w:val="28"/>
          <w:szCs w:val="28"/>
          <w:lang w:eastAsia="uk-UA"/>
        </w:rPr>
        <w:t>Рішення Гали</w:t>
      </w:r>
      <w:r w:rsidR="00FD774A" w:rsidRPr="00DF65DA">
        <w:rPr>
          <w:rFonts w:ascii="Times New Roman" w:hAnsi="Times New Roman"/>
          <w:color w:val="auto"/>
          <w:sz w:val="28"/>
          <w:szCs w:val="28"/>
          <w:lang w:eastAsia="uk-UA"/>
        </w:rPr>
        <w:t>цинівської сільської ради від 13 липня 2023</w:t>
      </w:r>
      <w:r w:rsidRPr="00DF65DA">
        <w:rPr>
          <w:rFonts w:ascii="Times New Roman" w:hAnsi="Times New Roman"/>
          <w:color w:val="auto"/>
          <w:sz w:val="28"/>
          <w:szCs w:val="28"/>
          <w:lang w:eastAsia="uk-UA"/>
        </w:rPr>
        <w:t xml:space="preserve"> року №</w:t>
      </w:r>
      <w:r w:rsidR="00011F9C" w:rsidRPr="00DF65DA">
        <w:rPr>
          <w:rFonts w:ascii="Times New Roman" w:hAnsi="Times New Roman"/>
          <w:color w:val="auto"/>
          <w:sz w:val="28"/>
          <w:szCs w:val="28"/>
          <w:lang w:eastAsia="uk-UA"/>
        </w:rPr>
        <w:t> </w:t>
      </w:r>
      <w:r w:rsidRPr="00DF65DA">
        <w:rPr>
          <w:rFonts w:ascii="Times New Roman" w:hAnsi="Times New Roman"/>
          <w:color w:val="auto"/>
          <w:sz w:val="28"/>
          <w:szCs w:val="28"/>
          <w:lang w:eastAsia="uk-UA"/>
        </w:rPr>
        <w:t>2 «Про встановлення місцевих податків і зборів на території Галиц</w:t>
      </w:r>
      <w:r w:rsidR="00510149" w:rsidRPr="00DF65DA">
        <w:rPr>
          <w:rFonts w:ascii="Times New Roman" w:hAnsi="Times New Roman"/>
          <w:color w:val="auto"/>
          <w:sz w:val="28"/>
          <w:szCs w:val="28"/>
          <w:lang w:eastAsia="uk-UA"/>
        </w:rPr>
        <w:t>инівської сільської ради на 2024</w:t>
      </w:r>
      <w:r w:rsidRPr="00DF65DA">
        <w:rPr>
          <w:rFonts w:ascii="Times New Roman" w:hAnsi="Times New Roman"/>
          <w:color w:val="auto"/>
          <w:sz w:val="28"/>
          <w:szCs w:val="28"/>
          <w:lang w:eastAsia="uk-UA"/>
        </w:rPr>
        <w:t xml:space="preserve"> рік» </w:t>
      </w:r>
      <w:r w:rsidR="00114B76">
        <w:rPr>
          <w:rFonts w:ascii="Times New Roman" w:hAnsi="Times New Roman"/>
          <w:color w:val="auto"/>
          <w:sz w:val="28"/>
          <w:szCs w:val="28"/>
          <w:lang w:eastAsia="uk-UA"/>
        </w:rPr>
        <w:t xml:space="preserve">та № 3 «Про затвердження ставок орендної плати за землю на території Галицинівської сільської територіальної громади» </w:t>
      </w:r>
      <w:r w:rsidRPr="00DF65DA">
        <w:rPr>
          <w:rFonts w:ascii="Times New Roman" w:hAnsi="Times New Roman"/>
          <w:color w:val="auto"/>
          <w:sz w:val="28"/>
          <w:szCs w:val="28"/>
          <w:lang w:eastAsia="uk-UA"/>
        </w:rPr>
        <w:t>втрачає чинність з моменту набуття чинності даного рішення.</w:t>
      </w:r>
    </w:p>
    <w:p w:rsidR="00423A61" w:rsidRPr="00D7433F" w:rsidRDefault="00423A61" w:rsidP="00F7066B">
      <w:pPr>
        <w:pStyle w:val="22"/>
        <w:numPr>
          <w:ilvl w:val="0"/>
          <w:numId w:val="1"/>
        </w:numPr>
        <w:ind w:left="0" w:firstLine="709"/>
        <w:jc w:val="both"/>
        <w:rPr>
          <w:rFonts w:ascii="Times New Roman" w:hAnsi="Times New Roman"/>
          <w:color w:val="auto"/>
          <w:sz w:val="28"/>
          <w:szCs w:val="28"/>
          <w:lang w:eastAsia="uk-UA"/>
        </w:rPr>
      </w:pPr>
      <w:r w:rsidRPr="00D7433F">
        <w:rPr>
          <w:rFonts w:ascii="Times New Roman" w:hAnsi="Times New Roman"/>
          <w:color w:val="auto"/>
          <w:sz w:val="28"/>
          <w:szCs w:val="28"/>
          <w:lang w:eastAsia="en-US"/>
        </w:rPr>
        <w:t xml:space="preserve">Дане рішення оприлюднити у відповідності до вимог чинного законодавства </w:t>
      </w:r>
      <w:r w:rsidR="000B39A6" w:rsidRPr="00D7433F">
        <w:rPr>
          <w:rFonts w:ascii="Times New Roman" w:hAnsi="Times New Roman"/>
          <w:color w:val="auto"/>
          <w:sz w:val="28"/>
          <w:szCs w:val="28"/>
          <w:lang w:eastAsia="en-US"/>
        </w:rPr>
        <w:t xml:space="preserve">та </w:t>
      </w:r>
      <w:r w:rsidRPr="00D7433F">
        <w:rPr>
          <w:rFonts w:ascii="Times New Roman" w:hAnsi="Times New Roman"/>
          <w:color w:val="auto"/>
          <w:sz w:val="28"/>
          <w:szCs w:val="28"/>
          <w:lang w:eastAsia="en-US"/>
        </w:rPr>
        <w:t>на офіційному веб - сайт</w:t>
      </w:r>
      <w:r w:rsidR="000B39A6" w:rsidRPr="00D7433F">
        <w:rPr>
          <w:rFonts w:ascii="Times New Roman" w:hAnsi="Times New Roman"/>
          <w:color w:val="auto"/>
          <w:sz w:val="28"/>
          <w:szCs w:val="28"/>
          <w:lang w:eastAsia="en-US"/>
        </w:rPr>
        <w:t>і Галицинівської сільської територіальної громади</w:t>
      </w:r>
      <w:r w:rsidRPr="00D7433F">
        <w:rPr>
          <w:rFonts w:ascii="Times New Roman" w:hAnsi="Times New Roman"/>
          <w:color w:val="auto"/>
          <w:sz w:val="28"/>
          <w:szCs w:val="28"/>
          <w:lang w:eastAsia="en-US"/>
        </w:rPr>
        <w:t>.</w:t>
      </w:r>
    </w:p>
    <w:p w:rsidR="00423A61" w:rsidRPr="00D7433F" w:rsidRDefault="00423A61" w:rsidP="00F7066B">
      <w:pPr>
        <w:pStyle w:val="22"/>
        <w:numPr>
          <w:ilvl w:val="0"/>
          <w:numId w:val="1"/>
        </w:numPr>
        <w:ind w:left="0" w:firstLine="709"/>
        <w:jc w:val="both"/>
        <w:rPr>
          <w:rFonts w:ascii="Times New Roman" w:hAnsi="Times New Roman"/>
          <w:color w:val="auto"/>
          <w:sz w:val="28"/>
          <w:szCs w:val="28"/>
          <w:lang w:eastAsia="uk-UA"/>
        </w:rPr>
      </w:pPr>
      <w:r w:rsidRPr="00D7433F">
        <w:rPr>
          <w:rFonts w:ascii="Times New Roman" w:hAnsi="Times New Roman"/>
          <w:color w:val="auto"/>
          <w:sz w:val="28"/>
          <w:szCs w:val="28"/>
        </w:rPr>
        <w:t>Контроль за виконанням цього рішення покласти на пост</w:t>
      </w:r>
      <w:r w:rsidR="00FD774A" w:rsidRPr="00D7433F">
        <w:rPr>
          <w:rFonts w:ascii="Times New Roman" w:hAnsi="Times New Roman"/>
          <w:color w:val="auto"/>
          <w:sz w:val="28"/>
          <w:szCs w:val="28"/>
        </w:rPr>
        <w:t>ійну комісію з питань фінансів,</w:t>
      </w:r>
      <w:r w:rsidRPr="00D7433F">
        <w:rPr>
          <w:rFonts w:ascii="Times New Roman" w:hAnsi="Times New Roman"/>
          <w:color w:val="auto"/>
          <w:sz w:val="28"/>
          <w:szCs w:val="28"/>
        </w:rPr>
        <w:t xml:space="preserve"> бюджету, планування, соціально-економічного розвитку, інвестицій та житлово-комунального господарства.</w:t>
      </w:r>
    </w:p>
    <w:p w:rsidR="00423A61" w:rsidRPr="00D7433F" w:rsidRDefault="00423A61" w:rsidP="00423A61">
      <w:pPr>
        <w:widowControl/>
        <w:jc w:val="both"/>
        <w:rPr>
          <w:sz w:val="28"/>
          <w:szCs w:val="28"/>
          <w:lang w:val="uk-UA"/>
        </w:rPr>
      </w:pPr>
    </w:p>
    <w:p w:rsidR="00423A61" w:rsidRPr="00D7433F" w:rsidRDefault="00423A61" w:rsidP="00423A61">
      <w:pPr>
        <w:widowControl/>
        <w:jc w:val="both"/>
        <w:rPr>
          <w:sz w:val="28"/>
          <w:szCs w:val="28"/>
          <w:lang w:val="uk-UA"/>
        </w:rPr>
      </w:pPr>
    </w:p>
    <w:p w:rsidR="00423A61" w:rsidRPr="00D7433F" w:rsidRDefault="00423A61" w:rsidP="00423A61">
      <w:pPr>
        <w:widowControl/>
        <w:jc w:val="both"/>
        <w:rPr>
          <w:sz w:val="28"/>
          <w:szCs w:val="28"/>
          <w:lang w:val="uk-UA"/>
        </w:rPr>
      </w:pPr>
    </w:p>
    <w:p w:rsidR="00423A61" w:rsidRPr="00D7433F" w:rsidRDefault="00423A61" w:rsidP="00423A61">
      <w:pPr>
        <w:widowControl/>
        <w:jc w:val="both"/>
        <w:rPr>
          <w:sz w:val="28"/>
          <w:szCs w:val="28"/>
          <w:lang w:val="uk-UA"/>
        </w:rPr>
      </w:pPr>
    </w:p>
    <w:p w:rsidR="00423A61" w:rsidRPr="00D7433F" w:rsidRDefault="00423A61" w:rsidP="00423A61">
      <w:pPr>
        <w:widowControl/>
        <w:jc w:val="both"/>
        <w:rPr>
          <w:sz w:val="28"/>
          <w:szCs w:val="28"/>
          <w:lang w:val="uk-UA"/>
        </w:rPr>
      </w:pPr>
    </w:p>
    <w:p w:rsidR="00423A61" w:rsidRPr="00D7433F" w:rsidRDefault="00423A61" w:rsidP="00423A61">
      <w:pPr>
        <w:widowControl/>
        <w:jc w:val="both"/>
        <w:rPr>
          <w:sz w:val="28"/>
          <w:szCs w:val="28"/>
          <w:lang w:val="uk-UA"/>
        </w:rPr>
      </w:pPr>
    </w:p>
    <w:p w:rsidR="00423A61" w:rsidRPr="00D7433F" w:rsidRDefault="00423A61" w:rsidP="00423A61">
      <w:pPr>
        <w:widowControl/>
        <w:jc w:val="both"/>
        <w:rPr>
          <w:sz w:val="28"/>
          <w:szCs w:val="28"/>
          <w:lang w:val="uk-UA"/>
        </w:rPr>
      </w:pPr>
    </w:p>
    <w:p w:rsidR="00423A61" w:rsidRPr="00CC1A15" w:rsidRDefault="00423A61" w:rsidP="00423A61">
      <w:pPr>
        <w:widowControl/>
        <w:jc w:val="both"/>
        <w:rPr>
          <w:rFonts w:ascii="Antiqua" w:eastAsia="Times New Roman" w:hAnsi="Antiqua"/>
          <w:kern w:val="0"/>
          <w:sz w:val="28"/>
          <w:szCs w:val="28"/>
          <w:lang w:val="uk-UA" w:eastAsia="ru-RU"/>
        </w:rPr>
      </w:pPr>
      <w:r w:rsidRPr="00D7433F">
        <w:rPr>
          <w:sz w:val="28"/>
          <w:szCs w:val="28"/>
          <w:lang w:val="uk-UA"/>
        </w:rPr>
        <w:t xml:space="preserve">Сільський голова </w:t>
      </w:r>
      <w:r w:rsidR="00F7066B" w:rsidRPr="00D7433F">
        <w:rPr>
          <w:sz w:val="28"/>
          <w:szCs w:val="28"/>
          <w:lang w:val="uk-UA"/>
        </w:rPr>
        <w:tab/>
      </w:r>
      <w:r w:rsidR="00F7066B" w:rsidRPr="00D7433F">
        <w:rPr>
          <w:sz w:val="28"/>
          <w:szCs w:val="28"/>
          <w:lang w:val="uk-UA"/>
        </w:rPr>
        <w:tab/>
      </w:r>
      <w:r w:rsidR="00F7066B" w:rsidRPr="00D7433F">
        <w:rPr>
          <w:sz w:val="28"/>
          <w:szCs w:val="28"/>
          <w:lang w:val="uk-UA"/>
        </w:rPr>
        <w:tab/>
      </w:r>
      <w:r w:rsidR="00F7066B" w:rsidRPr="00D7433F">
        <w:rPr>
          <w:sz w:val="28"/>
          <w:szCs w:val="28"/>
          <w:lang w:val="uk-UA"/>
        </w:rPr>
        <w:tab/>
      </w:r>
      <w:r w:rsidR="00F7066B" w:rsidRPr="00D7433F">
        <w:rPr>
          <w:sz w:val="28"/>
          <w:szCs w:val="28"/>
          <w:lang w:val="uk-UA"/>
        </w:rPr>
        <w:tab/>
      </w:r>
      <w:r w:rsidR="00F7066B" w:rsidRPr="00D7433F">
        <w:rPr>
          <w:sz w:val="28"/>
          <w:szCs w:val="28"/>
          <w:lang w:val="uk-UA"/>
        </w:rPr>
        <w:tab/>
      </w:r>
      <w:r w:rsidR="00F7066B" w:rsidRPr="00D7433F">
        <w:rPr>
          <w:sz w:val="28"/>
          <w:szCs w:val="28"/>
          <w:lang w:val="uk-UA"/>
        </w:rPr>
        <w:tab/>
      </w:r>
      <w:r w:rsidR="00F7066B" w:rsidRPr="00D7433F">
        <w:rPr>
          <w:sz w:val="28"/>
          <w:szCs w:val="28"/>
          <w:lang w:val="uk-UA"/>
        </w:rPr>
        <w:tab/>
      </w:r>
      <w:r w:rsidR="00F734A8" w:rsidRPr="00D7433F">
        <w:rPr>
          <w:sz w:val="28"/>
          <w:szCs w:val="28"/>
          <w:lang w:val="uk-UA"/>
        </w:rPr>
        <w:t>Іван</w:t>
      </w:r>
      <w:r w:rsidRPr="00D7433F">
        <w:rPr>
          <w:sz w:val="28"/>
          <w:szCs w:val="28"/>
          <w:lang w:val="uk-UA"/>
        </w:rPr>
        <w:t xml:space="preserve"> НАЗАР</w:t>
      </w:r>
      <w:r w:rsidRPr="00CC1A15">
        <w:rPr>
          <w:sz w:val="28"/>
          <w:szCs w:val="28"/>
          <w:lang w:val="uk-UA"/>
        </w:rPr>
        <w:br w:type="page"/>
      </w:r>
    </w:p>
    <w:p w:rsidR="00235967" w:rsidRPr="002219E9" w:rsidRDefault="00235967" w:rsidP="00235967">
      <w:pPr>
        <w:pStyle w:val="22"/>
        <w:ind w:firstLine="6379"/>
        <w:rPr>
          <w:rFonts w:ascii="Times New Roman" w:hAnsi="Times New Roman"/>
        </w:rPr>
      </w:pPr>
      <w:r w:rsidRPr="002219E9">
        <w:rPr>
          <w:rFonts w:ascii="Times New Roman" w:hAnsi="Times New Roman"/>
        </w:rPr>
        <w:lastRenderedPageBreak/>
        <w:t xml:space="preserve">Додаток </w:t>
      </w:r>
      <w:r>
        <w:rPr>
          <w:rFonts w:ascii="Times New Roman" w:hAnsi="Times New Roman"/>
        </w:rPr>
        <w:t xml:space="preserve"> </w:t>
      </w:r>
      <w:r w:rsidR="000947E1">
        <w:rPr>
          <w:rFonts w:ascii="Times New Roman" w:hAnsi="Times New Roman"/>
        </w:rPr>
        <w:t>1</w:t>
      </w:r>
    </w:p>
    <w:p w:rsidR="00235967" w:rsidRDefault="00235967" w:rsidP="00235967">
      <w:pPr>
        <w:pStyle w:val="22"/>
        <w:ind w:firstLine="6379"/>
        <w:rPr>
          <w:rFonts w:ascii="Times New Roman" w:hAnsi="Times New Roman"/>
        </w:rPr>
      </w:pPr>
      <w:r w:rsidRPr="002219E9">
        <w:rPr>
          <w:rFonts w:ascii="Times New Roman" w:hAnsi="Times New Roman"/>
        </w:rPr>
        <w:t>до рішення</w:t>
      </w:r>
    </w:p>
    <w:p w:rsidR="00235967" w:rsidRPr="002219E9" w:rsidRDefault="00235967" w:rsidP="00235967">
      <w:pPr>
        <w:pStyle w:val="22"/>
        <w:ind w:firstLine="6379"/>
        <w:rPr>
          <w:rFonts w:ascii="Times New Roman" w:hAnsi="Times New Roman"/>
        </w:rPr>
      </w:pPr>
      <w:r>
        <w:rPr>
          <w:rFonts w:ascii="Times New Roman" w:hAnsi="Times New Roman"/>
        </w:rPr>
        <w:t xml:space="preserve">Галицинівської </w:t>
      </w:r>
      <w:r w:rsidRPr="002219E9">
        <w:rPr>
          <w:rFonts w:ascii="Times New Roman" w:hAnsi="Times New Roman"/>
        </w:rPr>
        <w:t xml:space="preserve"> сільської ради</w:t>
      </w:r>
    </w:p>
    <w:p w:rsidR="00235967" w:rsidRPr="002219E9" w:rsidRDefault="00235967" w:rsidP="00235967">
      <w:pPr>
        <w:pStyle w:val="22"/>
        <w:ind w:firstLine="6379"/>
        <w:rPr>
          <w:rFonts w:ascii="Times New Roman" w:hAnsi="Times New Roman"/>
        </w:rPr>
      </w:pPr>
      <w:r w:rsidRPr="002219E9">
        <w:rPr>
          <w:rFonts w:ascii="Times New Roman" w:hAnsi="Times New Roman"/>
        </w:rPr>
        <w:t xml:space="preserve">від </w:t>
      </w:r>
      <w:r w:rsidR="00AD1B4D">
        <w:rPr>
          <w:rFonts w:ascii="Times New Roman" w:hAnsi="Times New Roman"/>
        </w:rPr>
        <w:t xml:space="preserve">10 </w:t>
      </w:r>
      <w:r>
        <w:rPr>
          <w:rFonts w:ascii="Times New Roman" w:hAnsi="Times New Roman"/>
        </w:rPr>
        <w:t xml:space="preserve">липня 2026 </w:t>
      </w:r>
      <w:r w:rsidRPr="002219E9">
        <w:rPr>
          <w:rFonts w:ascii="Times New Roman" w:hAnsi="Times New Roman"/>
        </w:rPr>
        <w:t>року №</w:t>
      </w:r>
      <w:r w:rsidR="00AD1B4D">
        <w:rPr>
          <w:rFonts w:ascii="Times New Roman" w:hAnsi="Times New Roman"/>
        </w:rPr>
        <w:t xml:space="preserve"> 2</w:t>
      </w:r>
    </w:p>
    <w:p w:rsidR="00235967" w:rsidRPr="00A029FF" w:rsidRDefault="00235967" w:rsidP="00235967">
      <w:pPr>
        <w:pStyle w:val="22"/>
        <w:jc w:val="center"/>
        <w:rPr>
          <w:rFonts w:ascii="Times New Roman" w:hAnsi="Times New Roman"/>
          <w:b/>
          <w:sz w:val="28"/>
          <w:szCs w:val="28"/>
        </w:rPr>
      </w:pPr>
      <w:r w:rsidRPr="00A029FF">
        <w:rPr>
          <w:rFonts w:ascii="Times New Roman" w:hAnsi="Times New Roman"/>
          <w:b/>
          <w:sz w:val="28"/>
          <w:szCs w:val="28"/>
        </w:rPr>
        <w:t>Елементи плати за землю.</w:t>
      </w:r>
    </w:p>
    <w:p w:rsidR="00235967" w:rsidRPr="00A029FF" w:rsidRDefault="00235967" w:rsidP="00235967">
      <w:pPr>
        <w:pStyle w:val="22"/>
        <w:jc w:val="center"/>
        <w:rPr>
          <w:rFonts w:ascii="Times New Roman" w:hAnsi="Times New Roman"/>
          <w:b/>
          <w:sz w:val="28"/>
          <w:szCs w:val="28"/>
        </w:rPr>
      </w:pPr>
    </w:p>
    <w:p w:rsidR="00235967" w:rsidRPr="00A029FF" w:rsidRDefault="00235967" w:rsidP="00235967">
      <w:pPr>
        <w:pStyle w:val="22"/>
        <w:rPr>
          <w:rFonts w:ascii="Times New Roman" w:hAnsi="Times New Roman"/>
          <w:b/>
          <w:sz w:val="28"/>
          <w:szCs w:val="28"/>
          <w:u w:val="single"/>
        </w:rPr>
      </w:pPr>
      <w:r w:rsidRPr="00A029FF">
        <w:rPr>
          <w:rFonts w:ascii="Times New Roman" w:hAnsi="Times New Roman"/>
          <w:sz w:val="28"/>
          <w:szCs w:val="28"/>
        </w:rPr>
        <w:tab/>
      </w:r>
      <w:r w:rsidRPr="00A029FF">
        <w:rPr>
          <w:rFonts w:ascii="Times New Roman" w:hAnsi="Times New Roman"/>
          <w:b/>
          <w:sz w:val="28"/>
          <w:szCs w:val="28"/>
          <w:u w:val="single"/>
        </w:rPr>
        <w:t>1.Платники  податку </w:t>
      </w:r>
    </w:p>
    <w:p w:rsidR="00235967" w:rsidRPr="00A029FF" w:rsidRDefault="00235967" w:rsidP="00235967">
      <w:pPr>
        <w:pStyle w:val="22"/>
        <w:jc w:val="both"/>
        <w:rPr>
          <w:rFonts w:ascii="Times New Roman" w:hAnsi="Times New Roman"/>
          <w:sz w:val="28"/>
          <w:szCs w:val="28"/>
        </w:rPr>
      </w:pPr>
      <w:r w:rsidRPr="00A029FF">
        <w:rPr>
          <w:rFonts w:ascii="Times New Roman" w:hAnsi="Times New Roman"/>
          <w:sz w:val="28"/>
          <w:szCs w:val="28"/>
        </w:rPr>
        <w:tab/>
        <w:t>Платників  земельного податку визначено  статтею 269 Податкового кодексу України.</w:t>
      </w:r>
    </w:p>
    <w:p w:rsidR="00235967" w:rsidRPr="00A029FF" w:rsidRDefault="00235967" w:rsidP="00235967">
      <w:pPr>
        <w:pStyle w:val="22"/>
        <w:jc w:val="both"/>
        <w:rPr>
          <w:rFonts w:ascii="Times New Roman" w:hAnsi="Times New Roman"/>
          <w:b/>
          <w:sz w:val="28"/>
          <w:szCs w:val="28"/>
          <w:u w:val="single"/>
        </w:rPr>
      </w:pPr>
      <w:r w:rsidRPr="00A029FF">
        <w:rPr>
          <w:rFonts w:ascii="Times New Roman" w:hAnsi="Times New Roman"/>
          <w:sz w:val="28"/>
          <w:szCs w:val="28"/>
        </w:rPr>
        <w:tab/>
      </w:r>
      <w:r w:rsidRPr="00A029FF">
        <w:rPr>
          <w:rFonts w:ascii="Times New Roman" w:hAnsi="Times New Roman"/>
          <w:b/>
          <w:sz w:val="28"/>
          <w:szCs w:val="28"/>
          <w:u w:val="single"/>
        </w:rPr>
        <w:t>2.Об’єкт оподаткування</w:t>
      </w:r>
    </w:p>
    <w:p w:rsidR="00235967" w:rsidRPr="00A029FF" w:rsidRDefault="00235967" w:rsidP="00235967">
      <w:pPr>
        <w:pStyle w:val="22"/>
        <w:jc w:val="both"/>
        <w:rPr>
          <w:rFonts w:ascii="Times New Roman" w:hAnsi="Times New Roman"/>
          <w:sz w:val="28"/>
          <w:szCs w:val="28"/>
        </w:rPr>
      </w:pPr>
      <w:r w:rsidRPr="00A029FF">
        <w:rPr>
          <w:rFonts w:ascii="Times New Roman" w:hAnsi="Times New Roman"/>
          <w:sz w:val="28"/>
          <w:szCs w:val="28"/>
        </w:rPr>
        <w:tab/>
        <w:t>Об’єкти оподаткування земельним податком визначено статтею 270</w:t>
      </w:r>
      <w:r>
        <w:rPr>
          <w:rFonts w:ascii="Times New Roman" w:hAnsi="Times New Roman"/>
          <w:sz w:val="28"/>
          <w:szCs w:val="28"/>
        </w:rPr>
        <w:t>, 273</w:t>
      </w:r>
      <w:r w:rsidRPr="00A029FF">
        <w:rPr>
          <w:rFonts w:ascii="Times New Roman" w:hAnsi="Times New Roman"/>
          <w:sz w:val="28"/>
          <w:szCs w:val="28"/>
        </w:rPr>
        <w:t xml:space="preserve"> Податкового кодексу України.</w:t>
      </w:r>
    </w:p>
    <w:p w:rsidR="00235967" w:rsidRPr="00A029FF" w:rsidRDefault="00235967" w:rsidP="00235967">
      <w:pPr>
        <w:pStyle w:val="22"/>
        <w:jc w:val="both"/>
        <w:rPr>
          <w:rFonts w:ascii="Times New Roman" w:hAnsi="Times New Roman"/>
          <w:b/>
          <w:sz w:val="28"/>
          <w:szCs w:val="28"/>
          <w:u w:val="single"/>
        </w:rPr>
      </w:pPr>
      <w:r w:rsidRPr="00A029FF">
        <w:rPr>
          <w:rFonts w:ascii="Times New Roman" w:hAnsi="Times New Roman"/>
          <w:sz w:val="28"/>
          <w:szCs w:val="28"/>
        </w:rPr>
        <w:tab/>
      </w:r>
      <w:r w:rsidRPr="00A029FF">
        <w:rPr>
          <w:rFonts w:ascii="Times New Roman" w:hAnsi="Times New Roman"/>
          <w:b/>
          <w:sz w:val="28"/>
          <w:szCs w:val="28"/>
          <w:u w:val="single"/>
        </w:rPr>
        <w:t>3. База оподаткування</w:t>
      </w:r>
    </w:p>
    <w:p w:rsidR="00235967" w:rsidRPr="00A029FF" w:rsidRDefault="00235967" w:rsidP="00235967">
      <w:pPr>
        <w:pStyle w:val="22"/>
        <w:jc w:val="both"/>
        <w:rPr>
          <w:rFonts w:ascii="Times New Roman" w:hAnsi="Times New Roman"/>
          <w:sz w:val="28"/>
          <w:szCs w:val="28"/>
        </w:rPr>
      </w:pPr>
      <w:r w:rsidRPr="00A029FF">
        <w:rPr>
          <w:rFonts w:ascii="Times New Roman" w:hAnsi="Times New Roman"/>
          <w:sz w:val="28"/>
          <w:szCs w:val="28"/>
        </w:rPr>
        <w:tab/>
        <w:t>Базу оподаткування земельним податком, визначено ст</w:t>
      </w:r>
      <w:r w:rsidR="00E46F6B">
        <w:rPr>
          <w:rFonts w:ascii="Times New Roman" w:hAnsi="Times New Roman"/>
          <w:sz w:val="28"/>
          <w:szCs w:val="28"/>
        </w:rPr>
        <w:t>аттею</w:t>
      </w:r>
      <w:r w:rsidRPr="00A029FF">
        <w:rPr>
          <w:rFonts w:ascii="Times New Roman" w:hAnsi="Times New Roman"/>
          <w:sz w:val="28"/>
          <w:szCs w:val="28"/>
        </w:rPr>
        <w:t xml:space="preserve"> 271 Податкового кодексу України.</w:t>
      </w:r>
    </w:p>
    <w:p w:rsidR="00235967" w:rsidRPr="00A029FF" w:rsidRDefault="00235967" w:rsidP="00235967">
      <w:pPr>
        <w:pStyle w:val="22"/>
        <w:jc w:val="both"/>
        <w:rPr>
          <w:rFonts w:ascii="Times New Roman" w:hAnsi="Times New Roman"/>
          <w:b/>
          <w:bCs/>
          <w:color w:val="333333"/>
          <w:sz w:val="28"/>
          <w:szCs w:val="28"/>
          <w:u w:val="single"/>
        </w:rPr>
      </w:pPr>
      <w:r w:rsidRPr="00A029FF">
        <w:rPr>
          <w:rFonts w:ascii="Times New Roman" w:hAnsi="Times New Roman"/>
          <w:sz w:val="28"/>
          <w:szCs w:val="28"/>
        </w:rPr>
        <w:tab/>
      </w:r>
      <w:r w:rsidRPr="00A029FF">
        <w:rPr>
          <w:rFonts w:ascii="Times New Roman" w:hAnsi="Times New Roman"/>
          <w:b/>
          <w:bCs/>
          <w:color w:val="333333"/>
          <w:sz w:val="28"/>
          <w:szCs w:val="28"/>
          <w:u w:val="single"/>
        </w:rPr>
        <w:t>4.Ставка податку</w:t>
      </w:r>
    </w:p>
    <w:p w:rsidR="00235967" w:rsidRDefault="00235967" w:rsidP="00235967">
      <w:pPr>
        <w:pStyle w:val="22"/>
        <w:rPr>
          <w:rFonts w:ascii="Times New Roman" w:hAnsi="Times New Roman"/>
          <w:sz w:val="28"/>
          <w:szCs w:val="28"/>
        </w:rPr>
      </w:pPr>
      <w:r w:rsidRPr="00A029FF">
        <w:rPr>
          <w:rFonts w:ascii="Times New Roman" w:hAnsi="Times New Roman"/>
          <w:sz w:val="28"/>
          <w:szCs w:val="28"/>
        </w:rPr>
        <w:tab/>
        <w:t>Ставки земельного податку визначен</w:t>
      </w:r>
      <w:r>
        <w:rPr>
          <w:rFonts w:ascii="Times New Roman" w:hAnsi="Times New Roman"/>
          <w:sz w:val="28"/>
          <w:szCs w:val="28"/>
        </w:rPr>
        <w:t>о статтею 274, 277 Податкового кодексу України.</w:t>
      </w:r>
    </w:p>
    <w:p w:rsidR="00235967" w:rsidRDefault="00235967" w:rsidP="00235967">
      <w:pPr>
        <w:pStyle w:val="22"/>
        <w:ind w:firstLine="708"/>
        <w:rPr>
          <w:rFonts w:ascii="Times New Roman" w:hAnsi="Times New Roman"/>
          <w:b/>
          <w:bCs/>
          <w:sz w:val="28"/>
          <w:szCs w:val="28"/>
          <w:u w:val="single"/>
        </w:rPr>
      </w:pPr>
      <w:r w:rsidRPr="00B37787">
        <w:rPr>
          <w:rFonts w:ascii="Times New Roman" w:hAnsi="Times New Roman"/>
          <w:b/>
          <w:bCs/>
          <w:sz w:val="28"/>
          <w:szCs w:val="28"/>
          <w:u w:val="single"/>
        </w:rPr>
        <w:t>5. Пільги зі сплати земельного податку.</w:t>
      </w:r>
    </w:p>
    <w:p w:rsidR="00235967" w:rsidRDefault="00235967" w:rsidP="00F23654">
      <w:pPr>
        <w:pStyle w:val="22"/>
        <w:ind w:firstLine="708"/>
        <w:jc w:val="both"/>
        <w:rPr>
          <w:rFonts w:ascii="Times New Roman" w:hAnsi="Times New Roman"/>
          <w:sz w:val="28"/>
          <w:szCs w:val="28"/>
        </w:rPr>
      </w:pPr>
      <w:r w:rsidRPr="00B37787">
        <w:rPr>
          <w:rFonts w:ascii="Times New Roman" w:hAnsi="Times New Roman"/>
          <w:sz w:val="28"/>
          <w:szCs w:val="28"/>
        </w:rPr>
        <w:t>Пільги щодо сплати земельного податк</w:t>
      </w:r>
      <w:r>
        <w:rPr>
          <w:rFonts w:ascii="Times New Roman" w:hAnsi="Times New Roman"/>
          <w:sz w:val="28"/>
          <w:szCs w:val="28"/>
        </w:rPr>
        <w:t>у</w:t>
      </w:r>
      <w:r w:rsidRPr="00B37787">
        <w:rPr>
          <w:rFonts w:ascii="Times New Roman" w:hAnsi="Times New Roman"/>
          <w:sz w:val="28"/>
          <w:szCs w:val="28"/>
        </w:rPr>
        <w:t xml:space="preserve"> для фізичних та юридичних осіб</w:t>
      </w:r>
      <w:r>
        <w:rPr>
          <w:rFonts w:ascii="Times New Roman" w:hAnsi="Times New Roman"/>
          <w:sz w:val="28"/>
          <w:szCs w:val="28"/>
        </w:rPr>
        <w:t xml:space="preserve"> визначено відповідно до статей 281, 282 Податкового кодексу України.</w:t>
      </w:r>
    </w:p>
    <w:p w:rsidR="00235967" w:rsidRPr="00B37787" w:rsidRDefault="00235967" w:rsidP="00F23654">
      <w:pPr>
        <w:pStyle w:val="22"/>
        <w:ind w:firstLine="708"/>
        <w:jc w:val="both"/>
        <w:rPr>
          <w:rFonts w:ascii="Times New Roman" w:hAnsi="Times New Roman"/>
          <w:sz w:val="28"/>
          <w:szCs w:val="28"/>
        </w:rPr>
      </w:pPr>
      <w:r w:rsidRPr="0082100D">
        <w:rPr>
          <w:rFonts w:ascii="Times New Roman" w:hAnsi="Times New Roman"/>
          <w:color w:val="333333"/>
          <w:sz w:val="28"/>
          <w:szCs w:val="28"/>
          <w:shd w:val="clear" w:color="auto" w:fill="FFFFFF"/>
        </w:rPr>
        <w:t>Земельні ділянки, які не підлягають оподаткуванню земельним податком</w:t>
      </w:r>
      <w:r>
        <w:rPr>
          <w:rFonts w:ascii="Times New Roman" w:hAnsi="Times New Roman"/>
          <w:color w:val="333333"/>
          <w:sz w:val="28"/>
          <w:szCs w:val="28"/>
          <w:shd w:val="clear" w:color="auto" w:fill="FFFFFF"/>
        </w:rPr>
        <w:t xml:space="preserve"> визначено статтею 283 </w:t>
      </w:r>
      <w:r>
        <w:rPr>
          <w:rFonts w:ascii="Times New Roman" w:hAnsi="Times New Roman"/>
          <w:sz w:val="28"/>
          <w:szCs w:val="28"/>
        </w:rPr>
        <w:t>Податкового кодексу України.</w:t>
      </w:r>
    </w:p>
    <w:p w:rsidR="00235967" w:rsidRPr="00E773B5" w:rsidRDefault="00235967" w:rsidP="00235967">
      <w:pPr>
        <w:pStyle w:val="22"/>
        <w:rPr>
          <w:rFonts w:ascii="Times New Roman" w:hAnsi="Times New Roman"/>
          <w:b/>
          <w:bCs/>
          <w:sz w:val="28"/>
          <w:szCs w:val="28"/>
          <w:u w:val="single"/>
        </w:rPr>
      </w:pPr>
      <w:r w:rsidRPr="00B37787">
        <w:rPr>
          <w:rFonts w:ascii="Times New Roman" w:hAnsi="Times New Roman"/>
          <w:sz w:val="28"/>
          <w:szCs w:val="28"/>
        </w:rPr>
        <w:tab/>
      </w:r>
      <w:r w:rsidRPr="00F8432E">
        <w:rPr>
          <w:rFonts w:ascii="Times New Roman" w:hAnsi="Times New Roman"/>
          <w:b/>
          <w:bCs/>
          <w:sz w:val="28"/>
          <w:szCs w:val="28"/>
          <w:u w:val="single"/>
        </w:rPr>
        <w:t>6.Порядок</w:t>
      </w:r>
      <w:r w:rsidRPr="00E773B5">
        <w:rPr>
          <w:rFonts w:ascii="Times New Roman" w:hAnsi="Times New Roman"/>
          <w:b/>
          <w:bCs/>
          <w:sz w:val="28"/>
          <w:szCs w:val="28"/>
          <w:u w:val="single"/>
        </w:rPr>
        <w:t xml:space="preserve"> обчислення податку</w:t>
      </w:r>
    </w:p>
    <w:p w:rsidR="00235967" w:rsidRDefault="00235967" w:rsidP="00235967">
      <w:pPr>
        <w:pStyle w:val="22"/>
        <w:jc w:val="both"/>
        <w:rPr>
          <w:rFonts w:ascii="Times New Roman" w:hAnsi="Times New Roman"/>
          <w:sz w:val="28"/>
          <w:szCs w:val="28"/>
        </w:rPr>
      </w:pPr>
      <w:r w:rsidRPr="00A029FF">
        <w:rPr>
          <w:rFonts w:ascii="Times New Roman" w:hAnsi="Times New Roman"/>
          <w:sz w:val="28"/>
          <w:szCs w:val="28"/>
        </w:rPr>
        <w:tab/>
        <w:t>Порядок обчислення податку встановлюється відповідно до статей 273, 281-284, 286, 287, 289 Податкового кодексу України.</w:t>
      </w:r>
    </w:p>
    <w:p w:rsidR="00235967" w:rsidRPr="00A029FF" w:rsidRDefault="00235967" w:rsidP="00235967">
      <w:pPr>
        <w:pStyle w:val="22"/>
        <w:rPr>
          <w:rFonts w:ascii="Times New Roman" w:hAnsi="Times New Roman"/>
          <w:b/>
          <w:sz w:val="28"/>
          <w:szCs w:val="28"/>
          <w:u w:val="single"/>
        </w:rPr>
      </w:pPr>
      <w:r w:rsidRPr="00A029FF">
        <w:rPr>
          <w:rFonts w:ascii="Times New Roman" w:hAnsi="Times New Roman"/>
          <w:b/>
          <w:sz w:val="28"/>
          <w:szCs w:val="28"/>
        </w:rPr>
        <w:tab/>
      </w:r>
      <w:r w:rsidRPr="00161410">
        <w:rPr>
          <w:rFonts w:ascii="Times New Roman" w:hAnsi="Times New Roman"/>
          <w:b/>
          <w:sz w:val="28"/>
          <w:szCs w:val="28"/>
          <w:u w:val="single"/>
        </w:rPr>
        <w:t>7.</w:t>
      </w:r>
      <w:r w:rsidRPr="00A029FF">
        <w:rPr>
          <w:rFonts w:ascii="Times New Roman" w:hAnsi="Times New Roman"/>
          <w:b/>
          <w:sz w:val="28"/>
          <w:szCs w:val="28"/>
          <w:u w:val="single"/>
        </w:rPr>
        <w:t>Податковий період</w:t>
      </w:r>
    </w:p>
    <w:p w:rsidR="00235967" w:rsidRPr="00A029FF" w:rsidRDefault="00235967" w:rsidP="00235967">
      <w:pPr>
        <w:pStyle w:val="22"/>
        <w:jc w:val="both"/>
        <w:rPr>
          <w:rFonts w:ascii="Times New Roman" w:hAnsi="Times New Roman"/>
          <w:color w:val="auto"/>
          <w:sz w:val="28"/>
          <w:szCs w:val="28"/>
          <w:lang w:eastAsia="uk-UA"/>
        </w:rPr>
      </w:pPr>
      <w:r w:rsidRPr="00A029FF">
        <w:rPr>
          <w:rFonts w:ascii="Times New Roman" w:hAnsi="Times New Roman"/>
          <w:sz w:val="28"/>
          <w:szCs w:val="28"/>
        </w:rPr>
        <w:tab/>
        <w:t xml:space="preserve">Податковий  період  встановлюється відповідно до статті 285 </w:t>
      </w:r>
      <w:r w:rsidRPr="00A029FF">
        <w:rPr>
          <w:rFonts w:ascii="Times New Roman" w:hAnsi="Times New Roman"/>
          <w:color w:val="auto"/>
          <w:sz w:val="28"/>
          <w:szCs w:val="28"/>
          <w:lang w:eastAsia="uk-UA"/>
        </w:rPr>
        <w:t>Податкового кодексу України.</w:t>
      </w:r>
    </w:p>
    <w:p w:rsidR="00235967" w:rsidRPr="00A029FF" w:rsidRDefault="00235967" w:rsidP="00235967">
      <w:pPr>
        <w:pStyle w:val="22"/>
        <w:rPr>
          <w:rFonts w:ascii="Times New Roman" w:hAnsi="Times New Roman"/>
          <w:b/>
          <w:sz w:val="28"/>
          <w:szCs w:val="28"/>
          <w:u w:val="single"/>
        </w:rPr>
      </w:pPr>
      <w:r w:rsidRPr="00A029FF">
        <w:rPr>
          <w:rFonts w:ascii="Times New Roman" w:hAnsi="Times New Roman"/>
          <w:b/>
          <w:sz w:val="28"/>
          <w:szCs w:val="28"/>
        </w:rPr>
        <w:tab/>
      </w:r>
      <w:r>
        <w:rPr>
          <w:rFonts w:ascii="Times New Roman" w:hAnsi="Times New Roman"/>
          <w:b/>
          <w:sz w:val="28"/>
          <w:szCs w:val="28"/>
          <w:u w:val="single"/>
        </w:rPr>
        <w:t>8</w:t>
      </w:r>
      <w:r w:rsidRPr="00A029FF">
        <w:rPr>
          <w:rFonts w:ascii="Times New Roman" w:hAnsi="Times New Roman"/>
          <w:b/>
          <w:sz w:val="28"/>
          <w:szCs w:val="28"/>
          <w:u w:val="single"/>
        </w:rPr>
        <w:t>.Строк та порядок сплати податку</w:t>
      </w:r>
    </w:p>
    <w:p w:rsidR="00235967" w:rsidRPr="00A029FF" w:rsidRDefault="00235967" w:rsidP="00235967">
      <w:pPr>
        <w:pStyle w:val="22"/>
        <w:jc w:val="both"/>
        <w:rPr>
          <w:rFonts w:ascii="Times New Roman" w:hAnsi="Times New Roman"/>
          <w:color w:val="auto"/>
          <w:sz w:val="28"/>
          <w:szCs w:val="28"/>
          <w:lang w:eastAsia="uk-UA"/>
        </w:rPr>
      </w:pPr>
      <w:r w:rsidRPr="00A029FF">
        <w:rPr>
          <w:rFonts w:ascii="Times New Roman" w:hAnsi="Times New Roman"/>
          <w:color w:val="auto"/>
          <w:sz w:val="28"/>
          <w:szCs w:val="28"/>
          <w:lang w:eastAsia="uk-UA"/>
        </w:rPr>
        <w:tab/>
        <w:t xml:space="preserve">Строк  та порядок сплати податку </w:t>
      </w:r>
      <w:r w:rsidRPr="00A029FF">
        <w:rPr>
          <w:rFonts w:ascii="Times New Roman" w:hAnsi="Times New Roman"/>
          <w:bCs/>
          <w:color w:val="auto"/>
          <w:sz w:val="28"/>
          <w:szCs w:val="28"/>
          <w:lang w:eastAsia="uk-UA"/>
        </w:rPr>
        <w:t xml:space="preserve">визначаються відповідно до </w:t>
      </w:r>
      <w:r w:rsidRPr="00A029FF">
        <w:rPr>
          <w:rFonts w:ascii="Times New Roman" w:hAnsi="Times New Roman"/>
          <w:color w:val="auto"/>
          <w:sz w:val="28"/>
          <w:szCs w:val="28"/>
          <w:lang w:eastAsia="uk-UA"/>
        </w:rPr>
        <w:t>стате</w:t>
      </w:r>
      <w:r>
        <w:rPr>
          <w:rFonts w:ascii="Times New Roman" w:hAnsi="Times New Roman"/>
          <w:color w:val="auto"/>
          <w:sz w:val="28"/>
          <w:szCs w:val="28"/>
          <w:lang w:eastAsia="uk-UA"/>
        </w:rPr>
        <w:t xml:space="preserve">й 286, </w:t>
      </w:r>
      <w:r w:rsidRPr="00A029FF">
        <w:rPr>
          <w:rFonts w:ascii="Times New Roman" w:hAnsi="Times New Roman"/>
          <w:color w:val="auto"/>
          <w:sz w:val="28"/>
          <w:szCs w:val="28"/>
          <w:lang w:eastAsia="uk-UA"/>
        </w:rPr>
        <w:t xml:space="preserve"> 287 Податкового кодексу України.</w:t>
      </w:r>
    </w:p>
    <w:p w:rsidR="00235967" w:rsidRDefault="00235967" w:rsidP="00235967">
      <w:pPr>
        <w:pStyle w:val="22"/>
        <w:jc w:val="both"/>
        <w:rPr>
          <w:rFonts w:ascii="Times New Roman" w:hAnsi="Times New Roman"/>
          <w:b/>
          <w:color w:val="auto"/>
          <w:sz w:val="28"/>
          <w:szCs w:val="28"/>
          <w:u w:val="single"/>
          <w:lang w:eastAsia="uk-UA"/>
        </w:rPr>
      </w:pPr>
      <w:r w:rsidRPr="00A029FF">
        <w:rPr>
          <w:rFonts w:ascii="Times New Roman" w:hAnsi="Times New Roman"/>
          <w:color w:val="auto"/>
          <w:sz w:val="28"/>
          <w:szCs w:val="28"/>
          <w:lang w:eastAsia="uk-UA"/>
        </w:rPr>
        <w:tab/>
      </w:r>
    </w:p>
    <w:p w:rsidR="00235967" w:rsidRPr="00235967" w:rsidRDefault="00235967" w:rsidP="00235967">
      <w:pPr>
        <w:widowControl/>
        <w:spacing w:after="160" w:line="259" w:lineRule="auto"/>
        <w:rPr>
          <w:rFonts w:eastAsia="Calibri"/>
          <w:noProof/>
          <w:color w:val="000000"/>
          <w:kern w:val="0"/>
          <w:sz w:val="28"/>
          <w:szCs w:val="28"/>
          <w:lang w:val="uk-UA" w:eastAsia="ru-RU"/>
        </w:rPr>
      </w:pPr>
      <w:r>
        <w:rPr>
          <w:noProof/>
          <w:sz w:val="28"/>
          <w:szCs w:val="28"/>
        </w:rPr>
        <w:br w:type="page"/>
      </w:r>
    </w:p>
    <w:p w:rsidR="00423A61" w:rsidRPr="00CC1A15" w:rsidRDefault="00423A61" w:rsidP="005F2049">
      <w:pPr>
        <w:pStyle w:val="22"/>
        <w:ind w:left="6480"/>
        <w:rPr>
          <w:rFonts w:ascii="Times New Roman" w:hAnsi="Times New Roman"/>
        </w:rPr>
      </w:pPr>
      <w:r w:rsidRPr="00CC1A15">
        <w:rPr>
          <w:rFonts w:ascii="Times New Roman" w:hAnsi="Times New Roman"/>
        </w:rPr>
        <w:lastRenderedPageBreak/>
        <w:t xml:space="preserve">Додаток </w:t>
      </w:r>
      <w:r w:rsidR="000947E1">
        <w:rPr>
          <w:rFonts w:ascii="Times New Roman" w:hAnsi="Times New Roman"/>
        </w:rPr>
        <w:t>4</w:t>
      </w:r>
    </w:p>
    <w:p w:rsidR="005F2049" w:rsidRPr="00CC1A15" w:rsidRDefault="00423A61" w:rsidP="005F2049">
      <w:pPr>
        <w:pStyle w:val="22"/>
        <w:ind w:left="6480"/>
        <w:rPr>
          <w:rFonts w:ascii="Times New Roman" w:hAnsi="Times New Roman"/>
        </w:rPr>
      </w:pPr>
      <w:r w:rsidRPr="00CC1A15">
        <w:rPr>
          <w:rFonts w:ascii="Times New Roman" w:hAnsi="Times New Roman"/>
        </w:rPr>
        <w:t xml:space="preserve">до рішення  </w:t>
      </w:r>
    </w:p>
    <w:p w:rsidR="00423A61" w:rsidRPr="00CC1A15" w:rsidRDefault="005F2049" w:rsidP="005F2049">
      <w:pPr>
        <w:pStyle w:val="22"/>
        <w:ind w:left="6480"/>
        <w:rPr>
          <w:rFonts w:ascii="Times New Roman" w:hAnsi="Times New Roman"/>
        </w:rPr>
      </w:pPr>
      <w:r>
        <w:rPr>
          <w:rFonts w:ascii="Times New Roman" w:hAnsi="Times New Roman"/>
        </w:rPr>
        <w:t xml:space="preserve">Галицинівської </w:t>
      </w:r>
      <w:r w:rsidR="00423A61" w:rsidRPr="00CC1A15">
        <w:rPr>
          <w:rFonts w:ascii="Times New Roman" w:hAnsi="Times New Roman"/>
        </w:rPr>
        <w:t>сільської ради</w:t>
      </w:r>
    </w:p>
    <w:p w:rsidR="00423A61" w:rsidRPr="00CC1A15" w:rsidRDefault="00423A61" w:rsidP="005F2049">
      <w:pPr>
        <w:pStyle w:val="22"/>
        <w:ind w:left="6480"/>
        <w:rPr>
          <w:rFonts w:ascii="Times New Roman" w:hAnsi="Times New Roman"/>
        </w:rPr>
      </w:pPr>
      <w:r w:rsidRPr="00CC1A15">
        <w:rPr>
          <w:rFonts w:ascii="Times New Roman" w:hAnsi="Times New Roman"/>
        </w:rPr>
        <w:t xml:space="preserve">від </w:t>
      </w:r>
      <w:r w:rsidR="00AD1B4D">
        <w:rPr>
          <w:rFonts w:ascii="Times New Roman" w:hAnsi="Times New Roman"/>
        </w:rPr>
        <w:t xml:space="preserve">10 </w:t>
      </w:r>
      <w:r w:rsidR="00853EFE">
        <w:rPr>
          <w:rFonts w:ascii="Times New Roman" w:hAnsi="Times New Roman"/>
        </w:rPr>
        <w:t>липня</w:t>
      </w:r>
      <w:r w:rsidR="000947E1">
        <w:rPr>
          <w:rFonts w:ascii="Times New Roman" w:hAnsi="Times New Roman"/>
        </w:rPr>
        <w:t xml:space="preserve"> </w:t>
      </w:r>
      <w:r w:rsidR="00FD774A">
        <w:rPr>
          <w:rFonts w:ascii="Times New Roman" w:hAnsi="Times New Roman"/>
        </w:rPr>
        <w:t>2026</w:t>
      </w:r>
      <w:r w:rsidRPr="00CC1A15">
        <w:rPr>
          <w:rFonts w:ascii="Times New Roman" w:hAnsi="Times New Roman"/>
        </w:rPr>
        <w:t>року №</w:t>
      </w:r>
      <w:r w:rsidR="00AD1B4D">
        <w:rPr>
          <w:rFonts w:ascii="Times New Roman" w:hAnsi="Times New Roman"/>
        </w:rPr>
        <w:t xml:space="preserve"> 2</w:t>
      </w:r>
    </w:p>
    <w:p w:rsidR="00423A61" w:rsidRPr="00CC1A15" w:rsidRDefault="00423A61" w:rsidP="00423A61">
      <w:pPr>
        <w:pStyle w:val="22"/>
        <w:jc w:val="center"/>
        <w:rPr>
          <w:rFonts w:ascii="Times New Roman" w:hAnsi="Times New Roman"/>
          <w:b/>
          <w:sz w:val="28"/>
          <w:szCs w:val="28"/>
        </w:rPr>
      </w:pPr>
    </w:p>
    <w:p w:rsidR="00423A61" w:rsidRPr="00CC1A15" w:rsidRDefault="00423A61" w:rsidP="00423A61">
      <w:pPr>
        <w:pStyle w:val="22"/>
        <w:jc w:val="center"/>
        <w:rPr>
          <w:rFonts w:ascii="Times New Roman" w:hAnsi="Times New Roman"/>
          <w:b/>
          <w:sz w:val="28"/>
          <w:szCs w:val="28"/>
        </w:rPr>
      </w:pPr>
      <w:r w:rsidRPr="00CC1A15">
        <w:rPr>
          <w:rFonts w:ascii="Times New Roman" w:hAnsi="Times New Roman"/>
          <w:b/>
          <w:sz w:val="28"/>
          <w:szCs w:val="28"/>
        </w:rPr>
        <w:t xml:space="preserve">Елементи податку на  нерухоме  майно, </w:t>
      </w:r>
    </w:p>
    <w:p w:rsidR="00423A61" w:rsidRPr="00CC1A15" w:rsidRDefault="00423A61" w:rsidP="00423A61">
      <w:pPr>
        <w:pStyle w:val="22"/>
        <w:jc w:val="center"/>
        <w:rPr>
          <w:rFonts w:ascii="Times New Roman" w:hAnsi="Times New Roman"/>
          <w:b/>
          <w:sz w:val="28"/>
          <w:szCs w:val="28"/>
        </w:rPr>
      </w:pPr>
      <w:r w:rsidRPr="00CC1A15">
        <w:rPr>
          <w:rFonts w:ascii="Times New Roman" w:hAnsi="Times New Roman"/>
          <w:b/>
          <w:sz w:val="28"/>
          <w:szCs w:val="28"/>
        </w:rPr>
        <w:t>відмінне  від земельної ділянки</w:t>
      </w:r>
    </w:p>
    <w:p w:rsidR="00423A61" w:rsidRPr="00CC1A15" w:rsidRDefault="00423A61" w:rsidP="00423A61">
      <w:pPr>
        <w:pStyle w:val="22"/>
        <w:jc w:val="center"/>
        <w:rPr>
          <w:rFonts w:ascii="Times New Roman" w:hAnsi="Times New Roman"/>
          <w:b/>
          <w:color w:val="auto"/>
          <w:sz w:val="28"/>
          <w:szCs w:val="28"/>
        </w:rPr>
      </w:pPr>
    </w:p>
    <w:p w:rsidR="00423A61" w:rsidRPr="00187487" w:rsidRDefault="00423A61" w:rsidP="00423A61">
      <w:pPr>
        <w:pStyle w:val="22"/>
        <w:numPr>
          <w:ilvl w:val="0"/>
          <w:numId w:val="3"/>
        </w:numPr>
        <w:rPr>
          <w:rFonts w:ascii="Times New Roman" w:hAnsi="Times New Roman"/>
          <w:color w:val="auto"/>
          <w:sz w:val="28"/>
          <w:szCs w:val="28"/>
          <w:u w:val="single"/>
        </w:rPr>
      </w:pPr>
      <w:r w:rsidRPr="00187487">
        <w:rPr>
          <w:rFonts w:ascii="Times New Roman" w:hAnsi="Times New Roman"/>
          <w:b/>
          <w:bCs/>
          <w:color w:val="auto"/>
          <w:sz w:val="28"/>
          <w:szCs w:val="28"/>
          <w:u w:val="single"/>
        </w:rPr>
        <w:t>Платники податку</w:t>
      </w:r>
    </w:p>
    <w:p w:rsidR="00423A61" w:rsidRPr="00187487" w:rsidRDefault="00423A61" w:rsidP="00423A61">
      <w:pPr>
        <w:pStyle w:val="22"/>
        <w:jc w:val="both"/>
        <w:rPr>
          <w:rFonts w:ascii="Times New Roman" w:hAnsi="Times New Roman"/>
          <w:sz w:val="28"/>
          <w:szCs w:val="28"/>
        </w:rPr>
      </w:pPr>
      <w:bookmarkStart w:id="0" w:name="n11783"/>
      <w:bookmarkEnd w:id="0"/>
      <w:r w:rsidRPr="00187487">
        <w:rPr>
          <w:rFonts w:ascii="Times New Roman" w:hAnsi="Times New Roman"/>
          <w:color w:val="auto"/>
          <w:sz w:val="28"/>
          <w:szCs w:val="28"/>
        </w:rPr>
        <w:tab/>
        <w:t xml:space="preserve">Платники податку визначаються пунктом 266.1 статті 266 </w:t>
      </w:r>
      <w:r w:rsidRPr="00187487">
        <w:rPr>
          <w:rFonts w:ascii="Times New Roman" w:hAnsi="Times New Roman"/>
          <w:sz w:val="28"/>
          <w:szCs w:val="28"/>
        </w:rPr>
        <w:t>Податкового кодексу України.</w:t>
      </w:r>
      <w:r w:rsidRPr="00187487">
        <w:rPr>
          <w:rFonts w:ascii="Times New Roman" w:hAnsi="Times New Roman"/>
          <w:color w:val="auto"/>
          <w:sz w:val="28"/>
          <w:szCs w:val="28"/>
        </w:rPr>
        <w:t> </w:t>
      </w:r>
      <w:bookmarkStart w:id="1" w:name="n11788"/>
      <w:bookmarkEnd w:id="1"/>
      <w:r w:rsidRPr="00187487">
        <w:rPr>
          <w:rFonts w:ascii="Times New Roman" w:hAnsi="Times New Roman"/>
          <w:b/>
          <w:bCs/>
          <w:color w:val="auto"/>
          <w:sz w:val="28"/>
          <w:szCs w:val="28"/>
        </w:rPr>
        <w:tab/>
      </w:r>
    </w:p>
    <w:p w:rsidR="00423A61" w:rsidRPr="00187487" w:rsidRDefault="00423A61" w:rsidP="00423A61">
      <w:pPr>
        <w:pStyle w:val="22"/>
        <w:numPr>
          <w:ilvl w:val="0"/>
          <w:numId w:val="3"/>
        </w:numPr>
        <w:jc w:val="both"/>
        <w:rPr>
          <w:rFonts w:ascii="Times New Roman" w:hAnsi="Times New Roman"/>
          <w:color w:val="auto"/>
          <w:sz w:val="28"/>
          <w:szCs w:val="28"/>
          <w:u w:val="single"/>
        </w:rPr>
      </w:pPr>
      <w:r w:rsidRPr="00187487">
        <w:rPr>
          <w:rFonts w:ascii="Times New Roman" w:hAnsi="Times New Roman"/>
          <w:b/>
          <w:bCs/>
          <w:color w:val="auto"/>
          <w:sz w:val="28"/>
          <w:szCs w:val="28"/>
          <w:u w:val="single"/>
        </w:rPr>
        <w:t>Об’єкт оподаткування</w:t>
      </w:r>
    </w:p>
    <w:p w:rsidR="00423A61" w:rsidRPr="00187487" w:rsidRDefault="00423A61" w:rsidP="00423A61">
      <w:pPr>
        <w:pStyle w:val="22"/>
        <w:jc w:val="both"/>
        <w:rPr>
          <w:rFonts w:ascii="Times New Roman" w:hAnsi="Times New Roman"/>
          <w:color w:val="auto"/>
          <w:sz w:val="28"/>
          <w:szCs w:val="28"/>
        </w:rPr>
      </w:pPr>
      <w:bookmarkStart w:id="2" w:name="n11789"/>
      <w:bookmarkEnd w:id="2"/>
      <w:r w:rsidRPr="00187487">
        <w:rPr>
          <w:rFonts w:ascii="Times New Roman" w:hAnsi="Times New Roman"/>
          <w:color w:val="auto"/>
          <w:sz w:val="28"/>
          <w:szCs w:val="28"/>
        </w:rPr>
        <w:tab/>
        <w:t xml:space="preserve">Об’єкт оподаткування визначається відповідно до  пункту 266.2 статті    266 </w:t>
      </w:r>
      <w:r w:rsidRPr="00187487">
        <w:rPr>
          <w:rFonts w:ascii="Times New Roman" w:hAnsi="Times New Roman"/>
          <w:sz w:val="28"/>
          <w:szCs w:val="28"/>
        </w:rPr>
        <w:t>Податкового кодексу України.</w:t>
      </w:r>
    </w:p>
    <w:p w:rsidR="00423A61" w:rsidRPr="00187487" w:rsidRDefault="00423A61" w:rsidP="00423A61">
      <w:pPr>
        <w:pStyle w:val="22"/>
        <w:numPr>
          <w:ilvl w:val="0"/>
          <w:numId w:val="3"/>
        </w:numPr>
        <w:jc w:val="both"/>
        <w:rPr>
          <w:rFonts w:ascii="Times New Roman" w:hAnsi="Times New Roman"/>
          <w:color w:val="auto"/>
          <w:sz w:val="28"/>
          <w:szCs w:val="28"/>
          <w:u w:val="single"/>
        </w:rPr>
      </w:pPr>
      <w:bookmarkStart w:id="3" w:name="n11801"/>
      <w:bookmarkStart w:id="4" w:name="n14359"/>
      <w:bookmarkEnd w:id="3"/>
      <w:bookmarkEnd w:id="4"/>
      <w:r w:rsidRPr="00187487">
        <w:rPr>
          <w:rFonts w:ascii="Times New Roman" w:hAnsi="Times New Roman"/>
          <w:b/>
          <w:bCs/>
          <w:color w:val="auto"/>
          <w:sz w:val="28"/>
          <w:szCs w:val="28"/>
          <w:u w:val="single"/>
        </w:rPr>
        <w:t>База оподаткування</w:t>
      </w:r>
    </w:p>
    <w:p w:rsidR="00423A61" w:rsidRPr="00187487" w:rsidRDefault="00423A61" w:rsidP="00423A61">
      <w:pPr>
        <w:pStyle w:val="22"/>
        <w:jc w:val="both"/>
        <w:rPr>
          <w:rFonts w:ascii="Times New Roman" w:hAnsi="Times New Roman"/>
          <w:sz w:val="28"/>
          <w:szCs w:val="28"/>
        </w:rPr>
      </w:pPr>
      <w:bookmarkStart w:id="5" w:name="n11802"/>
      <w:bookmarkEnd w:id="5"/>
      <w:r w:rsidRPr="00187487">
        <w:rPr>
          <w:rFonts w:ascii="Times New Roman" w:hAnsi="Times New Roman"/>
          <w:color w:val="auto"/>
          <w:sz w:val="28"/>
          <w:szCs w:val="28"/>
        </w:rPr>
        <w:tab/>
        <w:t xml:space="preserve">База оподаткування визначається пунктом 266.3 статті 266 </w:t>
      </w:r>
      <w:r w:rsidRPr="00187487">
        <w:rPr>
          <w:rFonts w:ascii="Times New Roman" w:hAnsi="Times New Roman"/>
          <w:sz w:val="28"/>
          <w:szCs w:val="28"/>
        </w:rPr>
        <w:t>Податкового кодексу України.</w:t>
      </w:r>
    </w:p>
    <w:p w:rsidR="00423A61" w:rsidRPr="00187487" w:rsidRDefault="00423A61" w:rsidP="00423A61">
      <w:pPr>
        <w:pStyle w:val="22"/>
        <w:numPr>
          <w:ilvl w:val="0"/>
          <w:numId w:val="3"/>
        </w:numPr>
        <w:jc w:val="both"/>
        <w:rPr>
          <w:rFonts w:ascii="Times New Roman" w:hAnsi="Times New Roman"/>
          <w:b/>
          <w:bCs/>
          <w:color w:val="333333"/>
          <w:sz w:val="28"/>
          <w:szCs w:val="28"/>
          <w:u w:val="single"/>
          <w:shd w:val="clear" w:color="auto" w:fill="FFFFFF"/>
        </w:rPr>
      </w:pPr>
      <w:r w:rsidRPr="00187487">
        <w:rPr>
          <w:rFonts w:ascii="Times New Roman" w:hAnsi="Times New Roman"/>
          <w:b/>
          <w:bCs/>
          <w:color w:val="333333"/>
          <w:sz w:val="28"/>
          <w:szCs w:val="28"/>
          <w:u w:val="single"/>
          <w:shd w:val="clear" w:color="auto" w:fill="FFFFFF"/>
        </w:rPr>
        <w:t>Пільги із сплати податку</w:t>
      </w:r>
    </w:p>
    <w:p w:rsidR="00423A61" w:rsidRPr="00187487" w:rsidRDefault="00423A61" w:rsidP="00423A61">
      <w:pPr>
        <w:pStyle w:val="22"/>
        <w:ind w:firstLine="708"/>
        <w:jc w:val="both"/>
        <w:rPr>
          <w:rFonts w:ascii="Times New Roman" w:hAnsi="Times New Roman"/>
          <w:sz w:val="28"/>
          <w:szCs w:val="28"/>
        </w:rPr>
      </w:pPr>
      <w:r w:rsidRPr="00187487">
        <w:rPr>
          <w:rFonts w:ascii="Times New Roman" w:hAnsi="Times New Roman"/>
          <w:color w:val="333333"/>
          <w:sz w:val="28"/>
          <w:szCs w:val="28"/>
          <w:shd w:val="clear" w:color="auto" w:fill="FFFFFF"/>
        </w:rPr>
        <w:t xml:space="preserve">Пільги для фізичних та юридичних осіб визначаються відповідно до пункту 266.4 статті 266 Податкового кодексу України. </w:t>
      </w:r>
    </w:p>
    <w:p w:rsidR="00423A61" w:rsidRPr="00187487" w:rsidRDefault="00423A61" w:rsidP="00423A61">
      <w:pPr>
        <w:pStyle w:val="22"/>
        <w:numPr>
          <w:ilvl w:val="0"/>
          <w:numId w:val="3"/>
        </w:numPr>
        <w:jc w:val="both"/>
        <w:rPr>
          <w:rFonts w:ascii="Times New Roman" w:hAnsi="Times New Roman"/>
          <w:sz w:val="28"/>
          <w:szCs w:val="28"/>
        </w:rPr>
      </w:pPr>
      <w:r w:rsidRPr="00187487">
        <w:rPr>
          <w:rFonts w:ascii="Times New Roman" w:hAnsi="Times New Roman"/>
          <w:b/>
          <w:bCs/>
          <w:color w:val="auto"/>
          <w:sz w:val="28"/>
          <w:szCs w:val="28"/>
          <w:u w:val="single"/>
          <w:lang w:eastAsia="uk-UA"/>
        </w:rPr>
        <w:t>Ставка податку</w:t>
      </w:r>
    </w:p>
    <w:p w:rsidR="00423A61" w:rsidRPr="00187487" w:rsidRDefault="00423A61" w:rsidP="00423A61">
      <w:pPr>
        <w:pStyle w:val="22"/>
        <w:ind w:firstLine="708"/>
        <w:jc w:val="both"/>
        <w:rPr>
          <w:rFonts w:ascii="Times New Roman" w:hAnsi="Times New Roman"/>
          <w:sz w:val="28"/>
          <w:szCs w:val="28"/>
          <w:shd w:val="clear" w:color="auto" w:fill="FAFAFA"/>
        </w:rPr>
      </w:pPr>
      <w:r w:rsidRPr="00FD774A">
        <w:rPr>
          <w:rFonts w:ascii="Times New Roman" w:hAnsi="Times New Roman"/>
          <w:color w:val="auto"/>
          <w:sz w:val="28"/>
          <w:szCs w:val="28"/>
          <w:shd w:val="clear" w:color="auto" w:fill="FFFFFF"/>
        </w:rPr>
        <w:t>Ставки податку для об’єктів житлової та/або нежитлової нерухомості, що перебувають у власності фізичних та юридичних осіб, встановлюються за рішенням сільської</w:t>
      </w:r>
      <w:r w:rsidR="00172220" w:rsidRPr="00FD774A">
        <w:rPr>
          <w:rFonts w:ascii="Times New Roman" w:hAnsi="Times New Roman"/>
          <w:color w:val="auto"/>
          <w:sz w:val="28"/>
          <w:szCs w:val="28"/>
          <w:shd w:val="clear" w:color="auto" w:fill="FFFFFF"/>
        </w:rPr>
        <w:t xml:space="preserve"> ради</w:t>
      </w:r>
      <w:r w:rsidRPr="00FD774A">
        <w:rPr>
          <w:rFonts w:ascii="Times New Roman" w:hAnsi="Times New Roman"/>
          <w:color w:val="auto"/>
          <w:sz w:val="28"/>
          <w:szCs w:val="28"/>
          <w:shd w:val="clear" w:color="auto" w:fill="FFFFFF"/>
        </w:rPr>
        <w:t>,</w:t>
      </w:r>
      <w:r w:rsidRPr="00FD774A">
        <w:rPr>
          <w:rFonts w:ascii="Times New Roman" w:hAnsi="Times New Roman"/>
          <w:color w:val="auto"/>
          <w:sz w:val="28"/>
          <w:szCs w:val="28"/>
          <w:shd w:val="clear" w:color="auto" w:fill="FAFAFA"/>
        </w:rPr>
        <w:t>у</w:t>
      </w:r>
      <w:r w:rsidRPr="00187487">
        <w:rPr>
          <w:rFonts w:ascii="Times New Roman" w:hAnsi="Times New Roman"/>
          <w:sz w:val="28"/>
          <w:szCs w:val="28"/>
          <w:shd w:val="clear" w:color="auto" w:fill="FAFAFA"/>
        </w:rPr>
        <w:t xml:space="preserve"> розмірі що не п</w:t>
      </w:r>
      <w:r w:rsidR="00187487" w:rsidRPr="00187487">
        <w:rPr>
          <w:rFonts w:ascii="Times New Roman" w:hAnsi="Times New Roman"/>
          <w:sz w:val="28"/>
          <w:szCs w:val="28"/>
          <w:shd w:val="clear" w:color="auto" w:fill="FAFAFA"/>
        </w:rPr>
        <w:t>е</w:t>
      </w:r>
      <w:r w:rsidRPr="00187487">
        <w:rPr>
          <w:rFonts w:ascii="Times New Roman" w:hAnsi="Times New Roman"/>
          <w:sz w:val="28"/>
          <w:szCs w:val="28"/>
          <w:shd w:val="clear" w:color="auto" w:fill="FAFAFA"/>
        </w:rPr>
        <w:t xml:space="preserve">ревищує 1,5 відсотка розміру  мінімальної заробітної плати, встановленої законом на 1 січня звітного (податкового) року, за 1 квадратний метр бази оподаткування </w:t>
      </w:r>
      <w:r w:rsidR="00172220" w:rsidRPr="00172220">
        <w:rPr>
          <w:rFonts w:ascii="Times New Roman" w:hAnsi="Times New Roman"/>
          <w:sz w:val="28"/>
          <w:szCs w:val="28"/>
          <w:shd w:val="clear" w:color="auto" w:fill="FAFAFA"/>
        </w:rPr>
        <w:t>залежно від місця розташування (зональності) та типів таких об’єктів нерухомості</w:t>
      </w:r>
      <w:r w:rsidR="00172220">
        <w:rPr>
          <w:rFonts w:ascii="Times New Roman" w:hAnsi="Times New Roman"/>
          <w:sz w:val="28"/>
          <w:szCs w:val="28"/>
          <w:shd w:val="clear" w:color="auto" w:fill="FAFAFA"/>
        </w:rPr>
        <w:t xml:space="preserve"> відповідно до </w:t>
      </w:r>
      <w:r w:rsidRPr="00187487">
        <w:rPr>
          <w:rFonts w:ascii="Times New Roman" w:hAnsi="Times New Roman"/>
          <w:sz w:val="28"/>
          <w:szCs w:val="28"/>
          <w:shd w:val="clear" w:color="auto" w:fill="FAFAFA"/>
        </w:rPr>
        <w:t>пункт</w:t>
      </w:r>
      <w:r w:rsidR="00172220">
        <w:rPr>
          <w:rFonts w:ascii="Times New Roman" w:hAnsi="Times New Roman"/>
          <w:sz w:val="28"/>
          <w:szCs w:val="28"/>
          <w:shd w:val="clear" w:color="auto" w:fill="FAFAFA"/>
        </w:rPr>
        <w:t>у</w:t>
      </w:r>
      <w:r w:rsidRPr="00187487">
        <w:rPr>
          <w:rFonts w:ascii="Times New Roman" w:hAnsi="Times New Roman"/>
          <w:sz w:val="28"/>
          <w:szCs w:val="28"/>
          <w:shd w:val="clear" w:color="auto" w:fill="FAFAFA"/>
        </w:rPr>
        <w:t xml:space="preserve"> 266.5 статті 266 Податкового кодексу України.</w:t>
      </w:r>
    </w:p>
    <w:p w:rsidR="00423A61" w:rsidRPr="00187487" w:rsidRDefault="00423A61" w:rsidP="00423A61">
      <w:pPr>
        <w:pStyle w:val="22"/>
        <w:numPr>
          <w:ilvl w:val="0"/>
          <w:numId w:val="3"/>
        </w:numPr>
        <w:jc w:val="both"/>
        <w:rPr>
          <w:rFonts w:ascii="Times New Roman" w:hAnsi="Times New Roman"/>
          <w:b/>
          <w:bCs/>
          <w:color w:val="auto"/>
          <w:sz w:val="28"/>
          <w:szCs w:val="28"/>
          <w:u w:val="single"/>
          <w:lang w:eastAsia="uk-UA"/>
        </w:rPr>
      </w:pPr>
      <w:r w:rsidRPr="00187487">
        <w:rPr>
          <w:rFonts w:ascii="Times New Roman" w:hAnsi="Times New Roman"/>
          <w:b/>
          <w:bCs/>
          <w:color w:val="auto"/>
          <w:sz w:val="28"/>
          <w:szCs w:val="28"/>
          <w:u w:val="single"/>
          <w:lang w:eastAsia="uk-UA"/>
        </w:rPr>
        <w:t>Податковий період</w:t>
      </w:r>
    </w:p>
    <w:p w:rsidR="00423A61" w:rsidRPr="00187487" w:rsidRDefault="00FD774A" w:rsidP="00423A61">
      <w:pPr>
        <w:pStyle w:val="22"/>
        <w:ind w:firstLine="708"/>
        <w:jc w:val="both"/>
        <w:rPr>
          <w:rFonts w:ascii="Times New Roman" w:hAnsi="Times New Roman"/>
          <w:color w:val="auto"/>
          <w:sz w:val="28"/>
          <w:szCs w:val="28"/>
          <w:lang w:eastAsia="uk-UA"/>
        </w:rPr>
      </w:pPr>
      <w:r>
        <w:rPr>
          <w:rFonts w:ascii="Times New Roman" w:hAnsi="Times New Roman"/>
          <w:sz w:val="28"/>
          <w:szCs w:val="28"/>
        </w:rPr>
        <w:t>Податковий</w:t>
      </w:r>
      <w:r w:rsidR="00423A61" w:rsidRPr="00187487">
        <w:rPr>
          <w:rFonts w:ascii="Times New Roman" w:hAnsi="Times New Roman"/>
          <w:sz w:val="28"/>
          <w:szCs w:val="28"/>
        </w:rPr>
        <w:t xml:space="preserve"> період  встановлюється відповідно до пункту 266.6 статті 266 </w:t>
      </w:r>
      <w:r w:rsidR="00423A61" w:rsidRPr="00187487">
        <w:rPr>
          <w:rFonts w:ascii="Times New Roman" w:hAnsi="Times New Roman"/>
          <w:color w:val="auto"/>
          <w:sz w:val="28"/>
          <w:szCs w:val="28"/>
          <w:lang w:eastAsia="uk-UA"/>
        </w:rPr>
        <w:t>Податкового кодексу України.</w:t>
      </w:r>
    </w:p>
    <w:p w:rsidR="00423A61" w:rsidRPr="00187487" w:rsidRDefault="00423A61" w:rsidP="00423A61">
      <w:pPr>
        <w:pStyle w:val="22"/>
        <w:numPr>
          <w:ilvl w:val="0"/>
          <w:numId w:val="3"/>
        </w:numPr>
        <w:jc w:val="both"/>
        <w:rPr>
          <w:rFonts w:ascii="Times New Roman" w:hAnsi="Times New Roman"/>
          <w:color w:val="auto"/>
          <w:sz w:val="28"/>
          <w:szCs w:val="28"/>
          <w:u w:val="single"/>
          <w:lang w:eastAsia="uk-UA"/>
        </w:rPr>
      </w:pPr>
      <w:r w:rsidRPr="00187487">
        <w:rPr>
          <w:rFonts w:ascii="Times New Roman" w:hAnsi="Times New Roman"/>
          <w:b/>
          <w:bCs/>
          <w:color w:val="auto"/>
          <w:sz w:val="28"/>
          <w:szCs w:val="28"/>
          <w:u w:val="single"/>
          <w:lang w:eastAsia="uk-UA"/>
        </w:rPr>
        <w:t>Порядок обчислення суми податку</w:t>
      </w:r>
    </w:p>
    <w:p w:rsidR="00423A61" w:rsidRPr="00187487" w:rsidRDefault="00423A61" w:rsidP="00423A61">
      <w:pPr>
        <w:pStyle w:val="22"/>
        <w:jc w:val="both"/>
        <w:rPr>
          <w:rFonts w:ascii="Times New Roman" w:hAnsi="Times New Roman"/>
          <w:color w:val="auto"/>
          <w:sz w:val="28"/>
          <w:szCs w:val="28"/>
          <w:lang w:eastAsia="uk-UA"/>
        </w:rPr>
      </w:pPr>
      <w:r w:rsidRPr="00187487">
        <w:rPr>
          <w:rFonts w:ascii="Times New Roman" w:hAnsi="Times New Roman"/>
          <w:color w:val="auto"/>
          <w:sz w:val="28"/>
          <w:szCs w:val="28"/>
          <w:lang w:eastAsia="uk-UA"/>
        </w:rPr>
        <w:tab/>
      </w:r>
      <w:r w:rsidRPr="00187487">
        <w:rPr>
          <w:rFonts w:ascii="Times New Roman" w:hAnsi="Times New Roman"/>
          <w:sz w:val="28"/>
          <w:szCs w:val="28"/>
        </w:rPr>
        <w:t xml:space="preserve">Порядок обчислення податку встановлюється відповідно до </w:t>
      </w:r>
      <w:r w:rsidR="005A0305">
        <w:rPr>
          <w:rFonts w:ascii="Times New Roman" w:hAnsi="Times New Roman"/>
          <w:sz w:val="28"/>
          <w:szCs w:val="28"/>
        </w:rPr>
        <w:t>під</w:t>
      </w:r>
      <w:r w:rsidRPr="00187487">
        <w:rPr>
          <w:rFonts w:ascii="Times New Roman" w:hAnsi="Times New Roman"/>
          <w:sz w:val="28"/>
          <w:szCs w:val="28"/>
        </w:rPr>
        <w:t>пунктів 266.7.1, 266.7.1</w:t>
      </w:r>
      <w:r w:rsidRPr="00187487">
        <w:rPr>
          <w:rFonts w:ascii="Times New Roman" w:hAnsi="Times New Roman"/>
          <w:b/>
          <w:bCs/>
          <w:sz w:val="28"/>
          <w:szCs w:val="28"/>
          <w:vertAlign w:val="superscript"/>
        </w:rPr>
        <w:t>1</w:t>
      </w:r>
      <w:r w:rsidRPr="00187487">
        <w:rPr>
          <w:rFonts w:ascii="Times New Roman" w:hAnsi="Times New Roman"/>
          <w:sz w:val="28"/>
          <w:szCs w:val="28"/>
        </w:rPr>
        <w:t xml:space="preserve"> , 266.7.2 – 266.7.5 пункту 266.7 та пункту 266.8 статті 266 </w:t>
      </w:r>
      <w:r w:rsidRPr="00187487">
        <w:rPr>
          <w:rFonts w:ascii="Times New Roman" w:hAnsi="Times New Roman"/>
          <w:color w:val="auto"/>
          <w:sz w:val="28"/>
          <w:szCs w:val="28"/>
          <w:lang w:eastAsia="uk-UA"/>
        </w:rPr>
        <w:t>Податкового кодексу України.</w:t>
      </w:r>
    </w:p>
    <w:p w:rsidR="00423A61" w:rsidRPr="00187487" w:rsidRDefault="00423A61" w:rsidP="00423A61">
      <w:pPr>
        <w:pStyle w:val="22"/>
        <w:numPr>
          <w:ilvl w:val="0"/>
          <w:numId w:val="3"/>
        </w:numPr>
        <w:jc w:val="both"/>
        <w:rPr>
          <w:rFonts w:ascii="Times New Roman" w:hAnsi="Times New Roman"/>
          <w:b/>
          <w:bCs/>
          <w:color w:val="auto"/>
          <w:sz w:val="28"/>
          <w:szCs w:val="28"/>
          <w:u w:val="single"/>
          <w:lang w:eastAsia="uk-UA"/>
        </w:rPr>
      </w:pPr>
      <w:r w:rsidRPr="00187487">
        <w:rPr>
          <w:rFonts w:ascii="Times New Roman" w:hAnsi="Times New Roman"/>
          <w:b/>
          <w:bCs/>
          <w:color w:val="auto"/>
          <w:sz w:val="28"/>
          <w:szCs w:val="28"/>
          <w:u w:val="single"/>
          <w:lang w:eastAsia="uk-UA"/>
        </w:rPr>
        <w:t>Порядок сплати податку</w:t>
      </w:r>
    </w:p>
    <w:p w:rsidR="00423A61" w:rsidRPr="00187487" w:rsidRDefault="00423A61" w:rsidP="00423A61">
      <w:pPr>
        <w:pStyle w:val="22"/>
        <w:jc w:val="both"/>
        <w:rPr>
          <w:rFonts w:ascii="Times New Roman" w:hAnsi="Times New Roman"/>
          <w:color w:val="auto"/>
          <w:sz w:val="28"/>
          <w:szCs w:val="28"/>
          <w:lang w:eastAsia="uk-UA"/>
        </w:rPr>
      </w:pPr>
      <w:r w:rsidRPr="00187487">
        <w:rPr>
          <w:rFonts w:ascii="Times New Roman" w:hAnsi="Times New Roman"/>
          <w:bCs/>
          <w:color w:val="auto"/>
          <w:sz w:val="28"/>
          <w:szCs w:val="28"/>
          <w:lang w:eastAsia="uk-UA"/>
        </w:rPr>
        <w:tab/>
      </w:r>
      <w:r w:rsidRPr="00187487">
        <w:rPr>
          <w:rFonts w:ascii="Times New Roman" w:hAnsi="Times New Roman"/>
          <w:color w:val="auto"/>
          <w:sz w:val="28"/>
          <w:szCs w:val="28"/>
          <w:lang w:eastAsia="uk-UA"/>
        </w:rPr>
        <w:t xml:space="preserve">Порядок сплати податку </w:t>
      </w:r>
      <w:r w:rsidRPr="00187487">
        <w:rPr>
          <w:rFonts w:ascii="Times New Roman" w:hAnsi="Times New Roman"/>
          <w:bCs/>
          <w:color w:val="auto"/>
          <w:sz w:val="28"/>
          <w:szCs w:val="28"/>
          <w:lang w:eastAsia="uk-UA"/>
        </w:rPr>
        <w:t>визначається відповідно до пункту</w:t>
      </w:r>
      <w:r w:rsidRPr="00187487">
        <w:rPr>
          <w:rFonts w:ascii="Times New Roman" w:hAnsi="Times New Roman"/>
          <w:color w:val="auto"/>
          <w:sz w:val="28"/>
          <w:szCs w:val="28"/>
          <w:lang w:eastAsia="uk-UA"/>
        </w:rPr>
        <w:t xml:space="preserve"> 266.9 статті 266 Податкового кодексу України.</w:t>
      </w:r>
    </w:p>
    <w:p w:rsidR="00423A61" w:rsidRPr="00187487" w:rsidRDefault="00423A61" w:rsidP="00423A61">
      <w:pPr>
        <w:pStyle w:val="22"/>
        <w:numPr>
          <w:ilvl w:val="0"/>
          <w:numId w:val="3"/>
        </w:numPr>
        <w:jc w:val="both"/>
        <w:rPr>
          <w:rFonts w:ascii="Times New Roman" w:hAnsi="Times New Roman"/>
          <w:b/>
          <w:bCs/>
          <w:color w:val="333333"/>
          <w:sz w:val="28"/>
          <w:szCs w:val="28"/>
          <w:u w:val="single"/>
          <w:shd w:val="clear" w:color="auto" w:fill="FFFFFF"/>
        </w:rPr>
      </w:pPr>
      <w:r w:rsidRPr="00187487">
        <w:rPr>
          <w:rFonts w:ascii="Times New Roman" w:hAnsi="Times New Roman"/>
          <w:b/>
          <w:bCs/>
          <w:color w:val="333333"/>
          <w:sz w:val="28"/>
          <w:szCs w:val="28"/>
          <w:u w:val="single"/>
          <w:shd w:val="clear" w:color="auto" w:fill="FFFFFF"/>
        </w:rPr>
        <w:t>Строки сплати податку</w:t>
      </w:r>
    </w:p>
    <w:p w:rsidR="00423A61" w:rsidRPr="00FD774A" w:rsidRDefault="00423A61" w:rsidP="00FD774A">
      <w:pPr>
        <w:pStyle w:val="22"/>
        <w:ind w:left="142" w:firstLine="567"/>
        <w:jc w:val="both"/>
        <w:rPr>
          <w:rFonts w:ascii="Times New Roman" w:hAnsi="Times New Roman"/>
          <w:color w:val="auto"/>
          <w:sz w:val="28"/>
          <w:szCs w:val="28"/>
          <w:lang w:eastAsia="uk-UA"/>
        </w:rPr>
      </w:pPr>
      <w:r w:rsidRPr="00FD774A">
        <w:rPr>
          <w:rFonts w:ascii="Times New Roman" w:hAnsi="Times New Roman"/>
          <w:color w:val="auto"/>
          <w:sz w:val="28"/>
          <w:szCs w:val="28"/>
          <w:shd w:val="clear" w:color="auto" w:fill="FFFFFF"/>
        </w:rPr>
        <w:t>Строк сплати податку визначається відповідно до пункту 266.10 статті 266 Податкового кодексу України.</w:t>
      </w:r>
    </w:p>
    <w:p w:rsidR="00423A61" w:rsidRPr="00A029FF" w:rsidRDefault="00423A61" w:rsidP="00423A61">
      <w:pPr>
        <w:pStyle w:val="22"/>
        <w:jc w:val="both"/>
        <w:rPr>
          <w:rFonts w:ascii="Times New Roman" w:hAnsi="Times New Roman"/>
          <w:color w:val="auto"/>
          <w:sz w:val="28"/>
          <w:szCs w:val="28"/>
          <w:lang w:eastAsia="uk-UA"/>
        </w:rPr>
      </w:pPr>
      <w:bookmarkStart w:id="6" w:name="n11803"/>
      <w:bookmarkEnd w:id="6"/>
      <w:r w:rsidRPr="00A029FF">
        <w:rPr>
          <w:rFonts w:ascii="Times New Roman" w:hAnsi="Times New Roman"/>
          <w:color w:val="auto"/>
          <w:sz w:val="28"/>
          <w:szCs w:val="28"/>
        </w:rPr>
        <w:tab/>
      </w:r>
      <w:bookmarkStart w:id="7" w:name="n11805"/>
      <w:bookmarkEnd w:id="7"/>
    </w:p>
    <w:p w:rsidR="00423A61" w:rsidRDefault="00423A61" w:rsidP="00423A61">
      <w:pPr>
        <w:pStyle w:val="22"/>
        <w:jc w:val="both"/>
        <w:rPr>
          <w:rFonts w:ascii="Times New Roman" w:hAnsi="Times New Roman"/>
          <w:bCs/>
          <w:color w:val="auto"/>
          <w:sz w:val="28"/>
          <w:szCs w:val="28"/>
        </w:rPr>
      </w:pPr>
    </w:p>
    <w:p w:rsidR="00423A61" w:rsidRDefault="00423A61" w:rsidP="00423A61">
      <w:pPr>
        <w:pStyle w:val="22"/>
        <w:jc w:val="both"/>
        <w:rPr>
          <w:rFonts w:ascii="Times New Roman" w:hAnsi="Times New Roman"/>
          <w:bCs/>
          <w:color w:val="auto"/>
          <w:sz w:val="28"/>
          <w:szCs w:val="28"/>
        </w:rPr>
      </w:pPr>
    </w:p>
    <w:p w:rsidR="00423A61" w:rsidRDefault="00423A61" w:rsidP="00423A61">
      <w:pPr>
        <w:pStyle w:val="22"/>
        <w:jc w:val="both"/>
        <w:rPr>
          <w:rFonts w:ascii="Times New Roman" w:hAnsi="Times New Roman"/>
          <w:bCs/>
          <w:color w:val="auto"/>
          <w:sz w:val="28"/>
          <w:szCs w:val="28"/>
        </w:rPr>
      </w:pPr>
    </w:p>
    <w:p w:rsidR="00423A61" w:rsidRPr="003E3250" w:rsidRDefault="00423A61" w:rsidP="00423A61">
      <w:pPr>
        <w:pStyle w:val="22"/>
        <w:jc w:val="both"/>
        <w:rPr>
          <w:rFonts w:ascii="Times New Roman" w:hAnsi="Times New Roman"/>
          <w:bCs/>
          <w:color w:val="auto"/>
          <w:sz w:val="28"/>
          <w:szCs w:val="28"/>
        </w:rPr>
      </w:pPr>
    </w:p>
    <w:p w:rsidR="008344CB" w:rsidRPr="002219E9" w:rsidRDefault="008344CB" w:rsidP="00655626">
      <w:pPr>
        <w:pStyle w:val="22"/>
        <w:ind w:firstLine="6379"/>
        <w:rPr>
          <w:rFonts w:ascii="Times New Roman" w:hAnsi="Times New Roman"/>
        </w:rPr>
      </w:pPr>
      <w:r w:rsidRPr="002219E9">
        <w:rPr>
          <w:rFonts w:ascii="Times New Roman" w:hAnsi="Times New Roman"/>
        </w:rPr>
        <w:lastRenderedPageBreak/>
        <w:t xml:space="preserve">Додаток </w:t>
      </w:r>
      <w:r w:rsidR="000947E1">
        <w:rPr>
          <w:rFonts w:ascii="Times New Roman" w:hAnsi="Times New Roman"/>
        </w:rPr>
        <w:t>7</w:t>
      </w:r>
    </w:p>
    <w:p w:rsidR="008344CB" w:rsidRPr="002219E9" w:rsidRDefault="008344CB" w:rsidP="00655626">
      <w:pPr>
        <w:pStyle w:val="22"/>
        <w:ind w:left="6379"/>
        <w:rPr>
          <w:rFonts w:ascii="Times New Roman" w:hAnsi="Times New Roman"/>
        </w:rPr>
      </w:pPr>
      <w:r w:rsidRPr="002219E9">
        <w:rPr>
          <w:rFonts w:ascii="Times New Roman" w:hAnsi="Times New Roman"/>
        </w:rPr>
        <w:t xml:space="preserve">до рішення  </w:t>
      </w:r>
      <w:r w:rsidR="00655626">
        <w:rPr>
          <w:rFonts w:ascii="Times New Roman" w:hAnsi="Times New Roman"/>
        </w:rPr>
        <w:t xml:space="preserve">Галицинівської </w:t>
      </w:r>
      <w:r w:rsidRPr="002219E9">
        <w:rPr>
          <w:rFonts w:ascii="Times New Roman" w:hAnsi="Times New Roman"/>
        </w:rPr>
        <w:t xml:space="preserve"> сільської ради</w:t>
      </w:r>
    </w:p>
    <w:p w:rsidR="008344CB" w:rsidRPr="002219E9" w:rsidRDefault="00AD1B4D" w:rsidP="00655626">
      <w:pPr>
        <w:pStyle w:val="22"/>
        <w:ind w:firstLine="6379"/>
        <w:rPr>
          <w:rFonts w:ascii="Times New Roman" w:hAnsi="Times New Roman"/>
        </w:rPr>
      </w:pPr>
      <w:r>
        <w:rPr>
          <w:rFonts w:ascii="Times New Roman" w:hAnsi="Times New Roman"/>
        </w:rPr>
        <w:t>від 10</w:t>
      </w:r>
      <w:r w:rsidR="00F23654">
        <w:rPr>
          <w:rFonts w:ascii="Times New Roman" w:hAnsi="Times New Roman"/>
        </w:rPr>
        <w:t xml:space="preserve"> липня 2026</w:t>
      </w:r>
      <w:r w:rsidR="00CE79CE">
        <w:rPr>
          <w:rFonts w:ascii="Times New Roman" w:hAnsi="Times New Roman"/>
        </w:rPr>
        <w:t xml:space="preserve"> року</w:t>
      </w:r>
      <w:r w:rsidR="008344CB" w:rsidRPr="002219E9">
        <w:rPr>
          <w:rFonts w:ascii="Times New Roman" w:hAnsi="Times New Roman"/>
        </w:rPr>
        <w:t xml:space="preserve"> №</w:t>
      </w:r>
      <w:r>
        <w:rPr>
          <w:rFonts w:ascii="Times New Roman" w:hAnsi="Times New Roman"/>
        </w:rPr>
        <w:t xml:space="preserve"> 2</w:t>
      </w:r>
    </w:p>
    <w:p w:rsidR="008344CB" w:rsidRPr="00A029FF" w:rsidRDefault="008344CB" w:rsidP="008344CB">
      <w:pPr>
        <w:pStyle w:val="22"/>
        <w:jc w:val="center"/>
        <w:rPr>
          <w:rFonts w:ascii="Times New Roman" w:hAnsi="Times New Roman"/>
          <w:b/>
          <w:sz w:val="28"/>
          <w:szCs w:val="28"/>
        </w:rPr>
      </w:pPr>
      <w:r w:rsidRPr="00A029FF">
        <w:rPr>
          <w:rFonts w:ascii="Times New Roman" w:hAnsi="Times New Roman"/>
          <w:b/>
          <w:sz w:val="28"/>
          <w:szCs w:val="28"/>
        </w:rPr>
        <w:t>Елементи транспортного податку</w:t>
      </w:r>
    </w:p>
    <w:p w:rsidR="008344CB" w:rsidRPr="00A029FF" w:rsidRDefault="008344CB" w:rsidP="008344CB">
      <w:pPr>
        <w:pStyle w:val="22"/>
        <w:rPr>
          <w:rFonts w:ascii="Times New Roman" w:hAnsi="Times New Roman"/>
          <w:sz w:val="28"/>
          <w:szCs w:val="28"/>
        </w:rPr>
      </w:pPr>
    </w:p>
    <w:p w:rsidR="008344CB" w:rsidRPr="00A029FF" w:rsidRDefault="008344CB" w:rsidP="008344CB">
      <w:pPr>
        <w:pStyle w:val="22"/>
        <w:rPr>
          <w:rFonts w:ascii="Times New Roman" w:hAnsi="Times New Roman"/>
          <w:b/>
          <w:sz w:val="28"/>
          <w:szCs w:val="28"/>
          <w:u w:val="single"/>
        </w:rPr>
      </w:pPr>
      <w:r w:rsidRPr="00A029FF">
        <w:rPr>
          <w:rFonts w:ascii="Times New Roman" w:hAnsi="Times New Roman"/>
          <w:b/>
          <w:sz w:val="28"/>
          <w:szCs w:val="28"/>
        </w:rPr>
        <w:tab/>
      </w:r>
      <w:r w:rsidRPr="00A029FF">
        <w:rPr>
          <w:rFonts w:ascii="Times New Roman" w:hAnsi="Times New Roman"/>
          <w:b/>
          <w:sz w:val="28"/>
          <w:szCs w:val="28"/>
          <w:u w:val="single"/>
        </w:rPr>
        <w:t>1. Платники податку</w:t>
      </w:r>
    </w:p>
    <w:p w:rsidR="008344CB" w:rsidRPr="00A029FF" w:rsidRDefault="008344CB" w:rsidP="008344CB">
      <w:pPr>
        <w:pStyle w:val="22"/>
        <w:jc w:val="both"/>
        <w:rPr>
          <w:rFonts w:ascii="Times New Roman" w:hAnsi="Times New Roman"/>
          <w:sz w:val="28"/>
          <w:szCs w:val="28"/>
        </w:rPr>
      </w:pPr>
      <w:r w:rsidRPr="00A029FF">
        <w:rPr>
          <w:rFonts w:ascii="Times New Roman" w:hAnsi="Times New Roman"/>
          <w:sz w:val="28"/>
          <w:szCs w:val="28"/>
        </w:rPr>
        <w:tab/>
        <w:t xml:space="preserve">Платники </w:t>
      </w:r>
      <w:r>
        <w:rPr>
          <w:rFonts w:ascii="Times New Roman" w:hAnsi="Times New Roman"/>
          <w:sz w:val="28"/>
          <w:szCs w:val="28"/>
        </w:rPr>
        <w:t xml:space="preserve">транспортного </w:t>
      </w:r>
      <w:r w:rsidRPr="00A029FF">
        <w:rPr>
          <w:rFonts w:ascii="Times New Roman" w:hAnsi="Times New Roman"/>
          <w:sz w:val="28"/>
          <w:szCs w:val="28"/>
        </w:rPr>
        <w:t>податку</w:t>
      </w:r>
      <w:r>
        <w:rPr>
          <w:rFonts w:ascii="Times New Roman" w:hAnsi="Times New Roman"/>
          <w:sz w:val="28"/>
          <w:szCs w:val="28"/>
        </w:rPr>
        <w:t>.</w:t>
      </w:r>
      <w:r w:rsidRPr="00A029FF">
        <w:rPr>
          <w:rFonts w:ascii="Times New Roman" w:hAnsi="Times New Roman"/>
          <w:sz w:val="28"/>
          <w:szCs w:val="28"/>
        </w:rPr>
        <w:t xml:space="preserve"> визначені пунктом 267.1. статті 267 Податкового кодексу України</w:t>
      </w:r>
      <w:r>
        <w:rPr>
          <w:rFonts w:ascii="Times New Roman" w:hAnsi="Times New Roman"/>
          <w:sz w:val="28"/>
          <w:szCs w:val="28"/>
        </w:rPr>
        <w:t>,</w:t>
      </w:r>
      <w:r w:rsidRPr="007A0F6E">
        <w:rPr>
          <w:rFonts w:ascii="Times New Roman" w:hAnsi="Times New Roman"/>
          <w:sz w:val="28"/>
          <w:szCs w:val="28"/>
        </w:rPr>
        <w:t>є фізичні та юридичні особи, в тому числі нерезиденти, які мають зареєстровані на території Галицинівської сільської територіальної громади власні легкові автомобілі</w:t>
      </w:r>
      <w:r w:rsidRPr="00A029FF">
        <w:rPr>
          <w:rFonts w:ascii="Times New Roman" w:hAnsi="Times New Roman"/>
          <w:sz w:val="28"/>
          <w:szCs w:val="28"/>
        </w:rPr>
        <w:t>.</w:t>
      </w:r>
    </w:p>
    <w:p w:rsidR="008344CB" w:rsidRPr="00A029FF" w:rsidRDefault="008344CB" w:rsidP="008344CB">
      <w:pPr>
        <w:pStyle w:val="22"/>
        <w:rPr>
          <w:rFonts w:ascii="Times New Roman" w:hAnsi="Times New Roman"/>
          <w:b/>
          <w:sz w:val="28"/>
          <w:szCs w:val="28"/>
          <w:u w:val="single"/>
        </w:rPr>
      </w:pPr>
      <w:bookmarkStart w:id="8" w:name="n11856"/>
      <w:bookmarkEnd w:id="8"/>
      <w:r w:rsidRPr="00A029FF">
        <w:rPr>
          <w:rFonts w:ascii="Times New Roman" w:hAnsi="Times New Roman"/>
          <w:sz w:val="28"/>
          <w:szCs w:val="28"/>
        </w:rPr>
        <w:tab/>
      </w:r>
      <w:r w:rsidRPr="00A029FF">
        <w:rPr>
          <w:rFonts w:ascii="Times New Roman" w:hAnsi="Times New Roman"/>
          <w:b/>
          <w:sz w:val="28"/>
          <w:szCs w:val="28"/>
          <w:u w:val="single"/>
        </w:rPr>
        <w:t>2. Об’єкт оподаткування</w:t>
      </w:r>
    </w:p>
    <w:p w:rsidR="008344CB" w:rsidRPr="00A029FF" w:rsidRDefault="008344CB" w:rsidP="008344CB">
      <w:pPr>
        <w:pStyle w:val="22"/>
        <w:jc w:val="both"/>
        <w:rPr>
          <w:rFonts w:ascii="Times New Roman" w:hAnsi="Times New Roman"/>
          <w:sz w:val="28"/>
          <w:szCs w:val="28"/>
        </w:rPr>
      </w:pPr>
      <w:bookmarkStart w:id="9" w:name="n11857"/>
      <w:bookmarkEnd w:id="9"/>
      <w:r w:rsidRPr="00A029FF">
        <w:rPr>
          <w:rFonts w:ascii="Times New Roman" w:hAnsi="Times New Roman"/>
          <w:sz w:val="28"/>
          <w:szCs w:val="28"/>
        </w:rPr>
        <w:tab/>
        <w:t> Об’єктом оподаткування визначено пунктом 267.2. статті 267 Податкового кодексу України.</w:t>
      </w:r>
    </w:p>
    <w:p w:rsidR="008344CB" w:rsidRPr="00A029FF" w:rsidRDefault="008344CB" w:rsidP="008344CB">
      <w:pPr>
        <w:pStyle w:val="22"/>
        <w:rPr>
          <w:rFonts w:ascii="Times New Roman" w:hAnsi="Times New Roman"/>
          <w:b/>
          <w:sz w:val="28"/>
          <w:szCs w:val="28"/>
          <w:u w:val="single"/>
        </w:rPr>
      </w:pPr>
      <w:r w:rsidRPr="00A029FF">
        <w:rPr>
          <w:rFonts w:ascii="Times New Roman" w:hAnsi="Times New Roman"/>
          <w:sz w:val="28"/>
          <w:szCs w:val="28"/>
        </w:rPr>
        <w:t> </w:t>
      </w:r>
      <w:bookmarkStart w:id="10" w:name="n11858"/>
      <w:bookmarkStart w:id="11" w:name="n14376"/>
      <w:bookmarkEnd w:id="10"/>
      <w:bookmarkEnd w:id="11"/>
      <w:r w:rsidRPr="00A029FF">
        <w:rPr>
          <w:rFonts w:ascii="Times New Roman" w:hAnsi="Times New Roman"/>
          <w:sz w:val="28"/>
          <w:szCs w:val="28"/>
        </w:rPr>
        <w:tab/>
      </w:r>
      <w:r w:rsidRPr="00A029FF">
        <w:rPr>
          <w:rFonts w:ascii="Times New Roman" w:hAnsi="Times New Roman"/>
          <w:b/>
          <w:sz w:val="28"/>
          <w:szCs w:val="28"/>
          <w:u w:val="single"/>
        </w:rPr>
        <w:t>3. База оподаткування</w:t>
      </w:r>
    </w:p>
    <w:p w:rsidR="008344CB" w:rsidRPr="00A029FF" w:rsidRDefault="008344CB" w:rsidP="008344CB">
      <w:pPr>
        <w:pStyle w:val="22"/>
        <w:jc w:val="both"/>
        <w:rPr>
          <w:rFonts w:ascii="Times New Roman" w:hAnsi="Times New Roman"/>
          <w:sz w:val="28"/>
          <w:szCs w:val="28"/>
        </w:rPr>
      </w:pPr>
      <w:bookmarkStart w:id="12" w:name="n11859"/>
      <w:bookmarkEnd w:id="12"/>
      <w:r w:rsidRPr="00A029FF">
        <w:rPr>
          <w:rFonts w:ascii="Times New Roman" w:hAnsi="Times New Roman"/>
          <w:sz w:val="28"/>
          <w:szCs w:val="28"/>
        </w:rPr>
        <w:tab/>
        <w:t>Базу оподаткування визначено пунктом 267.3. статті 267 Податкового кодексу України.</w:t>
      </w:r>
    </w:p>
    <w:p w:rsidR="008344CB" w:rsidRPr="00A029FF" w:rsidRDefault="008344CB" w:rsidP="008344CB">
      <w:pPr>
        <w:pStyle w:val="22"/>
        <w:rPr>
          <w:rFonts w:ascii="Times New Roman" w:hAnsi="Times New Roman"/>
          <w:b/>
          <w:sz w:val="28"/>
          <w:szCs w:val="28"/>
          <w:u w:val="single"/>
        </w:rPr>
      </w:pPr>
      <w:r w:rsidRPr="00A029FF">
        <w:rPr>
          <w:rFonts w:ascii="Times New Roman" w:hAnsi="Times New Roman"/>
          <w:sz w:val="28"/>
          <w:szCs w:val="28"/>
        </w:rPr>
        <w:t> </w:t>
      </w:r>
      <w:bookmarkStart w:id="13" w:name="n11860"/>
      <w:bookmarkEnd w:id="13"/>
      <w:r w:rsidRPr="00A029FF">
        <w:rPr>
          <w:rFonts w:ascii="Times New Roman" w:hAnsi="Times New Roman"/>
          <w:sz w:val="28"/>
          <w:szCs w:val="28"/>
        </w:rPr>
        <w:tab/>
      </w:r>
      <w:r w:rsidRPr="00A029FF">
        <w:rPr>
          <w:rFonts w:ascii="Times New Roman" w:hAnsi="Times New Roman"/>
          <w:b/>
          <w:sz w:val="28"/>
          <w:szCs w:val="28"/>
          <w:u w:val="single"/>
        </w:rPr>
        <w:t>4. Ставка податку</w:t>
      </w:r>
    </w:p>
    <w:p w:rsidR="008344CB" w:rsidRPr="00A029FF" w:rsidRDefault="008344CB" w:rsidP="008344CB">
      <w:pPr>
        <w:pStyle w:val="22"/>
        <w:jc w:val="both"/>
        <w:rPr>
          <w:rFonts w:ascii="Times New Roman" w:hAnsi="Times New Roman"/>
          <w:sz w:val="28"/>
          <w:szCs w:val="28"/>
        </w:rPr>
      </w:pPr>
      <w:r w:rsidRPr="00A029FF">
        <w:rPr>
          <w:rFonts w:ascii="Times New Roman" w:hAnsi="Times New Roman"/>
          <w:sz w:val="28"/>
          <w:szCs w:val="28"/>
        </w:rPr>
        <w:tab/>
        <w:t>Ставка податку визначена пунктом 267.4. статті 267 Податкового кодексу України.</w:t>
      </w:r>
    </w:p>
    <w:p w:rsidR="008344CB" w:rsidRPr="00A029FF" w:rsidRDefault="008344CB" w:rsidP="008344CB">
      <w:pPr>
        <w:pStyle w:val="22"/>
        <w:rPr>
          <w:rFonts w:ascii="Times New Roman" w:hAnsi="Times New Roman"/>
          <w:b/>
          <w:sz w:val="28"/>
          <w:szCs w:val="28"/>
          <w:u w:val="single"/>
        </w:rPr>
      </w:pPr>
      <w:r w:rsidRPr="00A029FF">
        <w:rPr>
          <w:rFonts w:ascii="Times New Roman" w:hAnsi="Times New Roman"/>
          <w:b/>
          <w:sz w:val="28"/>
          <w:szCs w:val="28"/>
        </w:rPr>
        <w:tab/>
      </w:r>
      <w:r w:rsidRPr="00A029FF">
        <w:rPr>
          <w:rFonts w:ascii="Times New Roman" w:hAnsi="Times New Roman"/>
          <w:b/>
          <w:sz w:val="28"/>
          <w:szCs w:val="28"/>
          <w:u w:val="single"/>
        </w:rPr>
        <w:t>5. Порядок обчислення податку</w:t>
      </w:r>
    </w:p>
    <w:p w:rsidR="008344CB" w:rsidRPr="00A029FF" w:rsidRDefault="008344CB" w:rsidP="008344CB">
      <w:pPr>
        <w:pStyle w:val="22"/>
        <w:jc w:val="both"/>
        <w:rPr>
          <w:rFonts w:ascii="Times New Roman" w:hAnsi="Times New Roman"/>
          <w:sz w:val="28"/>
          <w:szCs w:val="28"/>
        </w:rPr>
      </w:pPr>
      <w:r w:rsidRPr="00A029FF">
        <w:rPr>
          <w:rFonts w:ascii="Times New Roman" w:hAnsi="Times New Roman"/>
          <w:sz w:val="28"/>
          <w:szCs w:val="28"/>
        </w:rPr>
        <w:tab/>
        <w:t>Порядок обчислення встановлюється відповідно до пунктів 267.5 – 267.8 статті 267 Податкового кодексу України.</w:t>
      </w:r>
    </w:p>
    <w:p w:rsidR="008344CB" w:rsidRPr="00A029FF" w:rsidRDefault="008344CB" w:rsidP="008344CB">
      <w:pPr>
        <w:pStyle w:val="22"/>
        <w:rPr>
          <w:rFonts w:ascii="Times New Roman" w:hAnsi="Times New Roman"/>
          <w:b/>
          <w:sz w:val="28"/>
          <w:szCs w:val="28"/>
          <w:u w:val="single"/>
        </w:rPr>
      </w:pPr>
      <w:r w:rsidRPr="00A029FF">
        <w:rPr>
          <w:rFonts w:ascii="Times New Roman" w:hAnsi="Times New Roman"/>
          <w:sz w:val="28"/>
          <w:szCs w:val="28"/>
        </w:rPr>
        <w:t> </w:t>
      </w:r>
      <w:bookmarkStart w:id="14" w:name="n11861"/>
      <w:bookmarkEnd w:id="14"/>
      <w:r w:rsidRPr="00A029FF">
        <w:rPr>
          <w:rFonts w:ascii="Times New Roman" w:hAnsi="Times New Roman"/>
          <w:sz w:val="28"/>
          <w:szCs w:val="28"/>
        </w:rPr>
        <w:tab/>
      </w:r>
      <w:r w:rsidRPr="00A029FF">
        <w:rPr>
          <w:rFonts w:ascii="Times New Roman" w:hAnsi="Times New Roman"/>
          <w:b/>
          <w:sz w:val="28"/>
          <w:szCs w:val="28"/>
          <w:u w:val="single"/>
        </w:rPr>
        <w:t>6. Податковий період</w:t>
      </w:r>
    </w:p>
    <w:p w:rsidR="008344CB" w:rsidRPr="00A029FF" w:rsidRDefault="00F23654" w:rsidP="008344CB">
      <w:pPr>
        <w:pStyle w:val="22"/>
        <w:jc w:val="both"/>
        <w:rPr>
          <w:rFonts w:ascii="Times New Roman" w:hAnsi="Times New Roman"/>
          <w:sz w:val="28"/>
          <w:szCs w:val="28"/>
        </w:rPr>
      </w:pPr>
      <w:bookmarkStart w:id="15" w:name="n11862"/>
      <w:bookmarkEnd w:id="15"/>
      <w:r>
        <w:rPr>
          <w:rFonts w:ascii="Times New Roman" w:hAnsi="Times New Roman"/>
          <w:sz w:val="28"/>
          <w:szCs w:val="28"/>
        </w:rPr>
        <w:tab/>
        <w:t xml:space="preserve">Податковий </w:t>
      </w:r>
      <w:r w:rsidR="008344CB" w:rsidRPr="00A029FF">
        <w:rPr>
          <w:rFonts w:ascii="Times New Roman" w:hAnsi="Times New Roman"/>
          <w:sz w:val="28"/>
          <w:szCs w:val="28"/>
        </w:rPr>
        <w:t xml:space="preserve">період  встановлюється відповідно до пункту 267.5 статті 267 </w:t>
      </w:r>
      <w:r w:rsidR="008344CB" w:rsidRPr="00A029FF">
        <w:rPr>
          <w:rFonts w:ascii="Times New Roman" w:hAnsi="Times New Roman"/>
          <w:color w:val="auto"/>
          <w:sz w:val="28"/>
          <w:szCs w:val="28"/>
          <w:lang w:eastAsia="uk-UA"/>
        </w:rPr>
        <w:t>Податкового кодексу України.</w:t>
      </w:r>
    </w:p>
    <w:p w:rsidR="008344CB" w:rsidRPr="00A029FF" w:rsidRDefault="008344CB" w:rsidP="008344CB">
      <w:pPr>
        <w:pStyle w:val="22"/>
        <w:rPr>
          <w:rFonts w:ascii="Times New Roman" w:hAnsi="Times New Roman"/>
          <w:b/>
          <w:sz w:val="28"/>
          <w:szCs w:val="28"/>
          <w:u w:val="single"/>
        </w:rPr>
      </w:pPr>
      <w:bookmarkStart w:id="16" w:name="n11863"/>
      <w:bookmarkEnd w:id="16"/>
      <w:r w:rsidRPr="00A029FF">
        <w:rPr>
          <w:rFonts w:ascii="Times New Roman" w:hAnsi="Times New Roman"/>
          <w:sz w:val="28"/>
          <w:szCs w:val="28"/>
        </w:rPr>
        <w:tab/>
      </w:r>
      <w:bookmarkStart w:id="17" w:name="n11872"/>
      <w:bookmarkStart w:id="18" w:name="n11876"/>
      <w:bookmarkStart w:id="19" w:name="n12927"/>
      <w:bookmarkEnd w:id="17"/>
      <w:bookmarkEnd w:id="18"/>
      <w:bookmarkEnd w:id="19"/>
      <w:r w:rsidRPr="00A029FF">
        <w:rPr>
          <w:rFonts w:ascii="Times New Roman" w:hAnsi="Times New Roman"/>
          <w:b/>
          <w:sz w:val="28"/>
          <w:szCs w:val="28"/>
          <w:u w:val="single"/>
        </w:rPr>
        <w:t>7.Строк та порядок сплати податку</w:t>
      </w:r>
    </w:p>
    <w:p w:rsidR="008344CB" w:rsidRPr="00A029FF" w:rsidRDefault="008344CB" w:rsidP="008344CB">
      <w:pPr>
        <w:pStyle w:val="22"/>
        <w:jc w:val="both"/>
        <w:rPr>
          <w:rFonts w:ascii="Times New Roman" w:hAnsi="Times New Roman"/>
          <w:color w:val="auto"/>
          <w:sz w:val="28"/>
          <w:szCs w:val="28"/>
          <w:lang w:eastAsia="uk-UA"/>
        </w:rPr>
      </w:pPr>
      <w:bookmarkStart w:id="20" w:name="n11877"/>
      <w:bookmarkEnd w:id="20"/>
      <w:r w:rsidRPr="00A029FF">
        <w:rPr>
          <w:rFonts w:ascii="Times New Roman" w:hAnsi="Times New Roman"/>
          <w:sz w:val="28"/>
          <w:szCs w:val="28"/>
        </w:rPr>
        <w:tab/>
      </w:r>
      <w:r w:rsidRPr="00A029FF">
        <w:rPr>
          <w:rFonts w:ascii="Times New Roman" w:hAnsi="Times New Roman"/>
          <w:color w:val="auto"/>
          <w:sz w:val="28"/>
          <w:szCs w:val="28"/>
          <w:lang w:eastAsia="uk-UA"/>
        </w:rPr>
        <w:t xml:space="preserve">Строк сплати податку </w:t>
      </w:r>
      <w:r w:rsidRPr="00A029FF">
        <w:rPr>
          <w:rFonts w:ascii="Times New Roman" w:hAnsi="Times New Roman"/>
          <w:bCs/>
          <w:color w:val="auto"/>
          <w:sz w:val="28"/>
          <w:szCs w:val="28"/>
          <w:lang w:eastAsia="uk-UA"/>
        </w:rPr>
        <w:t>визначається відповідно до пункту</w:t>
      </w:r>
      <w:r w:rsidRPr="00A029FF">
        <w:rPr>
          <w:rFonts w:ascii="Times New Roman" w:hAnsi="Times New Roman"/>
          <w:color w:val="auto"/>
          <w:sz w:val="28"/>
          <w:szCs w:val="28"/>
          <w:lang w:eastAsia="uk-UA"/>
        </w:rPr>
        <w:t xml:space="preserve"> 267.8 статті 267 Податкового кодексу України.</w:t>
      </w:r>
    </w:p>
    <w:p w:rsidR="008344CB" w:rsidRPr="00A029FF" w:rsidRDefault="008344CB" w:rsidP="008344CB">
      <w:pPr>
        <w:pStyle w:val="22"/>
        <w:jc w:val="both"/>
        <w:rPr>
          <w:rFonts w:ascii="Times New Roman" w:hAnsi="Times New Roman"/>
          <w:sz w:val="28"/>
          <w:szCs w:val="28"/>
        </w:rPr>
      </w:pPr>
      <w:r w:rsidRPr="00A029FF">
        <w:rPr>
          <w:rFonts w:ascii="Times New Roman" w:hAnsi="Times New Roman"/>
          <w:color w:val="auto"/>
          <w:sz w:val="28"/>
          <w:szCs w:val="28"/>
          <w:lang w:eastAsia="uk-UA"/>
        </w:rPr>
        <w:tab/>
      </w:r>
      <w:r w:rsidRPr="00A029FF">
        <w:rPr>
          <w:rFonts w:ascii="Times New Roman" w:hAnsi="Times New Roman"/>
          <w:bCs/>
          <w:color w:val="auto"/>
          <w:sz w:val="28"/>
          <w:szCs w:val="28"/>
          <w:lang w:eastAsia="uk-UA"/>
        </w:rPr>
        <w:t>Порядок сплати податку визначається відповідно до пункту</w:t>
      </w:r>
      <w:r w:rsidRPr="00A029FF">
        <w:rPr>
          <w:rFonts w:ascii="Times New Roman" w:hAnsi="Times New Roman"/>
          <w:color w:val="auto"/>
          <w:sz w:val="28"/>
          <w:szCs w:val="28"/>
          <w:lang w:eastAsia="uk-UA"/>
        </w:rPr>
        <w:t xml:space="preserve"> 267.7 статті 267 Податкового кодексу України.</w:t>
      </w:r>
    </w:p>
    <w:p w:rsidR="008344CB" w:rsidRPr="00A029FF" w:rsidRDefault="008344CB" w:rsidP="00F23654">
      <w:pPr>
        <w:pStyle w:val="22"/>
        <w:jc w:val="both"/>
        <w:rPr>
          <w:rFonts w:ascii="Times New Roman" w:hAnsi="Times New Roman"/>
          <w:sz w:val="28"/>
          <w:szCs w:val="28"/>
        </w:rPr>
      </w:pPr>
      <w:r w:rsidRPr="00A029FF">
        <w:rPr>
          <w:rFonts w:ascii="Times New Roman" w:hAnsi="Times New Roman"/>
          <w:sz w:val="28"/>
          <w:szCs w:val="28"/>
        </w:rPr>
        <w:t> </w:t>
      </w:r>
      <w:bookmarkStart w:id="21" w:name="n11878"/>
      <w:bookmarkEnd w:id="21"/>
      <w:r w:rsidRPr="00A029FF">
        <w:rPr>
          <w:rFonts w:ascii="Times New Roman" w:hAnsi="Times New Roman"/>
          <w:sz w:val="28"/>
          <w:szCs w:val="28"/>
        </w:rPr>
        <w:tab/>
      </w:r>
    </w:p>
    <w:p w:rsidR="008344CB" w:rsidRDefault="008344CB" w:rsidP="008344CB">
      <w:pPr>
        <w:rPr>
          <w:noProof/>
          <w:sz w:val="24"/>
          <w:szCs w:val="24"/>
          <w:lang w:val="uk-UA"/>
        </w:rPr>
      </w:pPr>
    </w:p>
    <w:p w:rsidR="008344CB" w:rsidRDefault="008344CB" w:rsidP="008344CB">
      <w:pPr>
        <w:rPr>
          <w:noProof/>
          <w:sz w:val="24"/>
          <w:szCs w:val="24"/>
          <w:lang w:val="uk-UA"/>
        </w:rPr>
      </w:pPr>
    </w:p>
    <w:p w:rsidR="008344CB" w:rsidRDefault="008344CB" w:rsidP="008344CB">
      <w:pPr>
        <w:rPr>
          <w:noProof/>
          <w:sz w:val="24"/>
          <w:szCs w:val="24"/>
          <w:lang w:val="uk-UA"/>
        </w:rPr>
      </w:pPr>
    </w:p>
    <w:p w:rsidR="008344CB" w:rsidRDefault="008344CB" w:rsidP="008344CB">
      <w:pPr>
        <w:rPr>
          <w:noProof/>
          <w:sz w:val="24"/>
          <w:szCs w:val="24"/>
          <w:lang w:val="uk-UA"/>
        </w:rPr>
      </w:pPr>
    </w:p>
    <w:p w:rsidR="008344CB" w:rsidRDefault="008344CB" w:rsidP="008344CB">
      <w:pPr>
        <w:rPr>
          <w:noProof/>
          <w:sz w:val="24"/>
          <w:szCs w:val="24"/>
          <w:lang w:val="uk-UA"/>
        </w:rPr>
      </w:pPr>
    </w:p>
    <w:p w:rsidR="008344CB" w:rsidRDefault="008344CB" w:rsidP="00D7433F">
      <w:pPr>
        <w:rPr>
          <w:noProof/>
        </w:rPr>
      </w:pPr>
    </w:p>
    <w:p w:rsidR="00423A61" w:rsidRDefault="00423A61" w:rsidP="00423A61">
      <w:pPr>
        <w:widowControl/>
        <w:shd w:val="clear" w:color="auto" w:fill="FFFFFF"/>
        <w:jc w:val="center"/>
        <w:rPr>
          <w:noProof/>
          <w:sz w:val="24"/>
          <w:szCs w:val="24"/>
        </w:rPr>
      </w:pPr>
    </w:p>
    <w:p w:rsidR="00423A61" w:rsidRDefault="00423A61" w:rsidP="00423A61">
      <w:pPr>
        <w:pStyle w:val="22"/>
        <w:rPr>
          <w:rFonts w:ascii="Times New Roman" w:hAnsi="Times New Roman"/>
        </w:rPr>
      </w:pPr>
    </w:p>
    <w:p w:rsidR="009B22D3" w:rsidRDefault="009B22D3">
      <w:pPr>
        <w:widowControl/>
        <w:spacing w:after="160" w:line="259" w:lineRule="auto"/>
        <w:rPr>
          <w:rFonts w:asciiTheme="minorHAnsi" w:eastAsia="Times New Roman" w:hAnsiTheme="minorHAnsi" w:cstheme="minorHAnsi"/>
          <w:sz w:val="24"/>
          <w:szCs w:val="24"/>
          <w:lang w:val="uk-UA" w:eastAsia="ru-RU"/>
        </w:rPr>
      </w:pPr>
      <w:r>
        <w:rPr>
          <w:rFonts w:asciiTheme="minorHAnsi" w:eastAsia="Times New Roman" w:hAnsiTheme="minorHAnsi" w:cstheme="minorHAnsi"/>
          <w:sz w:val="24"/>
          <w:szCs w:val="24"/>
          <w:lang w:val="uk-UA" w:eastAsia="ru-RU"/>
        </w:rPr>
        <w:br w:type="page"/>
      </w:r>
    </w:p>
    <w:p w:rsidR="00423A61" w:rsidRPr="009B22D3" w:rsidRDefault="00423A61" w:rsidP="009560EB">
      <w:pPr>
        <w:pStyle w:val="22"/>
        <w:ind w:left="6480"/>
        <w:rPr>
          <w:rFonts w:ascii="Times New Roman" w:hAnsi="Times New Roman"/>
        </w:rPr>
      </w:pPr>
      <w:r w:rsidRPr="009B22D3">
        <w:rPr>
          <w:rFonts w:ascii="Times New Roman" w:hAnsi="Times New Roman"/>
        </w:rPr>
        <w:lastRenderedPageBreak/>
        <w:t xml:space="preserve">Додаток </w:t>
      </w:r>
      <w:r w:rsidR="000947E1">
        <w:rPr>
          <w:rFonts w:ascii="Times New Roman" w:hAnsi="Times New Roman"/>
        </w:rPr>
        <w:t>8</w:t>
      </w:r>
    </w:p>
    <w:p w:rsidR="00423A61" w:rsidRPr="009B22D3" w:rsidRDefault="00423A61" w:rsidP="009B22D3">
      <w:pPr>
        <w:pStyle w:val="22"/>
        <w:ind w:left="6480"/>
        <w:rPr>
          <w:rFonts w:ascii="Times New Roman" w:hAnsi="Times New Roman"/>
        </w:rPr>
      </w:pPr>
      <w:r w:rsidRPr="009B22D3">
        <w:rPr>
          <w:rFonts w:ascii="Times New Roman" w:hAnsi="Times New Roman"/>
        </w:rPr>
        <w:t xml:space="preserve">до рішення  </w:t>
      </w:r>
      <w:r w:rsidR="009B22D3" w:rsidRPr="009B22D3">
        <w:rPr>
          <w:rFonts w:ascii="Times New Roman" w:hAnsi="Times New Roman"/>
        </w:rPr>
        <w:t xml:space="preserve">Галицинівської </w:t>
      </w:r>
      <w:r w:rsidRPr="009B22D3">
        <w:rPr>
          <w:rFonts w:ascii="Times New Roman" w:hAnsi="Times New Roman"/>
        </w:rPr>
        <w:t xml:space="preserve"> сільської ради</w:t>
      </w:r>
    </w:p>
    <w:p w:rsidR="00423A61" w:rsidRPr="002219E9" w:rsidRDefault="00423A61" w:rsidP="009560EB">
      <w:pPr>
        <w:pStyle w:val="22"/>
        <w:ind w:left="6480"/>
        <w:rPr>
          <w:rFonts w:ascii="Times New Roman" w:hAnsi="Times New Roman"/>
        </w:rPr>
      </w:pPr>
      <w:r w:rsidRPr="009B22D3">
        <w:rPr>
          <w:rFonts w:ascii="Times New Roman" w:hAnsi="Times New Roman"/>
        </w:rPr>
        <w:t xml:space="preserve">від </w:t>
      </w:r>
      <w:r w:rsidR="00AD1B4D">
        <w:rPr>
          <w:rFonts w:ascii="Times New Roman" w:hAnsi="Times New Roman"/>
        </w:rPr>
        <w:t>10</w:t>
      </w:r>
      <w:r w:rsidR="00114B76">
        <w:rPr>
          <w:rFonts w:ascii="Times New Roman" w:hAnsi="Times New Roman"/>
        </w:rPr>
        <w:t xml:space="preserve"> липня 2026</w:t>
      </w:r>
      <w:r w:rsidRPr="009B22D3">
        <w:rPr>
          <w:rFonts w:ascii="Times New Roman" w:hAnsi="Times New Roman"/>
        </w:rPr>
        <w:t xml:space="preserve"> року №</w:t>
      </w:r>
      <w:r w:rsidR="00AD1B4D">
        <w:rPr>
          <w:rFonts w:ascii="Times New Roman" w:hAnsi="Times New Roman"/>
        </w:rPr>
        <w:t xml:space="preserve"> 2</w:t>
      </w:r>
    </w:p>
    <w:p w:rsidR="00423A61" w:rsidRPr="00D232DB" w:rsidRDefault="00423A61" w:rsidP="00423A61">
      <w:pPr>
        <w:pStyle w:val="22"/>
        <w:jc w:val="right"/>
        <w:rPr>
          <w:rFonts w:asciiTheme="minorHAnsi" w:hAnsiTheme="minorHAnsi" w:cstheme="minorHAnsi"/>
          <w:sz w:val="28"/>
          <w:szCs w:val="28"/>
        </w:rPr>
      </w:pPr>
    </w:p>
    <w:p w:rsidR="00423A61" w:rsidRPr="00AF5E43" w:rsidRDefault="00423A61" w:rsidP="00423A61">
      <w:pPr>
        <w:shd w:val="clear" w:color="auto" w:fill="FFFFFF"/>
        <w:spacing w:after="150"/>
        <w:jc w:val="center"/>
        <w:rPr>
          <w:rFonts w:eastAsia="Times New Roman"/>
          <w:sz w:val="28"/>
          <w:szCs w:val="28"/>
          <w:lang w:val="uk-UA" w:eastAsia="ru-RU"/>
        </w:rPr>
      </w:pPr>
      <w:r w:rsidRPr="00AF5E43">
        <w:rPr>
          <w:rFonts w:eastAsia="Times New Roman"/>
          <w:b/>
          <w:bCs/>
          <w:sz w:val="28"/>
          <w:szCs w:val="28"/>
          <w:lang w:val="uk-UA" w:eastAsia="ru-RU"/>
        </w:rPr>
        <w:t>Елементи єдиного податку</w:t>
      </w:r>
    </w:p>
    <w:p w:rsidR="00423A61" w:rsidRPr="00AF5E43" w:rsidRDefault="00423A61" w:rsidP="00423A61">
      <w:pPr>
        <w:shd w:val="clear" w:color="auto" w:fill="FFFFFF"/>
        <w:jc w:val="both"/>
        <w:rPr>
          <w:rFonts w:eastAsia="Times New Roman"/>
          <w:b/>
          <w:sz w:val="28"/>
          <w:szCs w:val="28"/>
          <w:lang w:val="uk-UA" w:eastAsia="ru-RU"/>
        </w:rPr>
      </w:pPr>
      <w:r w:rsidRPr="00AF5E43">
        <w:rPr>
          <w:rFonts w:eastAsia="Times New Roman"/>
          <w:b/>
          <w:sz w:val="28"/>
          <w:szCs w:val="28"/>
          <w:u w:val="single"/>
          <w:lang w:val="uk-UA" w:eastAsia="ru-RU"/>
        </w:rPr>
        <w:t>1. Платники  податку</w:t>
      </w:r>
    </w:p>
    <w:p w:rsidR="00423A61" w:rsidRPr="00AF5E43"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Платниками єдиного податку є фізичні особи - підприємці, які застосовують спрощену систему оподаткування, обліку та звітності,  та поділяються на такі групи платників єдиного податку:</w:t>
      </w:r>
    </w:p>
    <w:p w:rsidR="00423A61" w:rsidRPr="00AF5E43"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 xml:space="preserve">а) перша   група   -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w:t>
      </w:r>
      <w:r w:rsidR="009560EB">
        <w:rPr>
          <w:rFonts w:eastAsia="Times New Roman"/>
          <w:sz w:val="28"/>
          <w:szCs w:val="28"/>
          <w:lang w:val="uk-UA" w:eastAsia="ru-RU"/>
        </w:rPr>
        <w:t>167 розмірів мінімальної заробітної плати, встановленої законом на 1 січня податкового (звітного) року</w:t>
      </w:r>
      <w:r w:rsidRPr="00AF5E43">
        <w:rPr>
          <w:rFonts w:eastAsia="Times New Roman"/>
          <w:sz w:val="28"/>
          <w:szCs w:val="28"/>
          <w:lang w:val="uk-UA" w:eastAsia="ru-RU"/>
        </w:rPr>
        <w:t>;</w:t>
      </w:r>
    </w:p>
    <w:p w:rsidR="00423A61" w:rsidRPr="00AF5E43"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б) друга група -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423A61" w:rsidRPr="00AF5E43"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 не використовують працю найманих осіб або кількість осіб, які перебувають з ними у трудових відносинах, одночасно не перевищує 10 осіб;</w:t>
      </w:r>
    </w:p>
    <w:p w:rsidR="00423A61" w:rsidRPr="00AF5E43"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 xml:space="preserve">- обсяг доходу не перевищує  </w:t>
      </w:r>
      <w:r w:rsidR="009560EB">
        <w:rPr>
          <w:rFonts w:eastAsia="Times New Roman"/>
          <w:sz w:val="28"/>
          <w:szCs w:val="28"/>
          <w:lang w:val="uk-UA" w:eastAsia="ru-RU"/>
        </w:rPr>
        <w:t>834 розміри мінімальної заробітної плати, встановленої законом на 1 січня</w:t>
      </w:r>
      <w:r w:rsidR="00796EDC">
        <w:rPr>
          <w:rFonts w:eastAsia="Times New Roman"/>
          <w:sz w:val="28"/>
          <w:szCs w:val="28"/>
          <w:lang w:val="uk-UA" w:eastAsia="ru-RU"/>
        </w:rPr>
        <w:t xml:space="preserve"> </w:t>
      </w:r>
      <w:r w:rsidR="009560EB">
        <w:rPr>
          <w:rFonts w:eastAsia="Times New Roman"/>
          <w:sz w:val="28"/>
          <w:szCs w:val="28"/>
          <w:lang w:val="uk-UA" w:eastAsia="ru-RU"/>
        </w:rPr>
        <w:t>податкового (звітного) року</w:t>
      </w:r>
      <w:r w:rsidRPr="00AF5E43">
        <w:rPr>
          <w:rFonts w:eastAsia="Times New Roman"/>
          <w:sz w:val="28"/>
          <w:szCs w:val="28"/>
          <w:lang w:val="uk-UA" w:eastAsia="ru-RU"/>
        </w:rPr>
        <w:t>.</w:t>
      </w:r>
    </w:p>
    <w:p w:rsidR="00423A61"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 xml:space="preserve">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майна (група 70.3' КВЕД ДК 009:2005), а також здійснюють діяльність  з виробництва, постачання, продажу (реалізації)ювелірних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AF5E43">
        <w:rPr>
          <w:rFonts w:eastAsia="Times New Roman"/>
          <w:sz w:val="28"/>
          <w:szCs w:val="28"/>
          <w:lang w:val="uk-UA" w:eastAsia="ru-RU"/>
        </w:rPr>
        <w:t>напівдорогоцінного</w:t>
      </w:r>
      <w:proofErr w:type="spellEnd"/>
      <w:r w:rsidRPr="00AF5E43">
        <w:rPr>
          <w:rFonts w:eastAsia="Times New Roman"/>
          <w:sz w:val="28"/>
          <w:szCs w:val="28"/>
          <w:lang w:val="uk-UA" w:eastAsia="ru-RU"/>
        </w:rPr>
        <w:t xml:space="preserve"> каміння. Такі фізичні особи-підприємці належать виключно до третьої групи платників єдиного податку, якщо відповідають вимогам встановленим для третьої групи</w:t>
      </w:r>
      <w:r w:rsidR="0066011A">
        <w:rPr>
          <w:rFonts w:eastAsia="Times New Roman"/>
          <w:sz w:val="28"/>
          <w:szCs w:val="28"/>
          <w:lang w:val="uk-UA" w:eastAsia="ru-RU"/>
        </w:rPr>
        <w:t>.</w:t>
      </w:r>
    </w:p>
    <w:p w:rsidR="0066011A" w:rsidRPr="00AA3C9A" w:rsidRDefault="0066011A" w:rsidP="0066011A">
      <w:pPr>
        <w:tabs>
          <w:tab w:val="left" w:pos="0"/>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heme="minorEastAsia"/>
          <w:color w:val="000000" w:themeColor="text1"/>
          <w:sz w:val="28"/>
          <w:szCs w:val="28"/>
          <w:lang w:val="uk-UA" w:eastAsia="ru-RU"/>
        </w:rPr>
      </w:pPr>
      <w:r w:rsidRPr="00AA3C9A">
        <w:rPr>
          <w:rFonts w:eastAsiaTheme="minorEastAsia"/>
          <w:b/>
          <w:color w:val="000000" w:themeColor="text1"/>
          <w:sz w:val="28"/>
          <w:szCs w:val="28"/>
          <w:lang w:val="uk-UA" w:eastAsia="ru-RU"/>
        </w:rPr>
        <w:t>Не можуть бути платниками єдиного податку</w:t>
      </w:r>
      <w:r>
        <w:rPr>
          <w:rFonts w:eastAsiaTheme="minorEastAsia"/>
          <w:b/>
          <w:color w:val="000000" w:themeColor="text1"/>
          <w:sz w:val="28"/>
          <w:szCs w:val="28"/>
          <w:lang w:val="uk-UA" w:eastAsia="ru-RU"/>
        </w:rPr>
        <w:t xml:space="preserve"> вищезазначених груп </w:t>
      </w:r>
      <w:r w:rsidRPr="00AA3C9A">
        <w:rPr>
          <w:rFonts w:eastAsiaTheme="minorEastAsia"/>
          <w:color w:val="000000" w:themeColor="text1"/>
          <w:sz w:val="28"/>
          <w:szCs w:val="28"/>
          <w:lang w:val="uk-UA" w:eastAsia="ru-RU"/>
        </w:rPr>
        <w:t>суб’єкти господарювання, які визначені пунктом 291.5 статті 291 Податкового кодексу України зі змінами та доповненнями.</w:t>
      </w:r>
    </w:p>
    <w:p w:rsidR="0066011A" w:rsidRPr="00AF5E43" w:rsidRDefault="0066011A" w:rsidP="009560EB">
      <w:pPr>
        <w:shd w:val="clear" w:color="auto" w:fill="FFFFFF"/>
        <w:ind w:firstLine="709"/>
        <w:jc w:val="both"/>
        <w:rPr>
          <w:rFonts w:eastAsia="Times New Roman"/>
          <w:sz w:val="28"/>
          <w:szCs w:val="28"/>
          <w:lang w:val="uk-UA" w:eastAsia="ru-RU"/>
        </w:rPr>
      </w:pPr>
    </w:p>
    <w:p w:rsidR="00423A61" w:rsidRPr="00AF5E43" w:rsidRDefault="00423A61" w:rsidP="009560EB">
      <w:pPr>
        <w:shd w:val="clear" w:color="auto" w:fill="FFFFFF"/>
        <w:ind w:firstLine="709"/>
        <w:jc w:val="both"/>
        <w:rPr>
          <w:rFonts w:eastAsia="Times New Roman"/>
          <w:b/>
          <w:sz w:val="28"/>
          <w:szCs w:val="28"/>
          <w:lang w:val="uk-UA" w:eastAsia="ru-RU"/>
        </w:rPr>
      </w:pPr>
      <w:r w:rsidRPr="00AF5E43">
        <w:rPr>
          <w:rFonts w:eastAsia="Times New Roman"/>
          <w:b/>
          <w:sz w:val="28"/>
          <w:szCs w:val="28"/>
          <w:u w:val="single"/>
          <w:lang w:val="uk-UA" w:eastAsia="ru-RU"/>
        </w:rPr>
        <w:t>2.Ставка податку</w:t>
      </w:r>
      <w:r w:rsidRPr="00AF5E43">
        <w:rPr>
          <w:rFonts w:eastAsia="Times New Roman"/>
          <w:b/>
          <w:sz w:val="28"/>
          <w:szCs w:val="28"/>
          <w:lang w:val="uk-UA" w:eastAsia="ru-RU"/>
        </w:rPr>
        <w:t>.</w:t>
      </w:r>
    </w:p>
    <w:p w:rsidR="00423A61"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 xml:space="preserve">Встановити ставки </w:t>
      </w:r>
      <w:r w:rsidR="00C62085">
        <w:rPr>
          <w:rFonts w:eastAsia="Times New Roman"/>
          <w:sz w:val="28"/>
          <w:szCs w:val="28"/>
          <w:lang w:val="uk-UA" w:eastAsia="ru-RU"/>
        </w:rPr>
        <w:t xml:space="preserve">єдиного податку </w:t>
      </w:r>
      <w:r w:rsidRPr="00AF5E43">
        <w:rPr>
          <w:rFonts w:eastAsia="Times New Roman"/>
          <w:sz w:val="28"/>
          <w:szCs w:val="28"/>
          <w:lang w:val="uk-UA" w:eastAsia="ru-RU"/>
        </w:rPr>
        <w:t>для фізичних осіб - підприємців, зареєстрованих н</w:t>
      </w:r>
      <w:r>
        <w:rPr>
          <w:rFonts w:eastAsia="Times New Roman"/>
          <w:sz w:val="28"/>
          <w:szCs w:val="28"/>
          <w:lang w:val="uk-UA" w:eastAsia="ru-RU"/>
        </w:rPr>
        <w:t>а</w:t>
      </w:r>
      <w:r w:rsidRPr="00AF5E43">
        <w:rPr>
          <w:rFonts w:eastAsia="Times New Roman"/>
          <w:sz w:val="28"/>
          <w:szCs w:val="28"/>
          <w:lang w:val="uk-UA" w:eastAsia="ru-RU"/>
        </w:rPr>
        <w:t xml:space="preserve"> території </w:t>
      </w:r>
      <w:r>
        <w:rPr>
          <w:rFonts w:eastAsia="Times New Roman"/>
          <w:sz w:val="28"/>
          <w:szCs w:val="28"/>
          <w:lang w:val="uk-UA" w:eastAsia="ru-RU"/>
        </w:rPr>
        <w:t xml:space="preserve">Галицинівської сільської </w:t>
      </w:r>
      <w:r w:rsidR="0066011A">
        <w:rPr>
          <w:rFonts w:eastAsia="Times New Roman"/>
          <w:sz w:val="28"/>
          <w:szCs w:val="28"/>
          <w:lang w:val="uk-UA" w:eastAsia="ru-RU"/>
        </w:rPr>
        <w:t>територіальної громади</w:t>
      </w:r>
      <w:r w:rsidR="00D51734">
        <w:rPr>
          <w:rFonts w:eastAsia="Times New Roman"/>
          <w:sz w:val="28"/>
          <w:szCs w:val="28"/>
          <w:lang w:val="uk-UA" w:eastAsia="ru-RU"/>
        </w:rPr>
        <w:t>, з розрахунку на один календарний місяць для всіх видів діяльності, згідно національного класифікатора України, затвердженого наказом Держспоживстандарту України від 11.10 2010 року № 457 (зі змінами)</w:t>
      </w:r>
      <w:r w:rsidRPr="00AF5E43">
        <w:rPr>
          <w:rFonts w:eastAsia="Times New Roman"/>
          <w:sz w:val="28"/>
          <w:szCs w:val="28"/>
          <w:lang w:val="uk-UA" w:eastAsia="ru-RU"/>
        </w:rPr>
        <w:t>:</w:t>
      </w:r>
    </w:p>
    <w:p w:rsidR="00423A61" w:rsidRPr="00AF5E43" w:rsidRDefault="006F0170" w:rsidP="009560EB">
      <w:pPr>
        <w:shd w:val="clear" w:color="auto" w:fill="FFFFFF"/>
        <w:ind w:firstLine="709"/>
        <w:jc w:val="both"/>
        <w:rPr>
          <w:rFonts w:eastAsia="Times New Roman"/>
          <w:sz w:val="28"/>
          <w:szCs w:val="28"/>
          <w:lang w:val="uk-UA" w:eastAsia="ru-RU"/>
        </w:rPr>
      </w:pPr>
      <w:r>
        <w:rPr>
          <w:rFonts w:eastAsia="Times New Roman"/>
          <w:sz w:val="28"/>
          <w:szCs w:val="28"/>
          <w:lang w:val="uk-UA" w:eastAsia="ru-RU"/>
        </w:rPr>
        <w:lastRenderedPageBreak/>
        <w:t>-    для</w:t>
      </w:r>
      <w:r w:rsidR="00423A61" w:rsidRPr="00AF5E43">
        <w:rPr>
          <w:rFonts w:eastAsia="Times New Roman"/>
          <w:sz w:val="28"/>
          <w:szCs w:val="28"/>
          <w:lang w:val="uk-UA" w:eastAsia="ru-RU"/>
        </w:rPr>
        <w:t xml:space="preserve"> </w:t>
      </w:r>
      <w:r>
        <w:rPr>
          <w:rFonts w:eastAsia="Times New Roman"/>
          <w:sz w:val="28"/>
          <w:szCs w:val="28"/>
          <w:lang w:val="uk-UA" w:eastAsia="ru-RU"/>
        </w:rPr>
        <w:t>першої групи</w:t>
      </w:r>
      <w:r w:rsidRPr="00AF5E43">
        <w:rPr>
          <w:rFonts w:eastAsia="Times New Roman"/>
          <w:sz w:val="28"/>
          <w:szCs w:val="28"/>
          <w:lang w:val="uk-UA" w:eastAsia="ru-RU"/>
        </w:rPr>
        <w:t xml:space="preserve"> </w:t>
      </w:r>
      <w:r w:rsidR="00423A61" w:rsidRPr="00AF5E43">
        <w:rPr>
          <w:rFonts w:eastAsia="Times New Roman"/>
          <w:sz w:val="28"/>
          <w:szCs w:val="28"/>
          <w:lang w:val="uk-UA" w:eastAsia="ru-RU"/>
        </w:rPr>
        <w:t>платників</w:t>
      </w:r>
      <w:r>
        <w:rPr>
          <w:rFonts w:eastAsia="Times New Roman"/>
          <w:sz w:val="28"/>
          <w:szCs w:val="28"/>
          <w:lang w:val="uk-UA" w:eastAsia="ru-RU"/>
        </w:rPr>
        <w:t xml:space="preserve"> єдиного податку</w:t>
      </w:r>
      <w:r w:rsidR="00423A61" w:rsidRPr="00AF5E43">
        <w:rPr>
          <w:rFonts w:eastAsia="Times New Roman"/>
          <w:sz w:val="28"/>
          <w:szCs w:val="28"/>
          <w:lang w:val="uk-UA" w:eastAsia="ru-RU"/>
        </w:rPr>
        <w:t xml:space="preserve"> </w:t>
      </w:r>
      <w:r w:rsidR="009D0E6E">
        <w:rPr>
          <w:rFonts w:eastAsia="Times New Roman"/>
          <w:sz w:val="28"/>
          <w:szCs w:val="28"/>
          <w:lang w:val="uk-UA" w:eastAsia="ru-RU"/>
        </w:rPr>
        <w:t xml:space="preserve">– </w:t>
      </w:r>
      <w:r w:rsidR="00126E80">
        <w:rPr>
          <w:rFonts w:eastAsia="Times New Roman"/>
          <w:sz w:val="28"/>
          <w:szCs w:val="28"/>
          <w:lang w:val="uk-UA" w:eastAsia="ru-RU"/>
        </w:rPr>
        <w:t>10</w:t>
      </w:r>
      <w:r w:rsidR="009D0E6E">
        <w:rPr>
          <w:rFonts w:eastAsia="Times New Roman"/>
          <w:sz w:val="28"/>
          <w:szCs w:val="28"/>
          <w:lang w:val="uk-UA" w:eastAsia="ru-RU"/>
        </w:rPr>
        <w:t xml:space="preserve"> відсотків</w:t>
      </w:r>
      <w:r w:rsidR="00423A61" w:rsidRPr="00796EDC">
        <w:rPr>
          <w:rFonts w:eastAsia="Times New Roman"/>
          <w:sz w:val="28"/>
          <w:szCs w:val="28"/>
          <w:lang w:val="uk-UA" w:eastAsia="ru-RU"/>
        </w:rPr>
        <w:t xml:space="preserve"> </w:t>
      </w:r>
      <w:r w:rsidR="00126E80">
        <w:rPr>
          <w:rFonts w:eastAsia="Times New Roman"/>
          <w:sz w:val="28"/>
          <w:szCs w:val="28"/>
          <w:lang w:val="uk-UA" w:eastAsia="ru-RU"/>
        </w:rPr>
        <w:t xml:space="preserve">до </w:t>
      </w:r>
      <w:r w:rsidR="00423A61" w:rsidRPr="00796EDC">
        <w:rPr>
          <w:rFonts w:eastAsia="Times New Roman"/>
          <w:sz w:val="28"/>
          <w:szCs w:val="28"/>
          <w:lang w:val="uk-UA" w:eastAsia="ru-RU"/>
        </w:rPr>
        <w:t xml:space="preserve">розміру прожиткового </w:t>
      </w:r>
      <w:r w:rsidR="00423A61" w:rsidRPr="00AF5E43">
        <w:rPr>
          <w:rFonts w:eastAsia="Times New Roman"/>
          <w:sz w:val="28"/>
          <w:szCs w:val="28"/>
          <w:lang w:val="uk-UA" w:eastAsia="ru-RU"/>
        </w:rPr>
        <w:t>мінімуму для працездатних осіб, встановленого законом на 01 січня податкового (звітного) року</w:t>
      </w:r>
      <w:r w:rsidR="009D0E6E">
        <w:rPr>
          <w:rFonts w:eastAsia="Times New Roman"/>
          <w:sz w:val="28"/>
          <w:szCs w:val="28"/>
          <w:lang w:val="uk-UA" w:eastAsia="ru-RU"/>
        </w:rPr>
        <w:t>, для всіх видів г</w:t>
      </w:r>
      <w:r>
        <w:rPr>
          <w:rFonts w:eastAsia="Times New Roman"/>
          <w:sz w:val="28"/>
          <w:szCs w:val="28"/>
          <w:lang w:val="uk-UA" w:eastAsia="ru-RU"/>
        </w:rPr>
        <w:t>осподарської діяльності;</w:t>
      </w:r>
    </w:p>
    <w:p w:rsidR="00423A61"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 для другої групи плат</w:t>
      </w:r>
      <w:r w:rsidR="006F0170">
        <w:rPr>
          <w:rFonts w:eastAsia="Times New Roman"/>
          <w:sz w:val="28"/>
          <w:szCs w:val="28"/>
          <w:lang w:val="uk-UA" w:eastAsia="ru-RU"/>
        </w:rPr>
        <w:t>ників єдиного податку –</w:t>
      </w:r>
      <w:r w:rsidRPr="00796EDC">
        <w:rPr>
          <w:rFonts w:eastAsia="Times New Roman"/>
          <w:sz w:val="28"/>
          <w:szCs w:val="28"/>
          <w:lang w:val="uk-UA" w:eastAsia="ru-RU"/>
        </w:rPr>
        <w:t xml:space="preserve"> </w:t>
      </w:r>
      <w:r w:rsidRPr="00796EDC">
        <w:rPr>
          <w:rFonts w:eastAsia="Times New Roman"/>
          <w:bCs/>
          <w:sz w:val="28"/>
          <w:szCs w:val="28"/>
          <w:lang w:val="uk-UA" w:eastAsia="ru-RU"/>
        </w:rPr>
        <w:t>1</w:t>
      </w:r>
      <w:r w:rsidR="00AD1B4D">
        <w:rPr>
          <w:rFonts w:eastAsia="Times New Roman"/>
          <w:bCs/>
          <w:sz w:val="28"/>
          <w:szCs w:val="28"/>
          <w:lang w:val="uk-UA" w:eastAsia="ru-RU"/>
        </w:rPr>
        <w:t>2</w:t>
      </w:r>
      <w:r w:rsidR="006F0170">
        <w:rPr>
          <w:rFonts w:eastAsia="Times New Roman"/>
          <w:bCs/>
          <w:sz w:val="28"/>
          <w:szCs w:val="28"/>
          <w:lang w:val="uk-UA" w:eastAsia="ru-RU"/>
        </w:rPr>
        <w:t xml:space="preserve"> </w:t>
      </w:r>
      <w:r w:rsidRPr="00796EDC">
        <w:rPr>
          <w:rFonts w:eastAsia="Times New Roman"/>
          <w:sz w:val="28"/>
          <w:szCs w:val="28"/>
          <w:lang w:val="uk-UA" w:eastAsia="ru-RU"/>
        </w:rPr>
        <w:t>відсотків до розміру мінімальної заробітної</w:t>
      </w:r>
      <w:r w:rsidR="006F0170">
        <w:rPr>
          <w:rFonts w:eastAsia="Times New Roman"/>
          <w:sz w:val="28"/>
          <w:szCs w:val="28"/>
          <w:lang w:val="uk-UA" w:eastAsia="ru-RU"/>
        </w:rPr>
        <w:t xml:space="preserve"> плати встановленої </w:t>
      </w:r>
      <w:r w:rsidRPr="00AF5E43">
        <w:rPr>
          <w:rFonts w:eastAsia="Times New Roman"/>
          <w:sz w:val="28"/>
          <w:szCs w:val="28"/>
          <w:lang w:val="uk-UA" w:eastAsia="ru-RU"/>
        </w:rPr>
        <w:t>законом на 01 січня податкового (звітного) року</w:t>
      </w:r>
      <w:r w:rsidR="006F0170" w:rsidRPr="006F0170">
        <w:rPr>
          <w:rFonts w:eastAsia="Times New Roman"/>
          <w:sz w:val="28"/>
          <w:szCs w:val="28"/>
          <w:lang w:val="uk-UA" w:eastAsia="ru-RU"/>
        </w:rPr>
        <w:t xml:space="preserve"> </w:t>
      </w:r>
      <w:r w:rsidR="006F0170">
        <w:rPr>
          <w:rFonts w:eastAsia="Times New Roman"/>
          <w:sz w:val="28"/>
          <w:szCs w:val="28"/>
          <w:lang w:val="uk-UA" w:eastAsia="ru-RU"/>
        </w:rPr>
        <w:t>для всіх видів господарської діяльності</w:t>
      </w:r>
      <w:r w:rsidRPr="00AF5E43">
        <w:rPr>
          <w:rFonts w:eastAsia="Times New Roman"/>
          <w:sz w:val="28"/>
          <w:szCs w:val="28"/>
          <w:lang w:val="uk-UA" w:eastAsia="ru-RU"/>
        </w:rPr>
        <w:t>.</w:t>
      </w:r>
    </w:p>
    <w:p w:rsidR="00750905" w:rsidRPr="00AA3C9A" w:rsidRDefault="00750905" w:rsidP="00750905">
      <w:pPr>
        <w:tabs>
          <w:tab w:val="left" w:pos="0"/>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MS Mincho"/>
          <w:color w:val="000000" w:themeColor="text1"/>
          <w:sz w:val="28"/>
          <w:szCs w:val="28"/>
          <w:lang w:val="uk-UA" w:eastAsia="ru-RU"/>
        </w:rPr>
      </w:pPr>
      <w:r w:rsidRPr="00AA3C9A">
        <w:rPr>
          <w:rFonts w:eastAsia="MS Mincho"/>
          <w:color w:val="000000" w:themeColor="text1"/>
          <w:sz w:val="28"/>
          <w:szCs w:val="28"/>
          <w:lang w:val="uk-UA" w:eastAsia="ru-RU"/>
        </w:rPr>
        <w:t>У разі здійснення платниками єдиного податку першої  і другої  груп кількох видів господарської діяльності застосовується максимальний розмір ставки єдиного податку, вста</w:t>
      </w:r>
      <w:bookmarkStart w:id="22" w:name="_GoBack"/>
      <w:bookmarkEnd w:id="22"/>
      <w:r w:rsidRPr="00AA3C9A">
        <w:rPr>
          <w:rFonts w:eastAsia="MS Mincho"/>
          <w:color w:val="000000" w:themeColor="text1"/>
          <w:sz w:val="28"/>
          <w:szCs w:val="28"/>
          <w:lang w:val="uk-UA" w:eastAsia="ru-RU"/>
        </w:rPr>
        <w:t xml:space="preserve">новлений для таких видів господарської діяльності. </w:t>
      </w:r>
    </w:p>
    <w:p w:rsidR="00750905" w:rsidRPr="00AA3C9A" w:rsidRDefault="00750905" w:rsidP="00750905">
      <w:pPr>
        <w:tabs>
          <w:tab w:val="left" w:pos="0"/>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MS Mincho"/>
          <w:color w:val="000000" w:themeColor="text1"/>
          <w:sz w:val="28"/>
          <w:szCs w:val="28"/>
          <w:lang w:val="uk-UA" w:eastAsia="ru-RU"/>
        </w:rPr>
      </w:pPr>
      <w:r w:rsidRPr="00AA3C9A">
        <w:rPr>
          <w:rFonts w:eastAsia="MS Mincho"/>
          <w:color w:val="000000" w:themeColor="text1"/>
          <w:sz w:val="28"/>
          <w:szCs w:val="28"/>
          <w:lang w:val="uk-UA" w:eastAsia="ru-RU"/>
        </w:rPr>
        <w:t>3.5. У разі здійснення платниками єдиного податку першої і другої груп господарської діяльності на територ</w:t>
      </w:r>
      <w:r w:rsidR="0023389A">
        <w:rPr>
          <w:rFonts w:eastAsia="MS Mincho"/>
          <w:color w:val="000000" w:themeColor="text1"/>
          <w:sz w:val="28"/>
          <w:szCs w:val="28"/>
          <w:lang w:val="uk-UA" w:eastAsia="ru-RU"/>
        </w:rPr>
        <w:t xml:space="preserve">іях більш як однієї сільської, </w:t>
      </w:r>
      <w:r w:rsidRPr="00AA3C9A">
        <w:rPr>
          <w:rFonts w:eastAsia="MS Mincho"/>
          <w:color w:val="000000" w:themeColor="text1"/>
          <w:sz w:val="28"/>
          <w:szCs w:val="28"/>
          <w:lang w:val="uk-UA" w:eastAsia="ru-RU"/>
        </w:rPr>
        <w:t>селищної, міської  ради застосовується  максимальний  розмір  ставки єдиного  податку,  встановлений  статтею 293 Податкового кодексу України</w:t>
      </w:r>
      <w:r w:rsidRPr="00AA3C9A">
        <w:rPr>
          <w:rFonts w:eastAsiaTheme="minorEastAsia"/>
          <w:color w:val="000000" w:themeColor="text1"/>
          <w:sz w:val="28"/>
          <w:szCs w:val="28"/>
          <w:lang w:val="uk-UA" w:eastAsia="ru-RU"/>
        </w:rPr>
        <w:t xml:space="preserve"> зі змінами та доповненнями</w:t>
      </w:r>
      <w:r w:rsidRPr="00AA3C9A">
        <w:rPr>
          <w:rFonts w:eastAsia="MS Mincho"/>
          <w:color w:val="000000" w:themeColor="text1"/>
          <w:sz w:val="28"/>
          <w:szCs w:val="28"/>
          <w:lang w:val="uk-UA" w:eastAsia="ru-RU"/>
        </w:rPr>
        <w:t xml:space="preserve"> для відповідної групи таких платників єдиного податку. </w:t>
      </w:r>
    </w:p>
    <w:p w:rsidR="00423A61" w:rsidRPr="00AF5E43" w:rsidRDefault="00423A61" w:rsidP="009560EB">
      <w:pPr>
        <w:shd w:val="clear" w:color="auto" w:fill="FFFFFF"/>
        <w:ind w:firstLine="709"/>
        <w:jc w:val="both"/>
        <w:rPr>
          <w:rFonts w:eastAsia="Times New Roman"/>
          <w:b/>
          <w:sz w:val="28"/>
          <w:szCs w:val="28"/>
          <w:lang w:val="uk-UA" w:eastAsia="ru-RU"/>
        </w:rPr>
      </w:pPr>
      <w:r w:rsidRPr="00AF5E43">
        <w:rPr>
          <w:rFonts w:eastAsia="Times New Roman"/>
          <w:b/>
          <w:sz w:val="28"/>
          <w:szCs w:val="28"/>
          <w:lang w:val="uk-UA" w:eastAsia="ru-RU"/>
        </w:rPr>
        <w:t>3. Податковий  період</w:t>
      </w:r>
    </w:p>
    <w:p w:rsidR="00423A61" w:rsidRPr="00AF5E43"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Податковим (звітним) періодом  для платників єдиного податку першої та другої груп є календарний рік.</w:t>
      </w:r>
    </w:p>
    <w:p w:rsidR="00423A61" w:rsidRPr="00AF5E43" w:rsidRDefault="00423A61" w:rsidP="009560EB">
      <w:pPr>
        <w:shd w:val="clear" w:color="auto" w:fill="FFFFFF"/>
        <w:ind w:firstLine="709"/>
        <w:jc w:val="both"/>
        <w:rPr>
          <w:rFonts w:eastAsia="Times New Roman"/>
          <w:b/>
          <w:sz w:val="28"/>
          <w:szCs w:val="28"/>
          <w:lang w:val="uk-UA" w:eastAsia="ru-RU"/>
        </w:rPr>
      </w:pPr>
      <w:r w:rsidRPr="00AF5E43">
        <w:rPr>
          <w:rFonts w:eastAsia="Times New Roman"/>
          <w:b/>
          <w:sz w:val="28"/>
          <w:szCs w:val="28"/>
          <w:lang w:val="uk-UA" w:eastAsia="ru-RU"/>
        </w:rPr>
        <w:t>4.Порядок нарахування та строки  сплати  єдиного податку</w:t>
      </w:r>
    </w:p>
    <w:p w:rsidR="00423A61" w:rsidRPr="00AF5E43"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Платники єдиного податку першої і другої груп сплачують єдиний податок шляхом здійснення авансового внеску не пізніше 20 числа (включно) поточного місяця.</w:t>
      </w:r>
    </w:p>
    <w:p w:rsidR="00423A61" w:rsidRPr="00AF5E43"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rsidR="00423A61" w:rsidRPr="00AF5E43"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Сплата єдиного податку першої та другої групи здійснюється за місцем податкової адреси</w:t>
      </w:r>
    </w:p>
    <w:p w:rsidR="00423A61" w:rsidRPr="00D053E4" w:rsidRDefault="00423A61" w:rsidP="009560EB">
      <w:pPr>
        <w:shd w:val="clear" w:color="auto" w:fill="FFFFFF"/>
        <w:ind w:firstLine="709"/>
        <w:jc w:val="both"/>
        <w:rPr>
          <w:rFonts w:eastAsia="Times New Roman"/>
          <w:b/>
          <w:sz w:val="28"/>
          <w:szCs w:val="28"/>
          <w:lang w:val="uk-UA" w:eastAsia="ru-RU"/>
        </w:rPr>
      </w:pPr>
      <w:r w:rsidRPr="00D053E4">
        <w:rPr>
          <w:rFonts w:eastAsia="Times New Roman"/>
          <w:b/>
          <w:sz w:val="28"/>
          <w:szCs w:val="28"/>
          <w:lang w:val="uk-UA" w:eastAsia="ru-RU"/>
        </w:rPr>
        <w:t>5. Строк та порядок подання звітності про обчислення і сплату податку</w:t>
      </w:r>
    </w:p>
    <w:p w:rsidR="008128A5" w:rsidRPr="008128A5" w:rsidRDefault="008128A5" w:rsidP="008128A5">
      <w:pPr>
        <w:suppressAutoHyphens/>
        <w:ind w:firstLine="709"/>
        <w:contextualSpacing/>
        <w:jc w:val="both"/>
        <w:rPr>
          <w:rFonts w:eastAsia="Times New Roman"/>
          <w:sz w:val="28"/>
          <w:szCs w:val="28"/>
          <w:lang w:val="uk-UA" w:eastAsia="ru-RU"/>
        </w:rPr>
      </w:pPr>
      <w:r w:rsidRPr="008128A5">
        <w:rPr>
          <w:rFonts w:eastAsia="Times New Roman"/>
          <w:sz w:val="28"/>
          <w:szCs w:val="28"/>
          <w:lang w:val="uk-UA" w:eastAsia="ru-RU"/>
        </w:rPr>
        <w:t>Платники єдиного податку здійснюють подання звітності про  сплату єдиного податку  в порядку та строки, визначені ст. 296 Податкового кодексу України.</w:t>
      </w:r>
    </w:p>
    <w:p w:rsidR="00423A61" w:rsidRDefault="00423A61" w:rsidP="009560EB">
      <w:pPr>
        <w:shd w:val="clear" w:color="auto" w:fill="FFFFFF"/>
        <w:ind w:firstLine="709"/>
        <w:jc w:val="both"/>
        <w:rPr>
          <w:rFonts w:eastAsia="Times New Roman"/>
          <w:sz w:val="28"/>
          <w:szCs w:val="28"/>
          <w:lang w:val="uk-UA" w:eastAsia="ru-RU"/>
        </w:rPr>
      </w:pPr>
      <w:r w:rsidRPr="00AF5E43">
        <w:rPr>
          <w:rFonts w:eastAsia="Times New Roman"/>
          <w:sz w:val="28"/>
          <w:szCs w:val="28"/>
          <w:lang w:val="uk-UA" w:eastAsia="ru-RU"/>
        </w:rPr>
        <w:t>Платники єдиного першої і другої груп  подають до контролюючого органу податкову декларацію  платника єдиного податку у строк, встановлений для річного податкового (звітного) періоду, в якій відображають обсяг отриманого доходу, щомісячні авансові внески, визначені  пунктом 295.1 статті 295 розділу XIV Податкового кодексу України</w:t>
      </w:r>
      <w:r w:rsidR="000C6867">
        <w:rPr>
          <w:rFonts w:eastAsia="Times New Roman"/>
          <w:sz w:val="28"/>
          <w:szCs w:val="28"/>
          <w:lang w:val="uk-UA" w:eastAsia="ru-RU"/>
        </w:rPr>
        <w:t>,</w:t>
      </w:r>
      <w:r w:rsidR="008128A5" w:rsidRPr="000C6867">
        <w:rPr>
          <w:color w:val="333333"/>
          <w:sz w:val="28"/>
          <w:szCs w:val="28"/>
          <w:shd w:val="clear" w:color="auto" w:fill="FFFFFF"/>
        </w:rPr>
        <w:t xml:space="preserve">а </w:t>
      </w:r>
      <w:r w:rsidR="008128A5" w:rsidRPr="008128A5">
        <w:rPr>
          <w:rFonts w:eastAsia="Times New Roman"/>
          <w:sz w:val="28"/>
          <w:szCs w:val="28"/>
          <w:lang w:val="uk-UA" w:eastAsia="ru-RU"/>
        </w:rPr>
        <w:t>також відомості про суми єдиного внеску, нарахованого, обчисленого і сплаченого в порядку, визначеному законом для даної категорії платників.</w:t>
      </w:r>
      <w:r w:rsidRPr="00AF5E43">
        <w:rPr>
          <w:rFonts w:eastAsia="Times New Roman"/>
          <w:sz w:val="28"/>
          <w:szCs w:val="28"/>
          <w:lang w:val="uk-UA" w:eastAsia="ru-RU"/>
        </w:rPr>
        <w:t>.</w:t>
      </w:r>
    </w:p>
    <w:p w:rsidR="00423A61" w:rsidRDefault="00423A61" w:rsidP="00423A61">
      <w:pPr>
        <w:spacing w:after="165"/>
        <w:rPr>
          <w:rFonts w:asciiTheme="minorHAnsi" w:eastAsia="Times New Roman" w:hAnsiTheme="minorHAnsi" w:cstheme="minorHAnsi"/>
          <w:sz w:val="24"/>
          <w:szCs w:val="24"/>
          <w:lang w:val="uk-UA" w:eastAsia="ru-RU"/>
        </w:rPr>
      </w:pPr>
    </w:p>
    <w:p w:rsidR="00423A61" w:rsidRDefault="00423A61" w:rsidP="00423A61">
      <w:pPr>
        <w:spacing w:after="165"/>
        <w:rPr>
          <w:rFonts w:asciiTheme="minorHAnsi" w:eastAsia="Times New Roman" w:hAnsiTheme="minorHAnsi" w:cstheme="minorHAnsi"/>
          <w:sz w:val="24"/>
          <w:szCs w:val="24"/>
          <w:lang w:val="uk-UA" w:eastAsia="ru-RU"/>
        </w:rPr>
      </w:pPr>
    </w:p>
    <w:p w:rsidR="00423A61" w:rsidRDefault="00423A61" w:rsidP="00423A61">
      <w:pPr>
        <w:spacing w:after="165"/>
        <w:rPr>
          <w:rFonts w:asciiTheme="minorHAnsi" w:eastAsia="Times New Roman" w:hAnsiTheme="minorHAnsi" w:cstheme="minorHAnsi"/>
          <w:sz w:val="24"/>
          <w:szCs w:val="24"/>
          <w:lang w:val="uk-UA" w:eastAsia="ru-RU"/>
        </w:rPr>
        <w:sectPr w:rsidR="00423A61" w:rsidSect="006650CF">
          <w:endnotePr>
            <w:numFmt w:val="decimal"/>
          </w:endnotePr>
          <w:pgSz w:w="11907" w:h="16839"/>
          <w:pgMar w:top="1134" w:right="850" w:bottom="1134" w:left="1701" w:header="720" w:footer="720" w:gutter="0"/>
          <w:cols w:space="720"/>
          <w:docGrid w:linePitch="272"/>
        </w:sectPr>
      </w:pPr>
    </w:p>
    <w:p w:rsidR="00417226" w:rsidRPr="00417226" w:rsidRDefault="00417226" w:rsidP="00417226">
      <w:pPr>
        <w:ind w:firstLine="6521"/>
        <w:rPr>
          <w:rFonts w:eastAsia="Calibri"/>
          <w:color w:val="000000"/>
          <w:kern w:val="0"/>
          <w:sz w:val="22"/>
          <w:szCs w:val="22"/>
          <w:lang w:val="uk-UA" w:eastAsia="ru-RU"/>
        </w:rPr>
      </w:pPr>
      <w:r w:rsidRPr="00417226">
        <w:rPr>
          <w:rFonts w:eastAsia="Calibri"/>
          <w:color w:val="000000"/>
          <w:kern w:val="0"/>
          <w:sz w:val="22"/>
          <w:szCs w:val="22"/>
          <w:lang w:val="uk-UA" w:eastAsia="ru-RU"/>
        </w:rPr>
        <w:lastRenderedPageBreak/>
        <w:t>Додаток № 11</w:t>
      </w:r>
    </w:p>
    <w:p w:rsidR="00417226" w:rsidRPr="00417226" w:rsidRDefault="00417226" w:rsidP="00417226">
      <w:pPr>
        <w:ind w:left="6480" w:firstLine="41"/>
        <w:rPr>
          <w:rFonts w:eastAsia="Calibri"/>
          <w:color w:val="000000"/>
          <w:kern w:val="0"/>
          <w:sz w:val="22"/>
          <w:szCs w:val="22"/>
          <w:lang w:val="uk-UA" w:eastAsia="ru-RU"/>
        </w:rPr>
      </w:pPr>
      <w:r w:rsidRPr="00417226">
        <w:rPr>
          <w:rFonts w:eastAsia="Calibri"/>
          <w:color w:val="000000"/>
          <w:kern w:val="0"/>
          <w:sz w:val="22"/>
          <w:szCs w:val="22"/>
          <w:lang w:val="uk-UA" w:eastAsia="ru-RU"/>
        </w:rPr>
        <w:t>до рішення  Галицинівської сільської ради</w:t>
      </w:r>
    </w:p>
    <w:p w:rsidR="00417226" w:rsidRPr="00417226" w:rsidRDefault="0023389A" w:rsidP="00417226">
      <w:pPr>
        <w:ind w:firstLine="6521"/>
        <w:rPr>
          <w:rFonts w:eastAsia="Calibri"/>
          <w:color w:val="000000"/>
          <w:kern w:val="0"/>
          <w:sz w:val="22"/>
          <w:szCs w:val="22"/>
          <w:lang w:val="uk-UA" w:eastAsia="ru-RU"/>
        </w:rPr>
      </w:pPr>
      <w:r>
        <w:rPr>
          <w:rFonts w:eastAsia="Calibri"/>
          <w:color w:val="000000"/>
          <w:kern w:val="0"/>
          <w:sz w:val="22"/>
          <w:szCs w:val="22"/>
          <w:lang w:val="uk-UA" w:eastAsia="ru-RU"/>
        </w:rPr>
        <w:t>від 10</w:t>
      </w:r>
      <w:r w:rsidR="00417226" w:rsidRPr="00417226">
        <w:rPr>
          <w:rFonts w:eastAsia="Calibri"/>
          <w:color w:val="000000"/>
          <w:kern w:val="0"/>
          <w:sz w:val="22"/>
          <w:szCs w:val="22"/>
          <w:lang w:val="uk-UA" w:eastAsia="ru-RU"/>
        </w:rPr>
        <w:t xml:space="preserve"> липня 2026 року № </w:t>
      </w:r>
      <w:r>
        <w:rPr>
          <w:rFonts w:eastAsia="Calibri"/>
          <w:color w:val="000000"/>
          <w:kern w:val="0"/>
          <w:sz w:val="22"/>
          <w:szCs w:val="22"/>
          <w:lang w:val="uk-UA" w:eastAsia="ru-RU"/>
        </w:rPr>
        <w:t>2</w:t>
      </w:r>
    </w:p>
    <w:p w:rsidR="00417226" w:rsidRPr="00417226" w:rsidRDefault="00417226" w:rsidP="00417226">
      <w:pPr>
        <w:widowControl/>
        <w:shd w:val="clear" w:color="auto" w:fill="FFFFFF"/>
        <w:rPr>
          <w:rFonts w:asciiTheme="minorHAnsi" w:hAnsiTheme="minorHAnsi" w:cstheme="minorHAnsi"/>
          <w:noProof/>
          <w:sz w:val="28"/>
          <w:szCs w:val="28"/>
          <w:lang w:val="uk-UA"/>
        </w:rPr>
      </w:pPr>
    </w:p>
    <w:p w:rsidR="00417226" w:rsidRPr="00417226" w:rsidRDefault="00417226" w:rsidP="00417226">
      <w:pPr>
        <w:widowControl/>
        <w:shd w:val="clear" w:color="auto" w:fill="FFFFFF"/>
        <w:jc w:val="center"/>
        <w:rPr>
          <w:rFonts w:eastAsia="Times New Roman"/>
          <w:b/>
          <w:bCs/>
          <w:kern w:val="0"/>
          <w:sz w:val="28"/>
          <w:szCs w:val="28"/>
          <w:lang w:val="uk-UA" w:eastAsia="ru-RU"/>
        </w:rPr>
      </w:pPr>
      <w:r w:rsidRPr="00417226">
        <w:rPr>
          <w:rFonts w:eastAsia="Times New Roman"/>
          <w:b/>
          <w:bCs/>
          <w:kern w:val="0"/>
          <w:sz w:val="28"/>
          <w:szCs w:val="28"/>
          <w:lang w:val="uk-UA" w:eastAsia="ru-RU"/>
        </w:rPr>
        <w:t xml:space="preserve">ПОЛОЖЕННЯ </w:t>
      </w:r>
    </w:p>
    <w:p w:rsidR="00417226" w:rsidRPr="00417226" w:rsidRDefault="00417226" w:rsidP="00417226">
      <w:pPr>
        <w:widowControl/>
        <w:shd w:val="clear" w:color="auto" w:fill="FFFFFF"/>
        <w:jc w:val="center"/>
        <w:rPr>
          <w:rFonts w:eastAsia="Times New Roman"/>
          <w:b/>
          <w:bCs/>
          <w:kern w:val="0"/>
          <w:sz w:val="28"/>
          <w:szCs w:val="28"/>
          <w:lang w:val="uk-UA" w:eastAsia="ru-RU"/>
        </w:rPr>
      </w:pPr>
      <w:r w:rsidRPr="00417226">
        <w:rPr>
          <w:rFonts w:eastAsia="Times New Roman"/>
          <w:b/>
          <w:bCs/>
          <w:kern w:val="0"/>
          <w:sz w:val="28"/>
          <w:szCs w:val="28"/>
          <w:lang w:val="uk-UA" w:eastAsia="ru-RU"/>
        </w:rPr>
        <w:t>про оренду та порядок розрахунку орендної плати за земельні ділянки у населених пунктах на території Галицинівської  сільської територіальної громади</w:t>
      </w:r>
    </w:p>
    <w:p w:rsidR="00417226" w:rsidRPr="00417226" w:rsidRDefault="00417226" w:rsidP="00417226">
      <w:pPr>
        <w:widowControl/>
        <w:shd w:val="clear" w:color="auto" w:fill="FFFFFF"/>
        <w:jc w:val="center"/>
        <w:rPr>
          <w:rFonts w:eastAsia="Times New Roman"/>
          <w:kern w:val="0"/>
          <w:sz w:val="28"/>
          <w:szCs w:val="28"/>
          <w:lang w:val="uk-UA" w:eastAsia="ru-RU"/>
        </w:rPr>
      </w:pPr>
      <w:r w:rsidRPr="00417226">
        <w:rPr>
          <w:rFonts w:eastAsia="Times New Roman"/>
          <w:b/>
          <w:bCs/>
          <w:kern w:val="0"/>
          <w:sz w:val="28"/>
          <w:szCs w:val="28"/>
          <w:lang w:val="uk-UA" w:eastAsia="ru-RU"/>
        </w:rPr>
        <w:t>1. Загальні положення</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1.1.</w:t>
      </w:r>
      <w:r w:rsidRPr="00417226">
        <w:rPr>
          <w:rFonts w:eastAsia="Times New Roman"/>
          <w:kern w:val="0"/>
          <w:sz w:val="28"/>
          <w:szCs w:val="28"/>
          <w:shd w:val="clear" w:color="auto" w:fill="FFFFFF"/>
          <w:lang w:val="uk-UA" w:eastAsia="ru-RU"/>
        </w:rPr>
        <w:t xml:space="preserve"> Положення розроблене відповідно до Конституції України, Земельного, Податкового, Цивільного, Бюджетного кодексів України, законів України  «Про оренду землі», «Про місцеве самоврядування в Україні», «Про землеустрій», </w:t>
      </w:r>
      <w:r w:rsidRPr="00417226">
        <w:rPr>
          <w:color w:val="000000"/>
          <w:sz w:val="28"/>
          <w:szCs w:val="28"/>
          <w:lang w:val="uk-UA"/>
        </w:rPr>
        <w:t xml:space="preserve">«Про Державний земельний кадастр», </w:t>
      </w:r>
      <w:r w:rsidRPr="00417226">
        <w:rPr>
          <w:rFonts w:eastAsia="Times New Roman"/>
          <w:kern w:val="0"/>
          <w:sz w:val="28"/>
          <w:szCs w:val="28"/>
          <w:shd w:val="clear" w:color="auto" w:fill="FFFFFF"/>
          <w:lang w:val="uk-UA" w:eastAsia="ru-RU"/>
        </w:rPr>
        <w:t>постанов Кабінету Міністрів України від 03.03.2004 № 220 «Про затвердження Типового договору оренди землі», від 13.12.2006 № 1724 «Деякі питання оренди землі», інших нормативно-правових актів з питань регулювання земельних відносин в Україні.</w:t>
      </w:r>
    </w:p>
    <w:p w:rsidR="00417226" w:rsidRPr="00417226" w:rsidRDefault="00417226" w:rsidP="00417226">
      <w:pPr>
        <w:widowControl/>
        <w:ind w:firstLine="708"/>
        <w:jc w:val="both"/>
        <w:rPr>
          <w:rFonts w:eastAsia="Times New Roman"/>
          <w:b/>
          <w:bCs/>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1.2.</w:t>
      </w:r>
      <w:r w:rsidRPr="00417226">
        <w:rPr>
          <w:rFonts w:eastAsia="Times New Roman"/>
          <w:kern w:val="0"/>
          <w:sz w:val="28"/>
          <w:szCs w:val="28"/>
          <w:shd w:val="clear" w:color="auto" w:fill="FFFFFF"/>
          <w:lang w:val="uk-UA" w:eastAsia="ru-RU"/>
        </w:rPr>
        <w:t> </w:t>
      </w:r>
      <w:r w:rsidRPr="00417226">
        <w:rPr>
          <w:rFonts w:eastAsia="Times New Roman"/>
          <w:b/>
          <w:bCs/>
          <w:kern w:val="0"/>
          <w:sz w:val="28"/>
          <w:szCs w:val="28"/>
          <w:shd w:val="clear" w:color="auto" w:fill="FFFFFF"/>
          <w:lang w:val="uk-UA" w:eastAsia="ru-RU"/>
        </w:rPr>
        <w:t>Положення регулює:</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w:t>
      </w:r>
      <w:r w:rsidRPr="00417226">
        <w:rPr>
          <w:rFonts w:eastAsia="Times New Roman"/>
          <w:kern w:val="0"/>
          <w:sz w:val="28"/>
          <w:szCs w:val="28"/>
          <w:shd w:val="clear" w:color="auto" w:fill="FFFFFF"/>
          <w:lang w:val="uk-UA" w:eastAsia="ru-RU"/>
        </w:rPr>
        <w:t> організаційні відносини, пов’язані з наданням в оренду земельних ділянок в межах територій Галицинівської сільської  територіальної громади;</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w:t>
      </w:r>
      <w:r w:rsidRPr="00417226">
        <w:rPr>
          <w:rFonts w:eastAsia="Times New Roman"/>
          <w:kern w:val="0"/>
          <w:sz w:val="28"/>
          <w:szCs w:val="28"/>
          <w:shd w:val="clear" w:color="auto" w:fill="FFFFFF"/>
          <w:lang w:val="uk-UA" w:eastAsia="ru-RU"/>
        </w:rPr>
        <w:t> правові відносини між орендодавцем та орендарями по використанню земельних ділянок;</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w:t>
      </w:r>
      <w:r w:rsidRPr="00417226">
        <w:rPr>
          <w:rFonts w:eastAsia="Times New Roman"/>
          <w:kern w:val="0"/>
          <w:sz w:val="28"/>
          <w:szCs w:val="28"/>
          <w:shd w:val="clear" w:color="auto" w:fill="FFFFFF"/>
          <w:lang w:val="uk-UA" w:eastAsia="ru-RU"/>
        </w:rPr>
        <w:t> порядок розрахунку орендної плати, укладання, реєстрації, внесення змін, припинення дії, розірвання, поновлення договорів оренди землі та суборенди земельних ділянок.</w:t>
      </w:r>
    </w:p>
    <w:p w:rsidR="00417226" w:rsidRPr="00417226" w:rsidRDefault="00417226" w:rsidP="00417226">
      <w:pPr>
        <w:widowControl/>
        <w:shd w:val="clear" w:color="auto" w:fill="FFFFFF"/>
        <w:jc w:val="center"/>
        <w:rPr>
          <w:rFonts w:eastAsia="Times New Roman"/>
          <w:kern w:val="0"/>
          <w:sz w:val="28"/>
          <w:szCs w:val="28"/>
          <w:lang w:val="uk-UA" w:eastAsia="ru-RU"/>
        </w:rPr>
      </w:pPr>
      <w:r w:rsidRPr="00417226">
        <w:rPr>
          <w:rFonts w:eastAsia="Times New Roman"/>
          <w:b/>
          <w:bCs/>
          <w:kern w:val="0"/>
          <w:sz w:val="28"/>
          <w:szCs w:val="28"/>
          <w:lang w:val="uk-UA" w:eastAsia="ru-RU"/>
        </w:rPr>
        <w:t>2. Терміни та визначення</w:t>
      </w:r>
    </w:p>
    <w:p w:rsidR="00417226" w:rsidRPr="00417226" w:rsidRDefault="00417226" w:rsidP="00417226">
      <w:pPr>
        <w:widowControl/>
        <w:ind w:firstLine="708"/>
        <w:jc w:val="both"/>
        <w:rPr>
          <w:rFonts w:eastAsia="Times New Roman"/>
          <w:kern w:val="0"/>
          <w:sz w:val="28"/>
          <w:szCs w:val="28"/>
          <w:lang w:val="uk-UA" w:eastAsia="ru-RU"/>
        </w:rPr>
      </w:pPr>
      <w:r w:rsidRPr="00417226">
        <w:rPr>
          <w:rFonts w:eastAsia="Times New Roman"/>
          <w:b/>
          <w:bCs/>
          <w:kern w:val="0"/>
          <w:sz w:val="28"/>
          <w:szCs w:val="28"/>
          <w:shd w:val="clear" w:color="auto" w:fill="FFFFFF"/>
          <w:lang w:val="uk-UA" w:eastAsia="ru-RU"/>
        </w:rPr>
        <w:t>2.1. </w:t>
      </w:r>
      <w:r w:rsidRPr="00417226">
        <w:rPr>
          <w:rFonts w:eastAsia="Times New Roman"/>
          <w:kern w:val="0"/>
          <w:sz w:val="28"/>
          <w:szCs w:val="28"/>
          <w:shd w:val="clear" w:color="auto" w:fill="FFFFFF"/>
          <w:lang w:val="uk-UA" w:eastAsia="ru-RU"/>
        </w:rPr>
        <w:t>У цьому Положенні наведені терміни застосовуються у такому значенні:</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Оренда землі - </w:t>
      </w:r>
      <w:r w:rsidRPr="00417226">
        <w:rPr>
          <w:rFonts w:eastAsia="Times New Roman"/>
          <w:kern w:val="0"/>
          <w:sz w:val="28"/>
          <w:szCs w:val="28"/>
          <w:shd w:val="clear" w:color="auto" w:fill="FFFFFF"/>
          <w:lang w:val="uk-UA" w:eastAsia="ru-RU"/>
        </w:rPr>
        <w:t>це засноване на договорі строкове платне володіння і користування земельної ділянкою, необхідною орендареві для проведення підприємницької та інших видів діяльності.</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Об’єкти оренди</w:t>
      </w:r>
      <w:r w:rsidRPr="00417226">
        <w:rPr>
          <w:rFonts w:eastAsia="Times New Roman"/>
          <w:kern w:val="0"/>
          <w:sz w:val="28"/>
          <w:szCs w:val="28"/>
          <w:shd w:val="clear" w:color="auto" w:fill="FFFFFF"/>
          <w:lang w:val="uk-UA" w:eastAsia="ru-RU"/>
        </w:rPr>
        <w:t> -  земельні ділянки, що перебувають у власності Галицинівської сільської територіальної громади.</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Орендодавець –</w:t>
      </w:r>
      <w:r w:rsidRPr="00417226">
        <w:rPr>
          <w:rFonts w:eastAsia="Times New Roman"/>
          <w:kern w:val="0"/>
          <w:sz w:val="28"/>
          <w:szCs w:val="28"/>
          <w:shd w:val="clear" w:color="auto" w:fill="FFFFFF"/>
          <w:lang w:val="uk-UA" w:eastAsia="ru-RU"/>
        </w:rPr>
        <w:t> Галицинівська сільська  рада в особі Галицинівського сільського  голови.</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 xml:space="preserve">Орендарями </w:t>
      </w:r>
      <w:r w:rsidRPr="00417226">
        <w:rPr>
          <w:rFonts w:eastAsia="Times New Roman"/>
          <w:bCs/>
          <w:kern w:val="0"/>
          <w:sz w:val="28"/>
          <w:szCs w:val="28"/>
          <w:shd w:val="clear" w:color="auto" w:fill="FFFFFF"/>
          <w:lang w:val="uk-UA" w:eastAsia="ru-RU"/>
        </w:rPr>
        <w:t>земельних ділянок є</w:t>
      </w:r>
      <w:r w:rsidRPr="00417226">
        <w:rPr>
          <w:rFonts w:eastAsia="Times New Roman"/>
          <w:kern w:val="0"/>
          <w:sz w:val="28"/>
          <w:szCs w:val="28"/>
          <w:shd w:val="clear" w:color="auto" w:fill="FFFFFF"/>
          <w:lang w:val="uk-UA" w:eastAsia="ru-RU"/>
        </w:rPr>
        <w:t> юридичні або фізичні особи, яким на підставі договору оренди належить право володіння і користування земельної ділянкою.</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Земельна ділянка </w:t>
      </w:r>
      <w:r w:rsidRPr="00417226">
        <w:rPr>
          <w:rFonts w:eastAsia="Times New Roman"/>
          <w:kern w:val="0"/>
          <w:sz w:val="28"/>
          <w:szCs w:val="28"/>
          <w:shd w:val="clear" w:color="auto" w:fill="FFFFFF"/>
          <w:lang w:val="uk-UA" w:eastAsia="ru-RU"/>
        </w:rPr>
        <w:t xml:space="preserve">– </w:t>
      </w:r>
      <w:r w:rsidRPr="00417226">
        <w:rPr>
          <w:rFonts w:eastAsia="Times New Roman"/>
          <w:kern w:val="0"/>
          <w:sz w:val="28"/>
          <w:szCs w:val="28"/>
          <w:lang w:val="uk-UA" w:eastAsia="ru-RU"/>
        </w:rPr>
        <w:t>частина земної поверхні з установленими межами, певним місцем розташування, цільовим (господарським) призначенням та з визначеними щодо неї правами</w:t>
      </w:r>
      <w:r w:rsidRPr="00417226">
        <w:rPr>
          <w:rFonts w:eastAsia="Times New Roman"/>
          <w:kern w:val="0"/>
          <w:sz w:val="28"/>
          <w:szCs w:val="28"/>
          <w:shd w:val="clear" w:color="auto" w:fill="FFFFFF"/>
          <w:lang w:val="uk-UA" w:eastAsia="ru-RU"/>
        </w:rPr>
        <w:t>.</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Договір оренди землі </w:t>
      </w:r>
      <w:r w:rsidRPr="00417226">
        <w:rPr>
          <w:rFonts w:eastAsia="Times New Roman"/>
          <w:kern w:val="0"/>
          <w:sz w:val="28"/>
          <w:szCs w:val="28"/>
          <w:shd w:val="clear" w:color="auto" w:fill="FFFFFF"/>
          <w:lang w:val="uk-UA" w:eastAsia="ru-RU"/>
        </w:rPr>
        <w:t>-</w:t>
      </w:r>
      <w:r w:rsidRPr="00417226">
        <w:rPr>
          <w:rFonts w:eastAsia="Times New Roman"/>
          <w:b/>
          <w:bCs/>
          <w:kern w:val="0"/>
          <w:sz w:val="28"/>
          <w:szCs w:val="28"/>
          <w:shd w:val="clear" w:color="auto" w:fill="FFFFFF"/>
          <w:lang w:val="uk-UA" w:eastAsia="ru-RU"/>
        </w:rPr>
        <w:t> </w:t>
      </w:r>
      <w:r w:rsidRPr="00417226">
        <w:rPr>
          <w:rFonts w:eastAsia="Times New Roman"/>
          <w:kern w:val="0"/>
          <w:sz w:val="28"/>
          <w:szCs w:val="28"/>
          <w:shd w:val="clear" w:color="auto" w:fill="FFFFFF"/>
          <w:lang w:val="uk-UA" w:eastAsia="ru-RU"/>
        </w:rPr>
        <w:t xml:space="preserve">це строкове платне володіння і користування земельною ділянкою, необхідною орендареві для провадження підприємницької та іншої діяльності, та зобов’язання орендаря щодо використання земельної ділянки відповідно до умов договору та вимог </w:t>
      </w:r>
      <w:r w:rsidRPr="00417226">
        <w:rPr>
          <w:rFonts w:eastAsia="Times New Roman"/>
          <w:kern w:val="0"/>
          <w:sz w:val="28"/>
          <w:szCs w:val="28"/>
          <w:shd w:val="clear" w:color="auto" w:fill="FFFFFF"/>
          <w:lang w:val="uk-UA" w:eastAsia="ru-RU"/>
        </w:rPr>
        <w:lastRenderedPageBreak/>
        <w:t>земельного законодавства. Строк дії договору оренди землі визначається за згодою сторін, але не може перевищувати 50 років. </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Договір суборенди – </w:t>
      </w:r>
      <w:r w:rsidRPr="00417226">
        <w:rPr>
          <w:rFonts w:eastAsia="Times New Roman"/>
          <w:kern w:val="0"/>
          <w:sz w:val="28"/>
          <w:szCs w:val="28"/>
          <w:shd w:val="clear" w:color="auto" w:fill="FFFFFF"/>
          <w:lang w:val="uk-UA" w:eastAsia="ru-RU"/>
        </w:rPr>
        <w:t>договір про передачу орендарем земельної ділянки в оренду третій особі за попередженням орендодавця.</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 xml:space="preserve">Витяг про нормативну грошову оцінку земельної ділянки – </w:t>
      </w:r>
      <w:r w:rsidRPr="00417226">
        <w:rPr>
          <w:rFonts w:eastAsia="Times New Roman"/>
          <w:kern w:val="0"/>
          <w:sz w:val="28"/>
          <w:szCs w:val="28"/>
          <w:shd w:val="clear" w:color="auto" w:fill="FFFFFF"/>
          <w:lang w:val="uk-UA" w:eastAsia="ru-RU"/>
        </w:rPr>
        <w:t xml:space="preserve">вартість земельної ділянки в межах території Галицинівської сільської  територіальної громади, визначається суб’єктами оціночної діяльності у сфері оцінки земель. </w:t>
      </w:r>
    </w:p>
    <w:p w:rsidR="00417226" w:rsidRPr="00417226" w:rsidRDefault="00417226" w:rsidP="00417226">
      <w:pPr>
        <w:widowControl/>
        <w:shd w:val="clear" w:color="auto" w:fill="FFFFFF"/>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Орендна плата за землю -</w:t>
      </w:r>
      <w:r w:rsidRPr="00417226">
        <w:rPr>
          <w:rFonts w:eastAsia="Times New Roman"/>
          <w:kern w:val="0"/>
          <w:sz w:val="28"/>
          <w:szCs w:val="28"/>
          <w:shd w:val="clear" w:color="auto" w:fill="FFFFFF"/>
          <w:lang w:val="uk-UA" w:eastAsia="ru-RU"/>
        </w:rPr>
        <w:t xml:space="preserve"> це обов’язковий платіж, який орендар вносить орендодавцеві за користування земельною ділянкою згідно з договором оренди землі. </w:t>
      </w:r>
    </w:p>
    <w:p w:rsidR="00417226" w:rsidRPr="00417226" w:rsidRDefault="00417226" w:rsidP="00417226">
      <w:pPr>
        <w:widowControl/>
        <w:shd w:val="clear" w:color="auto" w:fill="FFFFFF"/>
        <w:ind w:firstLine="708"/>
        <w:jc w:val="both"/>
        <w:rPr>
          <w:rFonts w:eastAsia="Times New Roman"/>
          <w:kern w:val="0"/>
          <w:sz w:val="28"/>
          <w:szCs w:val="28"/>
          <w:shd w:val="clear" w:color="auto" w:fill="FFFFFF"/>
          <w:lang w:val="uk-UA" w:eastAsia="ru-RU"/>
        </w:rPr>
      </w:pPr>
      <w:r w:rsidRPr="00417226">
        <w:rPr>
          <w:rFonts w:eastAsia="Times New Roman"/>
          <w:kern w:val="0"/>
          <w:sz w:val="28"/>
          <w:szCs w:val="28"/>
          <w:shd w:val="clear" w:color="auto" w:fill="FFFFFF"/>
          <w:lang w:val="uk-UA" w:eastAsia="ru-RU"/>
        </w:rPr>
        <w:t xml:space="preserve">Розмір, умови і строки внесення орендної плати за землю встановлюються відповідно до Податкового кодексу України. </w:t>
      </w:r>
    </w:p>
    <w:p w:rsidR="00417226" w:rsidRPr="00417226" w:rsidRDefault="00417226" w:rsidP="00417226">
      <w:pPr>
        <w:widowControl/>
        <w:shd w:val="clear" w:color="auto" w:fill="FFFFFF"/>
        <w:tabs>
          <w:tab w:val="left" w:pos="720"/>
        </w:tabs>
        <w:jc w:val="both"/>
        <w:rPr>
          <w:rFonts w:eastAsia="Times New Roman"/>
          <w:kern w:val="0"/>
          <w:sz w:val="28"/>
          <w:szCs w:val="28"/>
          <w:lang w:val="uk-UA" w:eastAsia="ru-RU"/>
        </w:rPr>
      </w:pPr>
      <w:r w:rsidRPr="00417226">
        <w:rPr>
          <w:rFonts w:eastAsia="Times New Roman"/>
          <w:kern w:val="0"/>
          <w:sz w:val="28"/>
          <w:szCs w:val="28"/>
          <w:lang w:val="uk-UA" w:eastAsia="ru-RU"/>
        </w:rPr>
        <w:tab/>
        <w:t>Обчислення розміру орендної плати за землю здійснюється з урахуванням індексів інфляції, якщо інше не передбачено договором оренди.</w:t>
      </w:r>
    </w:p>
    <w:p w:rsidR="00417226" w:rsidRPr="00417226" w:rsidRDefault="00417226" w:rsidP="00417226">
      <w:pPr>
        <w:widowControl/>
        <w:tabs>
          <w:tab w:val="left" w:pos="709"/>
        </w:tabs>
        <w:jc w:val="both"/>
        <w:rPr>
          <w:rFonts w:eastAsia="Times New Roman"/>
          <w:kern w:val="0"/>
          <w:sz w:val="28"/>
          <w:szCs w:val="28"/>
          <w:lang w:val="uk-UA" w:eastAsia="ru-RU"/>
        </w:rPr>
      </w:pPr>
      <w:r w:rsidRPr="00417226">
        <w:rPr>
          <w:rFonts w:eastAsia="Times New Roman"/>
          <w:kern w:val="0"/>
          <w:sz w:val="28"/>
          <w:szCs w:val="28"/>
          <w:lang w:val="uk-UA" w:eastAsia="ru-RU"/>
        </w:rPr>
        <w:tab/>
        <w:t xml:space="preserve">У разі визнання у судовому порядку договору оренди землі недійсним, отримана орендодавцем орендна плата за фактичний строк оренди землі не повертається. </w:t>
      </w:r>
    </w:p>
    <w:p w:rsidR="00417226" w:rsidRPr="00417226" w:rsidRDefault="00417226" w:rsidP="00417226">
      <w:pPr>
        <w:widowControl/>
        <w:ind w:firstLine="720"/>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Ставка орендної плати – </w:t>
      </w:r>
      <w:r w:rsidRPr="00417226">
        <w:rPr>
          <w:rFonts w:eastAsia="Times New Roman"/>
          <w:kern w:val="0"/>
          <w:sz w:val="28"/>
          <w:szCs w:val="28"/>
          <w:shd w:val="clear" w:color="auto" w:fill="FFFFFF"/>
          <w:lang w:val="uk-UA" w:eastAsia="ru-RU"/>
        </w:rPr>
        <w:t>плата за користування земельною ділянкою, визначена у відсотках від нормативної грошової оцінки відповідно до цього Положення та рішень Галицинівської сільської  ради.</w:t>
      </w:r>
    </w:p>
    <w:p w:rsidR="00417226" w:rsidRPr="00417226" w:rsidRDefault="00417226" w:rsidP="00417226">
      <w:pPr>
        <w:widowControl/>
        <w:shd w:val="clear" w:color="auto" w:fill="FFFFFF"/>
        <w:ind w:firstLine="720"/>
        <w:jc w:val="both"/>
        <w:rPr>
          <w:rFonts w:eastAsia="Times New Roman"/>
          <w:kern w:val="0"/>
          <w:sz w:val="28"/>
          <w:szCs w:val="28"/>
          <w:lang w:val="uk-UA" w:eastAsia="ru-RU"/>
        </w:rPr>
      </w:pPr>
      <w:r w:rsidRPr="00417226">
        <w:rPr>
          <w:rFonts w:eastAsia="Times New Roman"/>
          <w:b/>
          <w:kern w:val="0"/>
          <w:sz w:val="28"/>
          <w:szCs w:val="28"/>
          <w:lang w:val="uk-UA" w:eastAsia="ru-RU"/>
        </w:rPr>
        <w:t>Податок</w:t>
      </w:r>
      <w:r w:rsidRPr="00417226">
        <w:rPr>
          <w:rFonts w:eastAsia="Times New Roman"/>
          <w:kern w:val="0"/>
          <w:sz w:val="28"/>
          <w:szCs w:val="28"/>
          <w:lang w:val="uk-UA" w:eastAsia="ru-RU"/>
        </w:rPr>
        <w:t xml:space="preserve"> - це обов'язковий, безумовний платіж до бюджету </w:t>
      </w:r>
      <w:r w:rsidRPr="00417226">
        <w:rPr>
          <w:rFonts w:eastAsia="Times New Roman"/>
          <w:kern w:val="0"/>
          <w:sz w:val="28"/>
          <w:szCs w:val="28"/>
          <w:shd w:val="clear" w:color="auto" w:fill="FFFFFF"/>
          <w:lang w:val="uk-UA" w:eastAsia="ru-RU"/>
        </w:rPr>
        <w:t>Галицинівської сільської територіальної громади</w:t>
      </w:r>
      <w:r w:rsidRPr="00417226">
        <w:rPr>
          <w:rFonts w:eastAsia="Times New Roman"/>
          <w:kern w:val="0"/>
          <w:sz w:val="28"/>
          <w:szCs w:val="28"/>
          <w:lang w:val="uk-UA" w:eastAsia="ru-RU"/>
        </w:rPr>
        <w:t>, що справляється з платників податку відповідно до Податкового кодексу.</w:t>
      </w:r>
    </w:p>
    <w:p w:rsidR="00417226" w:rsidRPr="00417226" w:rsidRDefault="00417226" w:rsidP="00417226">
      <w:pPr>
        <w:widowControl/>
        <w:shd w:val="clear" w:color="auto" w:fill="FFFFFF"/>
        <w:ind w:firstLine="720"/>
        <w:jc w:val="both"/>
        <w:rPr>
          <w:rFonts w:eastAsia="Times New Roman"/>
          <w:kern w:val="0"/>
          <w:sz w:val="28"/>
          <w:szCs w:val="28"/>
          <w:lang w:val="uk-UA" w:eastAsia="ru-RU"/>
        </w:rPr>
      </w:pPr>
      <w:r w:rsidRPr="00417226">
        <w:rPr>
          <w:rFonts w:eastAsia="Times New Roman"/>
          <w:b/>
          <w:kern w:val="0"/>
          <w:sz w:val="28"/>
          <w:szCs w:val="28"/>
          <w:lang w:val="uk-UA" w:eastAsia="ru-RU"/>
        </w:rPr>
        <w:t>Збір (плата, внесок)</w:t>
      </w:r>
      <w:r w:rsidRPr="00417226">
        <w:rPr>
          <w:rFonts w:eastAsia="Times New Roman"/>
          <w:kern w:val="0"/>
          <w:sz w:val="28"/>
          <w:szCs w:val="28"/>
          <w:lang w:val="uk-UA" w:eastAsia="ru-RU"/>
        </w:rPr>
        <w:t xml:space="preserve"> - це обов'язковий платіж до бюджету </w:t>
      </w:r>
      <w:r w:rsidRPr="00417226">
        <w:rPr>
          <w:rFonts w:eastAsia="Times New Roman"/>
          <w:kern w:val="0"/>
          <w:sz w:val="28"/>
          <w:szCs w:val="28"/>
          <w:shd w:val="clear" w:color="auto" w:fill="FFFFFF"/>
          <w:lang w:val="uk-UA" w:eastAsia="ru-RU"/>
        </w:rPr>
        <w:t>Галицинівської сільської територіальної громади</w:t>
      </w:r>
      <w:r w:rsidRPr="00417226">
        <w:rPr>
          <w:rFonts w:eastAsia="Times New Roman"/>
          <w:kern w:val="0"/>
          <w:sz w:val="28"/>
          <w:szCs w:val="28"/>
          <w:lang w:val="uk-UA" w:eastAsia="ru-RU"/>
        </w:rPr>
        <w:t xml:space="preserve">, що справляється з платників зборів, з умовою отримання ними спеціальної вигоди. </w:t>
      </w:r>
    </w:p>
    <w:p w:rsidR="00417226" w:rsidRPr="00417226" w:rsidRDefault="00417226" w:rsidP="00417226">
      <w:pPr>
        <w:widowControl/>
        <w:ind w:firstLine="720"/>
        <w:jc w:val="both"/>
        <w:rPr>
          <w:rFonts w:eastAsia="Times New Roman"/>
          <w:kern w:val="0"/>
          <w:sz w:val="28"/>
          <w:szCs w:val="28"/>
          <w:shd w:val="clear" w:color="auto" w:fill="FFFFFF"/>
          <w:lang w:val="uk-UA" w:eastAsia="ru-RU"/>
        </w:rPr>
      </w:pPr>
      <w:r w:rsidRPr="00417226">
        <w:rPr>
          <w:rFonts w:eastAsia="Times New Roman"/>
          <w:b/>
          <w:kern w:val="0"/>
          <w:sz w:val="28"/>
          <w:szCs w:val="28"/>
          <w:shd w:val="clear" w:color="auto" w:fill="FFFFFF"/>
          <w:lang w:val="uk-UA" w:eastAsia="ru-RU"/>
        </w:rPr>
        <w:t>Ставка податку</w:t>
      </w:r>
      <w:r w:rsidRPr="00417226">
        <w:rPr>
          <w:rFonts w:eastAsia="Times New Roman"/>
          <w:kern w:val="0"/>
          <w:sz w:val="28"/>
          <w:szCs w:val="28"/>
          <w:shd w:val="clear" w:color="auto" w:fill="FFFFFF"/>
          <w:lang w:val="uk-UA" w:eastAsia="ru-RU"/>
        </w:rPr>
        <w:t xml:space="preserve"> – законодавчо визначений річний розмір податкових нарахувань (плати) за одиницю площі оподаткованої земельної ділянки.</w:t>
      </w:r>
    </w:p>
    <w:p w:rsidR="00417226" w:rsidRPr="00417226" w:rsidRDefault="00417226" w:rsidP="00417226">
      <w:pPr>
        <w:widowControl/>
        <w:ind w:firstLine="720"/>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2.2.</w:t>
      </w:r>
      <w:r w:rsidRPr="00417226">
        <w:rPr>
          <w:rFonts w:eastAsia="Times New Roman"/>
          <w:kern w:val="0"/>
          <w:sz w:val="28"/>
          <w:szCs w:val="28"/>
          <w:shd w:val="clear" w:color="auto" w:fill="FFFFFF"/>
          <w:lang w:val="uk-UA" w:eastAsia="ru-RU"/>
        </w:rPr>
        <w:t> Орендодавцем земельних ділянок за цим Положенням виступає Галицинівська сільська  рада в особі  Галицинівського сільського голови на підставі делегованих йому повноважень.</w:t>
      </w:r>
    </w:p>
    <w:p w:rsidR="00417226" w:rsidRPr="00417226" w:rsidRDefault="00417226" w:rsidP="00417226">
      <w:pPr>
        <w:widowControl/>
        <w:ind w:firstLine="720"/>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2.3.</w:t>
      </w:r>
      <w:r w:rsidRPr="00417226">
        <w:rPr>
          <w:rFonts w:eastAsia="Times New Roman"/>
          <w:kern w:val="0"/>
          <w:sz w:val="28"/>
          <w:szCs w:val="28"/>
          <w:shd w:val="clear" w:color="auto" w:fill="FFFFFF"/>
          <w:lang w:val="uk-UA" w:eastAsia="ru-RU"/>
        </w:rPr>
        <w:t> Рішення про надання в оренду земельних ділянок приймає Галицинівська сільська рада в межах своїх повноважень, визначених Земельним кодексом, або за результатами земельних торгів (аукціону).</w:t>
      </w:r>
    </w:p>
    <w:p w:rsidR="00417226" w:rsidRPr="00417226" w:rsidRDefault="00417226" w:rsidP="00417226">
      <w:pPr>
        <w:widowControl/>
        <w:jc w:val="center"/>
        <w:rPr>
          <w:rFonts w:eastAsia="Times New Roman"/>
          <w:b/>
          <w:bCs/>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3. Укладання договору оренди землі та його реєстрація</w:t>
      </w:r>
    </w:p>
    <w:p w:rsidR="00417226" w:rsidRPr="00417226" w:rsidRDefault="00417226" w:rsidP="00417226">
      <w:pPr>
        <w:widowControl/>
        <w:ind w:firstLine="720"/>
        <w:jc w:val="both"/>
        <w:rPr>
          <w:rFonts w:eastAsia="Times New Roman"/>
          <w:kern w:val="0"/>
          <w:sz w:val="28"/>
          <w:szCs w:val="28"/>
          <w:lang w:val="uk-UA" w:eastAsia="ru-RU"/>
        </w:rPr>
      </w:pPr>
      <w:r w:rsidRPr="00417226">
        <w:rPr>
          <w:rFonts w:eastAsia="Times New Roman"/>
          <w:b/>
          <w:kern w:val="0"/>
          <w:sz w:val="28"/>
          <w:szCs w:val="28"/>
          <w:lang w:val="uk-UA" w:eastAsia="ru-RU"/>
        </w:rPr>
        <w:t>3.1</w:t>
      </w:r>
      <w:r w:rsidRPr="00417226">
        <w:rPr>
          <w:rFonts w:eastAsia="Times New Roman"/>
          <w:kern w:val="0"/>
          <w:sz w:val="28"/>
          <w:szCs w:val="28"/>
          <w:lang w:val="uk-UA" w:eastAsia="ru-RU"/>
        </w:rPr>
        <w:t xml:space="preserve">. Підставою для укладання договору оренди землі є прийняття рішення </w:t>
      </w:r>
      <w:r w:rsidRPr="00417226">
        <w:rPr>
          <w:rFonts w:eastAsia="Times New Roman"/>
          <w:kern w:val="0"/>
          <w:sz w:val="28"/>
          <w:szCs w:val="28"/>
          <w:shd w:val="clear" w:color="auto" w:fill="FFFFFF"/>
          <w:lang w:val="uk-UA" w:eastAsia="ru-RU"/>
        </w:rPr>
        <w:t>Галицинівської сільської  ради</w:t>
      </w:r>
      <w:r w:rsidRPr="00417226">
        <w:rPr>
          <w:rFonts w:eastAsia="Times New Roman"/>
          <w:kern w:val="0"/>
          <w:sz w:val="28"/>
          <w:szCs w:val="28"/>
          <w:lang w:val="uk-UA" w:eastAsia="ru-RU"/>
        </w:rPr>
        <w:t xml:space="preserve"> у порядку, передбаченому Земельним кодексом України, або за результатами аукціону. У разі набуття права оренди земельної ділянки на аукціоні підставою для укладання договору оренди є протокол аукціону. Порядок проведення аукціону та набуття права оренди земельної ділянки на аукціоні визначається відповідним Положенням, затвердженим рішенням </w:t>
      </w:r>
      <w:r w:rsidRPr="00417226">
        <w:rPr>
          <w:rFonts w:eastAsia="Times New Roman"/>
          <w:kern w:val="0"/>
          <w:sz w:val="28"/>
          <w:szCs w:val="28"/>
          <w:shd w:val="clear" w:color="auto" w:fill="FFFFFF"/>
          <w:lang w:val="uk-UA" w:eastAsia="ru-RU"/>
        </w:rPr>
        <w:t>Галицинівської сільської ради</w:t>
      </w:r>
      <w:r w:rsidRPr="00417226">
        <w:rPr>
          <w:rFonts w:eastAsia="Times New Roman"/>
          <w:kern w:val="0"/>
          <w:sz w:val="28"/>
          <w:szCs w:val="28"/>
          <w:lang w:val="uk-UA" w:eastAsia="ru-RU"/>
        </w:rPr>
        <w:t xml:space="preserve"> та чинним законодавством. Укладення договору оренди земельної ділянки може бути здійснено на підставі цивільно-правового договору або в порядку </w:t>
      </w:r>
      <w:r w:rsidRPr="00417226">
        <w:rPr>
          <w:rFonts w:eastAsia="Times New Roman"/>
          <w:kern w:val="0"/>
          <w:sz w:val="28"/>
          <w:szCs w:val="28"/>
          <w:lang w:val="uk-UA" w:eastAsia="ru-RU"/>
        </w:rPr>
        <w:lastRenderedPageBreak/>
        <w:t>спадкування. При передачі земельних ділянок сільськогосподарського призначення для ведення товарного сільськогосподарського виробництва, фермерського господарства, особистого селянського господарства строк дії оренди землі визначається за згодою сторін, але не може бути меншим як на сім років.</w:t>
      </w:r>
    </w:p>
    <w:p w:rsidR="00417226" w:rsidRPr="00417226" w:rsidRDefault="00417226" w:rsidP="00417226">
      <w:pPr>
        <w:widowControl/>
        <w:shd w:val="clear" w:color="auto" w:fill="FFFFFF"/>
        <w:ind w:firstLine="720"/>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3.2.</w:t>
      </w:r>
      <w:r w:rsidRPr="00417226">
        <w:rPr>
          <w:rFonts w:eastAsia="Times New Roman"/>
          <w:kern w:val="0"/>
          <w:sz w:val="28"/>
          <w:szCs w:val="28"/>
          <w:shd w:val="clear" w:color="auto" w:fill="FFFFFF"/>
          <w:lang w:val="uk-UA" w:eastAsia="ru-RU"/>
        </w:rPr>
        <w:t xml:space="preserve"> Договір оренди землі укладається у письмовій формі відповідно до технічної документації або проекту землеустрою. Договір набирає чинності з моменту укладення та державної реєстрації права оренди. Моментом укладення договору є дата його реєстрації в Галицинівській </w:t>
      </w:r>
      <w:proofErr w:type="spellStart"/>
      <w:r w:rsidRPr="00417226">
        <w:rPr>
          <w:rFonts w:eastAsia="Times New Roman"/>
          <w:kern w:val="0"/>
          <w:sz w:val="28"/>
          <w:szCs w:val="28"/>
          <w:shd w:val="clear" w:color="auto" w:fill="FFFFFF"/>
          <w:lang w:val="uk-UA" w:eastAsia="ru-RU"/>
        </w:rPr>
        <w:t>сільськійраді</w:t>
      </w:r>
      <w:proofErr w:type="spellEnd"/>
      <w:r w:rsidRPr="00417226">
        <w:rPr>
          <w:rFonts w:eastAsia="Times New Roman"/>
          <w:kern w:val="0"/>
          <w:sz w:val="28"/>
          <w:szCs w:val="28"/>
          <w:shd w:val="clear" w:color="auto" w:fill="FFFFFF"/>
          <w:lang w:val="uk-UA" w:eastAsia="ru-RU"/>
        </w:rPr>
        <w:t>.</w:t>
      </w:r>
      <w:r w:rsidRPr="00417226">
        <w:rPr>
          <w:rFonts w:eastAsia="Times New Roman"/>
          <w:kern w:val="0"/>
          <w:sz w:val="28"/>
          <w:szCs w:val="28"/>
          <w:lang w:val="uk-UA" w:eastAsia="ru-RU"/>
        </w:rPr>
        <w:t xml:space="preserve"> Передача об'єкта оренди орендареві здійснюється орендодавцем у строки та на умовах, що визначені у договорі оренди землі, за актом приймання-передачі.</w:t>
      </w:r>
    </w:p>
    <w:p w:rsidR="00417226" w:rsidRPr="00417226" w:rsidRDefault="00417226" w:rsidP="00417226">
      <w:pPr>
        <w:widowControl/>
        <w:shd w:val="clear" w:color="auto" w:fill="FFFFFF"/>
        <w:tabs>
          <w:tab w:val="left" w:pos="720"/>
        </w:tabs>
        <w:jc w:val="both"/>
        <w:rPr>
          <w:rFonts w:eastAsia="Times New Roman"/>
          <w:kern w:val="0"/>
          <w:sz w:val="28"/>
          <w:szCs w:val="28"/>
          <w:lang w:val="uk-UA" w:eastAsia="ru-RU"/>
        </w:rPr>
      </w:pPr>
      <w:r w:rsidRPr="00417226">
        <w:rPr>
          <w:rFonts w:eastAsia="Times New Roman"/>
          <w:b/>
          <w:kern w:val="0"/>
          <w:sz w:val="28"/>
          <w:szCs w:val="28"/>
          <w:lang w:val="uk-UA" w:eastAsia="ru-RU"/>
        </w:rPr>
        <w:tab/>
        <w:t>3.3.</w:t>
      </w:r>
      <w:r w:rsidRPr="00417226">
        <w:rPr>
          <w:rFonts w:eastAsia="Times New Roman"/>
          <w:kern w:val="0"/>
          <w:sz w:val="28"/>
          <w:szCs w:val="28"/>
          <w:lang w:val="uk-UA" w:eastAsia="ru-RU"/>
        </w:rPr>
        <w:t xml:space="preserve"> Функціональне використання земельної ділянки не може змінюватися протягом терміну дії договору оренди.</w:t>
      </w:r>
    </w:p>
    <w:p w:rsidR="00417226" w:rsidRPr="00417226" w:rsidRDefault="00417226" w:rsidP="00417226">
      <w:pPr>
        <w:widowControl/>
        <w:ind w:firstLine="720"/>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3.4.</w:t>
      </w:r>
      <w:r w:rsidRPr="00417226">
        <w:rPr>
          <w:rFonts w:eastAsia="Times New Roman"/>
          <w:kern w:val="0"/>
          <w:sz w:val="28"/>
          <w:szCs w:val="28"/>
          <w:shd w:val="clear" w:color="auto" w:fill="FFFFFF"/>
          <w:lang w:val="uk-UA" w:eastAsia="ru-RU"/>
        </w:rPr>
        <w:t> Відповідальним за складанням проекту договору оренди земельної ділянки, його реєстрацію є відділ земельних відносин Галицинівської сільської ради.</w:t>
      </w:r>
    </w:p>
    <w:p w:rsidR="00417226" w:rsidRPr="00417226" w:rsidRDefault="00417226" w:rsidP="00417226">
      <w:pPr>
        <w:widowControl/>
        <w:ind w:firstLine="720"/>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3.5.</w:t>
      </w:r>
      <w:r w:rsidRPr="00417226">
        <w:rPr>
          <w:rFonts w:eastAsia="Times New Roman"/>
          <w:kern w:val="0"/>
          <w:sz w:val="28"/>
          <w:szCs w:val="28"/>
          <w:shd w:val="clear" w:color="auto" w:fill="FFFFFF"/>
          <w:lang w:val="uk-UA" w:eastAsia="ru-RU"/>
        </w:rPr>
        <w:t> Права та обов’язки орендодавця та орендарів визначаються договором оренди землі та цим Положенням.</w:t>
      </w:r>
    </w:p>
    <w:p w:rsidR="00417226" w:rsidRPr="00417226" w:rsidRDefault="00417226" w:rsidP="00417226">
      <w:pPr>
        <w:widowControl/>
        <w:tabs>
          <w:tab w:val="left" w:pos="720"/>
        </w:tabs>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ab/>
        <w:t>3.6.</w:t>
      </w:r>
      <w:r w:rsidRPr="00417226">
        <w:rPr>
          <w:rFonts w:eastAsia="Times New Roman"/>
          <w:kern w:val="0"/>
          <w:sz w:val="28"/>
          <w:szCs w:val="28"/>
          <w:shd w:val="clear" w:color="auto" w:fill="FFFFFF"/>
          <w:lang w:val="uk-UA" w:eastAsia="ru-RU"/>
        </w:rPr>
        <w:t> Реєстрація договору оренди землі здійснюється відповідно до чинного законодавства.</w:t>
      </w:r>
    </w:p>
    <w:p w:rsidR="00417226" w:rsidRPr="00417226" w:rsidRDefault="00417226" w:rsidP="00417226">
      <w:pPr>
        <w:widowControl/>
        <w:tabs>
          <w:tab w:val="left" w:pos="720"/>
        </w:tabs>
        <w:jc w:val="both"/>
        <w:rPr>
          <w:rFonts w:eastAsia="Times New Roman"/>
          <w:bCs/>
          <w:kern w:val="0"/>
          <w:sz w:val="28"/>
          <w:szCs w:val="28"/>
          <w:shd w:val="clear" w:color="auto" w:fill="FFFFFF"/>
          <w:lang w:val="uk-UA" w:eastAsia="ru-RU"/>
        </w:rPr>
      </w:pPr>
      <w:r w:rsidRPr="00417226">
        <w:rPr>
          <w:rFonts w:eastAsia="Times New Roman"/>
          <w:kern w:val="0"/>
          <w:sz w:val="28"/>
          <w:szCs w:val="28"/>
          <w:shd w:val="clear" w:color="auto" w:fill="FFFFFF"/>
          <w:lang w:val="uk-UA" w:eastAsia="ru-RU"/>
        </w:rPr>
        <w:tab/>
      </w:r>
      <w:r w:rsidRPr="00417226">
        <w:rPr>
          <w:rFonts w:eastAsia="Times New Roman"/>
          <w:b/>
          <w:bCs/>
          <w:kern w:val="0"/>
          <w:sz w:val="28"/>
          <w:szCs w:val="28"/>
          <w:shd w:val="clear" w:color="auto" w:fill="FFFFFF"/>
          <w:lang w:val="uk-UA" w:eastAsia="ru-RU"/>
        </w:rPr>
        <w:t xml:space="preserve">3.7. </w:t>
      </w:r>
      <w:r w:rsidRPr="00417226">
        <w:rPr>
          <w:rFonts w:eastAsia="Times New Roman"/>
          <w:bCs/>
          <w:kern w:val="0"/>
          <w:sz w:val="28"/>
          <w:szCs w:val="28"/>
          <w:shd w:val="clear" w:color="auto" w:fill="FFFFFF"/>
          <w:lang w:val="uk-UA" w:eastAsia="ru-RU"/>
        </w:rPr>
        <w:t>Орендар зобов'язаний у п'ятиденний строк після державної</w:t>
      </w:r>
      <w:r w:rsidR="00796EDC">
        <w:rPr>
          <w:rFonts w:eastAsia="Times New Roman"/>
          <w:bCs/>
          <w:kern w:val="0"/>
          <w:sz w:val="28"/>
          <w:szCs w:val="28"/>
          <w:shd w:val="clear" w:color="auto" w:fill="FFFFFF"/>
          <w:lang w:val="uk-UA" w:eastAsia="ru-RU"/>
        </w:rPr>
        <w:t xml:space="preserve"> </w:t>
      </w:r>
      <w:r w:rsidRPr="00417226">
        <w:rPr>
          <w:rFonts w:eastAsia="Times New Roman"/>
          <w:bCs/>
          <w:kern w:val="0"/>
          <w:sz w:val="28"/>
          <w:szCs w:val="28"/>
          <w:shd w:val="clear" w:color="auto" w:fill="FFFFFF"/>
          <w:lang w:val="uk-UA" w:eastAsia="ru-RU"/>
        </w:rPr>
        <w:t>реєстрації договору оренди землі надати копію договору до відповідного</w:t>
      </w:r>
      <w:r w:rsidR="00796EDC">
        <w:rPr>
          <w:rFonts w:eastAsia="Times New Roman"/>
          <w:bCs/>
          <w:kern w:val="0"/>
          <w:sz w:val="28"/>
          <w:szCs w:val="28"/>
          <w:shd w:val="clear" w:color="auto" w:fill="FFFFFF"/>
          <w:lang w:val="uk-UA" w:eastAsia="ru-RU"/>
        </w:rPr>
        <w:t xml:space="preserve"> </w:t>
      </w:r>
      <w:r w:rsidRPr="00417226">
        <w:rPr>
          <w:rFonts w:eastAsia="Times New Roman"/>
          <w:bCs/>
          <w:kern w:val="0"/>
          <w:sz w:val="28"/>
          <w:szCs w:val="28"/>
          <w:shd w:val="clear" w:color="auto" w:fill="FFFFFF"/>
          <w:lang w:val="uk-UA" w:eastAsia="ru-RU"/>
        </w:rPr>
        <w:t>податкового органу, а в разі оренди земельної ділянки в комплексі з</w:t>
      </w:r>
      <w:r w:rsidR="00796EDC">
        <w:rPr>
          <w:rFonts w:eastAsia="Times New Roman"/>
          <w:bCs/>
          <w:kern w:val="0"/>
          <w:sz w:val="28"/>
          <w:szCs w:val="28"/>
          <w:shd w:val="clear" w:color="auto" w:fill="FFFFFF"/>
          <w:lang w:val="uk-UA" w:eastAsia="ru-RU"/>
        </w:rPr>
        <w:t xml:space="preserve"> </w:t>
      </w:r>
      <w:r w:rsidRPr="00417226">
        <w:rPr>
          <w:rFonts w:eastAsia="Times New Roman"/>
          <w:bCs/>
          <w:kern w:val="0"/>
          <w:sz w:val="28"/>
          <w:szCs w:val="28"/>
          <w:shd w:val="clear" w:color="auto" w:fill="FFFFFF"/>
          <w:lang w:val="uk-UA" w:eastAsia="ru-RU"/>
        </w:rPr>
        <w:t>розташованим на ній водним об’єктом - також відповідному територіальному</w:t>
      </w:r>
      <w:r w:rsidR="00796EDC">
        <w:rPr>
          <w:rFonts w:eastAsia="Times New Roman"/>
          <w:bCs/>
          <w:kern w:val="0"/>
          <w:sz w:val="28"/>
          <w:szCs w:val="28"/>
          <w:shd w:val="clear" w:color="auto" w:fill="FFFFFF"/>
          <w:lang w:val="uk-UA" w:eastAsia="ru-RU"/>
        </w:rPr>
        <w:t xml:space="preserve"> </w:t>
      </w:r>
      <w:r w:rsidRPr="00417226">
        <w:rPr>
          <w:rFonts w:eastAsia="Times New Roman"/>
          <w:bCs/>
          <w:kern w:val="0"/>
          <w:sz w:val="28"/>
          <w:szCs w:val="28"/>
          <w:shd w:val="clear" w:color="auto" w:fill="FFFFFF"/>
          <w:lang w:val="uk-UA" w:eastAsia="ru-RU"/>
        </w:rPr>
        <w:t>органу центрального органу виконавчої влади, що реалізує державну політику у сфері розвитку водного господарства.</w:t>
      </w:r>
    </w:p>
    <w:p w:rsidR="00417226" w:rsidRPr="00417226" w:rsidRDefault="00417226" w:rsidP="00417226">
      <w:pPr>
        <w:widowControl/>
        <w:tabs>
          <w:tab w:val="left" w:pos="720"/>
        </w:tabs>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ab/>
        <w:t xml:space="preserve">3.8. </w:t>
      </w:r>
      <w:r w:rsidRPr="00417226">
        <w:rPr>
          <w:rFonts w:eastAsia="Times New Roman"/>
          <w:bCs/>
          <w:kern w:val="0"/>
          <w:sz w:val="28"/>
          <w:szCs w:val="28"/>
          <w:shd w:val="clear" w:color="auto" w:fill="FFFFFF"/>
          <w:lang w:val="uk-UA" w:eastAsia="ru-RU"/>
        </w:rPr>
        <w:t>Право оренди земельної ділянки виникає з моменту державної</w:t>
      </w:r>
      <w:r w:rsidRPr="00417226">
        <w:rPr>
          <w:rFonts w:eastAsia="Times New Roman"/>
          <w:bCs/>
          <w:kern w:val="0"/>
          <w:sz w:val="28"/>
          <w:szCs w:val="28"/>
          <w:shd w:val="clear" w:color="auto" w:fill="FFFFFF"/>
          <w:lang w:val="uk-UA" w:eastAsia="ru-RU"/>
        </w:rPr>
        <w:br/>
        <w:t>реєстрації такого права в порядку, встановленому законом. Дата закінчення дії договору</w:t>
      </w:r>
      <w:r w:rsidRPr="00417226">
        <w:rPr>
          <w:rFonts w:eastAsia="Times New Roman"/>
          <w:kern w:val="0"/>
          <w:sz w:val="28"/>
          <w:szCs w:val="28"/>
          <w:shd w:val="clear" w:color="auto" w:fill="FFFFFF"/>
          <w:lang w:val="uk-UA" w:eastAsia="ru-RU"/>
        </w:rPr>
        <w:t xml:space="preserve"> оренди обчислюється від дати його укладення.</w:t>
      </w:r>
    </w:p>
    <w:p w:rsidR="00417226" w:rsidRPr="00417226" w:rsidRDefault="00417226" w:rsidP="00417226">
      <w:pPr>
        <w:widowControl/>
        <w:shd w:val="clear" w:color="auto" w:fill="FFFFFF"/>
        <w:jc w:val="center"/>
        <w:rPr>
          <w:rFonts w:eastAsia="Times New Roman"/>
          <w:kern w:val="0"/>
          <w:sz w:val="28"/>
          <w:szCs w:val="28"/>
          <w:lang w:val="uk-UA" w:eastAsia="ru-RU"/>
        </w:rPr>
      </w:pPr>
      <w:r w:rsidRPr="00417226">
        <w:rPr>
          <w:rFonts w:eastAsia="Times New Roman"/>
          <w:b/>
          <w:bCs/>
          <w:kern w:val="0"/>
          <w:sz w:val="28"/>
          <w:szCs w:val="28"/>
          <w:lang w:val="uk-UA" w:eastAsia="ru-RU"/>
        </w:rPr>
        <w:t>4. Порядок розрахунку орендної плати за земельні ділянки</w:t>
      </w:r>
    </w:p>
    <w:p w:rsidR="00417226" w:rsidRPr="00417226" w:rsidRDefault="00417226" w:rsidP="00417226">
      <w:pPr>
        <w:widowControl/>
        <w:tabs>
          <w:tab w:val="left" w:pos="720"/>
        </w:tabs>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ab/>
        <w:t xml:space="preserve">4.1. </w:t>
      </w:r>
      <w:r w:rsidRPr="00417226">
        <w:rPr>
          <w:rFonts w:eastAsia="Times New Roman"/>
          <w:kern w:val="0"/>
          <w:sz w:val="28"/>
          <w:szCs w:val="28"/>
          <w:shd w:val="clear" w:color="auto" w:fill="FFFFFF"/>
          <w:lang w:val="uk-UA" w:eastAsia="ru-RU"/>
        </w:rPr>
        <w:t>Підставою для нарахування орендної плати за земельну ділянку є договір оренди такої земельної ділянки.</w:t>
      </w:r>
    </w:p>
    <w:p w:rsidR="00417226" w:rsidRPr="00417226" w:rsidRDefault="00417226" w:rsidP="00417226">
      <w:pPr>
        <w:widowControl/>
        <w:ind w:firstLine="720"/>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4.2.</w:t>
      </w:r>
      <w:r w:rsidRPr="00417226">
        <w:rPr>
          <w:rFonts w:eastAsia="Times New Roman"/>
          <w:kern w:val="0"/>
          <w:sz w:val="28"/>
          <w:szCs w:val="28"/>
          <w:shd w:val="clear" w:color="auto" w:fill="FFFFFF"/>
          <w:lang w:val="uk-UA" w:eastAsia="ru-RU"/>
        </w:rPr>
        <w:t> Розмір, умови і строки орендної плати за землю встановлюється за рішенням Галицинівської сільської ради.</w:t>
      </w:r>
    </w:p>
    <w:p w:rsidR="00417226" w:rsidRPr="00417226" w:rsidRDefault="00417226" w:rsidP="00417226">
      <w:pPr>
        <w:widowControl/>
        <w:ind w:firstLine="720"/>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4.3.</w:t>
      </w:r>
      <w:r w:rsidRPr="00417226">
        <w:rPr>
          <w:rFonts w:eastAsia="Times New Roman"/>
          <w:kern w:val="0"/>
          <w:sz w:val="28"/>
          <w:szCs w:val="28"/>
          <w:shd w:val="clear" w:color="auto" w:fill="FFFFFF"/>
          <w:lang w:val="uk-UA" w:eastAsia="ru-RU"/>
        </w:rPr>
        <w:t> Розмір орендної плати за земельну ділянку встановлюється відповідно до її функціонального використання у розрізі економіко-планувальних зон згідно з нормативною грошовою оцінкою землі та не залежить від наслідків господарської діяльності орендаря.</w:t>
      </w:r>
    </w:p>
    <w:p w:rsidR="00417226" w:rsidRPr="00417226" w:rsidRDefault="00417226" w:rsidP="00417226">
      <w:pPr>
        <w:widowControl/>
        <w:tabs>
          <w:tab w:val="left" w:pos="720"/>
        </w:tabs>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ab/>
        <w:t>4.4.</w:t>
      </w:r>
      <w:r w:rsidRPr="00417226">
        <w:rPr>
          <w:rFonts w:eastAsia="Times New Roman"/>
          <w:kern w:val="0"/>
          <w:sz w:val="28"/>
          <w:szCs w:val="28"/>
          <w:shd w:val="clear" w:color="auto" w:fill="FFFFFF"/>
          <w:lang w:val="uk-UA" w:eastAsia="ru-RU"/>
        </w:rPr>
        <w:t xml:space="preserve"> Підставою для визначення розміру орендної плати є це Положення та відповідний документ про нормативну грошову оцінку земельних ділянок, що розташовані в межах території Галицинівської сільської територіальної громади,  який надається </w:t>
      </w:r>
      <w:r w:rsidRPr="00417226">
        <w:rPr>
          <w:rFonts w:eastAsia="Calibri"/>
          <w:color w:val="000000"/>
          <w:kern w:val="0"/>
          <w:sz w:val="28"/>
          <w:szCs w:val="28"/>
          <w:shd w:val="clear" w:color="auto" w:fill="FFFFFF"/>
          <w:lang w:val="uk-UA" w:eastAsia="en-US"/>
        </w:rPr>
        <w:t xml:space="preserve">відділом у районі Головного управління </w:t>
      </w:r>
      <w:proofErr w:type="spellStart"/>
      <w:r w:rsidRPr="00417226">
        <w:rPr>
          <w:rFonts w:eastAsia="Calibri"/>
          <w:color w:val="000000"/>
          <w:kern w:val="0"/>
          <w:sz w:val="28"/>
          <w:szCs w:val="28"/>
          <w:shd w:val="clear" w:color="auto" w:fill="FFFFFF"/>
          <w:lang w:val="uk-UA" w:eastAsia="en-US"/>
        </w:rPr>
        <w:t>Держгеокадастру</w:t>
      </w:r>
      <w:proofErr w:type="spellEnd"/>
      <w:r w:rsidRPr="00417226">
        <w:rPr>
          <w:rFonts w:eastAsia="Calibri"/>
          <w:color w:val="000000"/>
          <w:kern w:val="0"/>
          <w:sz w:val="28"/>
          <w:szCs w:val="28"/>
          <w:shd w:val="clear" w:color="auto" w:fill="FFFFFF"/>
          <w:lang w:val="uk-UA" w:eastAsia="en-US"/>
        </w:rPr>
        <w:t xml:space="preserve"> у Миколаївської  області </w:t>
      </w:r>
      <w:r w:rsidRPr="00417226">
        <w:rPr>
          <w:rFonts w:eastAsia="Times New Roman"/>
          <w:kern w:val="0"/>
          <w:sz w:val="28"/>
          <w:szCs w:val="28"/>
          <w:shd w:val="clear" w:color="auto" w:fill="FFFFFF"/>
          <w:lang w:val="uk-UA" w:eastAsia="ru-RU"/>
        </w:rPr>
        <w:t>за зверненням орендодавця чи орендаря.</w:t>
      </w:r>
    </w:p>
    <w:p w:rsidR="00417226" w:rsidRPr="00417226" w:rsidRDefault="00417226" w:rsidP="00417226">
      <w:pPr>
        <w:widowControl/>
        <w:tabs>
          <w:tab w:val="left" w:pos="720"/>
        </w:tabs>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lastRenderedPageBreak/>
        <w:tab/>
        <w:t>4.5. </w:t>
      </w:r>
      <w:r w:rsidRPr="00417226">
        <w:rPr>
          <w:rFonts w:eastAsia="Times New Roman"/>
          <w:kern w:val="0"/>
          <w:sz w:val="28"/>
          <w:szCs w:val="28"/>
          <w:shd w:val="clear" w:color="auto" w:fill="FFFFFF"/>
          <w:lang w:val="uk-UA" w:eastAsia="ru-RU"/>
        </w:rPr>
        <w:t>Розрахунок річної орендної плати</w:t>
      </w:r>
      <w:r w:rsidRPr="00417226">
        <w:rPr>
          <w:rFonts w:eastAsia="Times New Roman"/>
          <w:b/>
          <w:bCs/>
          <w:kern w:val="0"/>
          <w:sz w:val="28"/>
          <w:szCs w:val="28"/>
          <w:shd w:val="clear" w:color="auto" w:fill="FFFFFF"/>
          <w:lang w:val="uk-UA" w:eastAsia="ru-RU"/>
        </w:rPr>
        <w:t> </w:t>
      </w:r>
      <w:r w:rsidRPr="00417226">
        <w:rPr>
          <w:rFonts w:eastAsia="Times New Roman"/>
          <w:kern w:val="0"/>
          <w:sz w:val="28"/>
          <w:szCs w:val="28"/>
          <w:shd w:val="clear" w:color="auto" w:fill="FFFFFF"/>
          <w:lang w:val="uk-UA" w:eastAsia="ru-RU"/>
        </w:rPr>
        <w:t>за земельну ділянку оформляється у вигляді додатку до договору оренди землі.</w:t>
      </w:r>
    </w:p>
    <w:p w:rsidR="00417226" w:rsidRPr="00417226" w:rsidRDefault="00417226" w:rsidP="00417226">
      <w:pPr>
        <w:widowControl/>
        <w:ind w:firstLine="720"/>
        <w:jc w:val="both"/>
        <w:rPr>
          <w:rFonts w:eastAsia="Times New Roman"/>
          <w:kern w:val="0"/>
          <w:sz w:val="28"/>
          <w:szCs w:val="28"/>
          <w:lang w:val="uk-UA" w:eastAsia="ru-RU"/>
        </w:rPr>
      </w:pPr>
      <w:r w:rsidRPr="00417226">
        <w:rPr>
          <w:rFonts w:eastAsia="Times New Roman"/>
          <w:b/>
          <w:bCs/>
          <w:kern w:val="0"/>
          <w:sz w:val="28"/>
          <w:szCs w:val="28"/>
          <w:shd w:val="clear" w:color="auto" w:fill="FFFFFF"/>
          <w:lang w:val="uk-UA" w:eastAsia="ru-RU"/>
        </w:rPr>
        <w:t>4.6. </w:t>
      </w:r>
      <w:r w:rsidRPr="00417226">
        <w:rPr>
          <w:rFonts w:eastAsia="Times New Roman"/>
          <w:bCs/>
          <w:kern w:val="0"/>
          <w:sz w:val="28"/>
          <w:szCs w:val="28"/>
          <w:shd w:val="clear" w:color="auto" w:fill="FFFFFF"/>
          <w:lang w:val="uk-UA" w:eastAsia="ru-RU"/>
        </w:rPr>
        <w:t>Відділ з</w:t>
      </w:r>
      <w:r w:rsidRPr="00417226">
        <w:rPr>
          <w:rFonts w:eastAsia="Times New Roman"/>
          <w:kern w:val="0"/>
          <w:sz w:val="28"/>
          <w:szCs w:val="28"/>
          <w:shd w:val="clear" w:color="auto" w:fill="FFFFFF"/>
          <w:lang w:val="uk-UA" w:eastAsia="ru-RU"/>
        </w:rPr>
        <w:t xml:space="preserve">емельний відносин Галицинівської сільської ради до 1 лютого поточного року подає до Головного управління ДФС у Миколаївській області </w:t>
      </w:r>
      <w:r w:rsidRPr="00417226">
        <w:rPr>
          <w:rFonts w:eastAsia="Times New Roman"/>
          <w:kern w:val="0"/>
          <w:sz w:val="28"/>
          <w:szCs w:val="28"/>
          <w:lang w:val="uk-UA" w:eastAsia="ru-RU"/>
        </w:rPr>
        <w:t xml:space="preserve"> переліки орендарів, з якими укладено договори оренди землі на поточний рік, та інформує </w:t>
      </w:r>
      <w:r w:rsidRPr="00417226">
        <w:rPr>
          <w:rFonts w:eastAsia="Times New Roman"/>
          <w:kern w:val="0"/>
          <w:sz w:val="28"/>
          <w:szCs w:val="28"/>
          <w:shd w:val="clear" w:color="auto" w:fill="FFFFFF"/>
          <w:lang w:val="uk-UA" w:eastAsia="ru-RU"/>
        </w:rPr>
        <w:t>Головного управління ДПС у Миколаївській області</w:t>
      </w:r>
      <w:r w:rsidRPr="00417226">
        <w:rPr>
          <w:rFonts w:eastAsia="Times New Roman"/>
          <w:kern w:val="0"/>
          <w:sz w:val="28"/>
          <w:szCs w:val="28"/>
          <w:lang w:val="uk-UA" w:eastAsia="ru-RU"/>
        </w:rPr>
        <w:t xml:space="preserve"> про укладення нових, внесення змін до існуючих договорів оренди землі та їх розірвання до 1 числа місяця, що настає за місяцем, у якому відбулися зазначені зміни. </w:t>
      </w:r>
    </w:p>
    <w:p w:rsidR="00417226" w:rsidRPr="00417226" w:rsidRDefault="00417226" w:rsidP="00417226">
      <w:pPr>
        <w:widowControl/>
        <w:shd w:val="clear" w:color="auto" w:fill="FFFFFF"/>
        <w:tabs>
          <w:tab w:val="left" w:pos="720"/>
        </w:tabs>
        <w:jc w:val="both"/>
        <w:rPr>
          <w:rFonts w:eastAsia="Times New Roman"/>
          <w:kern w:val="0"/>
          <w:sz w:val="28"/>
          <w:szCs w:val="28"/>
          <w:lang w:val="uk-UA" w:eastAsia="ru-RU"/>
        </w:rPr>
      </w:pPr>
      <w:r w:rsidRPr="00417226">
        <w:rPr>
          <w:rFonts w:eastAsia="Times New Roman"/>
          <w:b/>
          <w:bCs/>
          <w:kern w:val="0"/>
          <w:sz w:val="28"/>
          <w:szCs w:val="28"/>
          <w:shd w:val="clear" w:color="auto" w:fill="FFFFFF"/>
          <w:lang w:val="uk-UA" w:eastAsia="ru-RU"/>
        </w:rPr>
        <w:tab/>
        <w:t>4.7. </w:t>
      </w:r>
      <w:r w:rsidRPr="00417226">
        <w:rPr>
          <w:rFonts w:eastAsia="Times New Roman"/>
          <w:kern w:val="0"/>
          <w:sz w:val="28"/>
          <w:szCs w:val="28"/>
          <w:lang w:val="uk-UA" w:eastAsia="ru-RU"/>
        </w:rPr>
        <w:t>Розмір орендної плати встановлюється у договорі оренди, але річна сума платежу:</w:t>
      </w:r>
    </w:p>
    <w:p w:rsidR="00417226" w:rsidRPr="00417226" w:rsidRDefault="00417226" w:rsidP="00417226">
      <w:pPr>
        <w:widowControl/>
        <w:shd w:val="clear" w:color="auto" w:fill="FFFFFF"/>
        <w:ind w:firstLine="720"/>
        <w:jc w:val="both"/>
        <w:rPr>
          <w:rFonts w:eastAsia="Times New Roman"/>
          <w:kern w:val="0"/>
          <w:sz w:val="28"/>
          <w:szCs w:val="28"/>
          <w:lang w:val="uk-UA" w:eastAsia="ru-RU"/>
        </w:rPr>
      </w:pPr>
      <w:r w:rsidRPr="00417226">
        <w:rPr>
          <w:rFonts w:eastAsia="Times New Roman"/>
          <w:kern w:val="0"/>
          <w:sz w:val="28"/>
          <w:szCs w:val="28"/>
          <w:lang w:val="uk-UA" w:eastAsia="ru-RU"/>
        </w:rPr>
        <w:t>- не може бути меншою 3 відсотків нормативної грошової оцінки;</w:t>
      </w:r>
    </w:p>
    <w:p w:rsidR="00417226" w:rsidRPr="00417226" w:rsidRDefault="00417226" w:rsidP="00417226">
      <w:pPr>
        <w:widowControl/>
        <w:ind w:firstLine="709"/>
        <w:jc w:val="both"/>
        <w:rPr>
          <w:rFonts w:eastAsia="Times New Roman"/>
          <w:kern w:val="0"/>
          <w:sz w:val="28"/>
          <w:szCs w:val="28"/>
          <w:lang w:val="uk-UA" w:eastAsia="ru-RU"/>
        </w:rPr>
      </w:pPr>
      <w:r w:rsidRPr="00417226">
        <w:rPr>
          <w:rFonts w:eastAsia="Times New Roman"/>
          <w:kern w:val="0"/>
          <w:sz w:val="28"/>
          <w:szCs w:val="28"/>
          <w:lang w:val="uk-UA" w:eastAsia="ru-RU"/>
        </w:rPr>
        <w:t>- не може перевищувати 12 відсотків нормативної грошової оцінки.</w:t>
      </w:r>
    </w:p>
    <w:p w:rsidR="00417226" w:rsidRPr="00417226" w:rsidRDefault="00417226" w:rsidP="00417226">
      <w:pPr>
        <w:widowControl/>
        <w:tabs>
          <w:tab w:val="left" w:pos="709"/>
        </w:tabs>
        <w:ind w:firstLine="709"/>
        <w:jc w:val="both"/>
        <w:rPr>
          <w:rFonts w:eastAsia="Times New Roman"/>
          <w:kern w:val="0"/>
          <w:sz w:val="28"/>
          <w:szCs w:val="28"/>
          <w:lang w:val="uk-UA" w:eastAsia="ru-RU"/>
        </w:rPr>
      </w:pPr>
      <w:r w:rsidRPr="00417226">
        <w:rPr>
          <w:rFonts w:eastAsia="Times New Roman"/>
          <w:b/>
          <w:kern w:val="0"/>
          <w:sz w:val="28"/>
          <w:szCs w:val="28"/>
          <w:lang w:val="uk-UA" w:eastAsia="ru-RU"/>
        </w:rPr>
        <w:t xml:space="preserve">4.8. </w:t>
      </w:r>
      <w:r w:rsidRPr="00417226">
        <w:rPr>
          <w:rFonts w:eastAsia="Times New Roman"/>
          <w:kern w:val="0"/>
          <w:sz w:val="28"/>
          <w:szCs w:val="28"/>
          <w:lang w:val="uk-UA" w:eastAsia="ru-RU"/>
        </w:rPr>
        <w:t>Пільгова ставка</w:t>
      </w:r>
      <w:r w:rsidR="00796EDC">
        <w:rPr>
          <w:rFonts w:eastAsia="Times New Roman"/>
          <w:kern w:val="0"/>
          <w:sz w:val="28"/>
          <w:szCs w:val="28"/>
          <w:lang w:val="uk-UA" w:eastAsia="ru-RU"/>
        </w:rPr>
        <w:t xml:space="preserve"> </w:t>
      </w:r>
      <w:r w:rsidRPr="00417226">
        <w:rPr>
          <w:rFonts w:eastAsia="Times New Roman"/>
          <w:kern w:val="0"/>
          <w:sz w:val="28"/>
          <w:szCs w:val="28"/>
          <w:shd w:val="clear" w:color="auto" w:fill="FFFFFF"/>
          <w:lang w:val="uk-UA" w:eastAsia="ru-RU"/>
        </w:rPr>
        <w:t xml:space="preserve">до земель, що </w:t>
      </w:r>
      <w:r w:rsidRPr="00417226">
        <w:rPr>
          <w:rFonts w:eastAsia="Times New Roman"/>
          <w:kern w:val="0"/>
          <w:sz w:val="28"/>
          <w:szCs w:val="28"/>
          <w:lang w:val="uk-UA" w:eastAsia="ru-RU"/>
        </w:rPr>
        <w:t>зайняті поточним будівництвом та земель, виділених під майбутнє будівництво, застосовується до введення об’єкта в експлуатацію – але  не більше ніж до 1 року.</w:t>
      </w:r>
    </w:p>
    <w:p w:rsidR="00417226" w:rsidRPr="00417226" w:rsidRDefault="00417226" w:rsidP="00417226">
      <w:pPr>
        <w:widowControl/>
        <w:shd w:val="clear" w:color="auto" w:fill="FFFFFF"/>
        <w:ind w:firstLine="709"/>
        <w:jc w:val="both"/>
        <w:rPr>
          <w:rFonts w:eastAsia="Times New Roman"/>
          <w:kern w:val="0"/>
          <w:sz w:val="28"/>
          <w:szCs w:val="28"/>
          <w:lang w:val="uk-UA" w:eastAsia="ru-RU"/>
        </w:rPr>
      </w:pPr>
      <w:r w:rsidRPr="00417226">
        <w:rPr>
          <w:rFonts w:eastAsia="Times New Roman"/>
          <w:b/>
          <w:kern w:val="0"/>
          <w:sz w:val="28"/>
          <w:szCs w:val="28"/>
          <w:lang w:val="uk-UA" w:eastAsia="ru-RU"/>
        </w:rPr>
        <w:t>4.9</w:t>
      </w:r>
      <w:r w:rsidRPr="00417226">
        <w:rPr>
          <w:rFonts w:eastAsia="Times New Roman"/>
          <w:kern w:val="0"/>
          <w:sz w:val="28"/>
          <w:szCs w:val="28"/>
          <w:lang w:val="uk-UA" w:eastAsia="ru-RU"/>
        </w:rPr>
        <w:t>. Плата за суборенду земельних ділянок не може перевищувати орендної плати.</w:t>
      </w:r>
    </w:p>
    <w:p w:rsidR="00417226" w:rsidRPr="00417226" w:rsidRDefault="00417226" w:rsidP="00417226">
      <w:pPr>
        <w:widowControl/>
        <w:shd w:val="clear" w:color="auto" w:fill="FFFFFF"/>
        <w:ind w:firstLine="709"/>
        <w:jc w:val="both"/>
        <w:rPr>
          <w:rFonts w:eastAsia="Times New Roman"/>
          <w:kern w:val="0"/>
          <w:sz w:val="28"/>
          <w:szCs w:val="28"/>
          <w:lang w:val="uk-UA" w:eastAsia="ru-RU"/>
        </w:rPr>
      </w:pPr>
      <w:r w:rsidRPr="00417226">
        <w:rPr>
          <w:rFonts w:eastAsia="Times New Roman"/>
          <w:b/>
          <w:kern w:val="0"/>
          <w:sz w:val="28"/>
          <w:szCs w:val="28"/>
          <w:lang w:val="uk-UA" w:eastAsia="ru-RU"/>
        </w:rPr>
        <w:t>4.10.</w:t>
      </w:r>
      <w:r w:rsidRPr="00417226">
        <w:rPr>
          <w:rFonts w:eastAsia="Times New Roman"/>
          <w:kern w:val="0"/>
          <w:sz w:val="28"/>
          <w:szCs w:val="28"/>
          <w:lang w:val="uk-UA" w:eastAsia="ru-RU"/>
        </w:rPr>
        <w:t xml:space="preserve"> Податковий період, порядок обчислення орендної плати, строк сплати та порядок її зарахування до бюджетів застосовується відповідно до вимог статей 285 - 287 Податкового кодексу.</w:t>
      </w:r>
    </w:p>
    <w:p w:rsidR="00417226" w:rsidRPr="00417226" w:rsidRDefault="00417226" w:rsidP="00417226">
      <w:pPr>
        <w:widowControl/>
        <w:jc w:val="center"/>
        <w:rPr>
          <w:rFonts w:eastAsia="Times New Roman"/>
          <w:b/>
          <w:bCs/>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5. Ставки орендної плати за землю</w:t>
      </w:r>
    </w:p>
    <w:p w:rsidR="00417226" w:rsidRPr="00417226" w:rsidRDefault="00417226" w:rsidP="00417226">
      <w:pPr>
        <w:widowControl/>
        <w:ind w:firstLine="720"/>
        <w:jc w:val="both"/>
        <w:rPr>
          <w:rFonts w:eastAsia="Times New Roman"/>
          <w:bCs/>
          <w:color w:val="000000"/>
          <w:kern w:val="0"/>
          <w:sz w:val="28"/>
          <w:szCs w:val="28"/>
          <w:lang w:val="uk-UA" w:eastAsia="ru-RU"/>
        </w:rPr>
      </w:pPr>
      <w:r w:rsidRPr="00417226">
        <w:rPr>
          <w:rFonts w:eastAsia="Times New Roman"/>
          <w:b/>
          <w:bCs/>
          <w:kern w:val="0"/>
          <w:sz w:val="28"/>
          <w:szCs w:val="28"/>
          <w:shd w:val="clear" w:color="auto" w:fill="FFFFFF"/>
          <w:lang w:val="uk-UA" w:eastAsia="ru-RU"/>
        </w:rPr>
        <w:t>5.1. </w:t>
      </w:r>
      <w:r w:rsidRPr="00417226">
        <w:rPr>
          <w:rFonts w:eastAsia="Times New Roman"/>
          <w:kern w:val="0"/>
          <w:sz w:val="28"/>
          <w:szCs w:val="28"/>
          <w:shd w:val="clear" w:color="auto" w:fill="FFFFFF"/>
          <w:lang w:val="uk-UA" w:eastAsia="ru-RU"/>
        </w:rPr>
        <w:t>Основні ставки орендної плати у відсотках від нормативної грошової оцінки землі визначаються</w:t>
      </w:r>
      <w:r w:rsidRPr="00417226">
        <w:rPr>
          <w:rFonts w:eastAsia="Times New Roman"/>
          <w:bCs/>
          <w:color w:val="000000"/>
          <w:kern w:val="0"/>
          <w:sz w:val="28"/>
          <w:szCs w:val="28"/>
          <w:lang w:val="uk-UA" w:eastAsia="ru-RU"/>
        </w:rPr>
        <w:t xml:space="preserve"> рішенням Галицинівської сільської ради.</w:t>
      </w:r>
    </w:p>
    <w:p w:rsidR="00417226" w:rsidRPr="00417226" w:rsidRDefault="00417226" w:rsidP="00417226">
      <w:pPr>
        <w:widowControl/>
        <w:jc w:val="center"/>
        <w:rPr>
          <w:rFonts w:eastAsia="Times New Roman"/>
          <w:b/>
          <w:kern w:val="0"/>
          <w:sz w:val="28"/>
          <w:szCs w:val="28"/>
          <w:lang w:val="uk-UA" w:eastAsia="ru-RU"/>
        </w:rPr>
      </w:pPr>
      <w:r w:rsidRPr="00417226">
        <w:rPr>
          <w:rFonts w:eastAsia="Times New Roman"/>
          <w:b/>
          <w:kern w:val="0"/>
          <w:sz w:val="28"/>
          <w:szCs w:val="28"/>
          <w:lang w:val="uk-UA" w:eastAsia="ru-RU"/>
        </w:rPr>
        <w:t>6. Порядок справляння орендної плати за землю</w:t>
      </w:r>
    </w:p>
    <w:p w:rsidR="00417226" w:rsidRPr="00417226" w:rsidRDefault="00417226" w:rsidP="00417226">
      <w:pPr>
        <w:widowControl/>
        <w:tabs>
          <w:tab w:val="left" w:pos="720"/>
        </w:tabs>
        <w:jc w:val="both"/>
        <w:rPr>
          <w:rFonts w:eastAsia="Times New Roman"/>
          <w:kern w:val="0"/>
          <w:sz w:val="28"/>
          <w:szCs w:val="28"/>
          <w:lang w:val="uk-UA" w:eastAsia="ru-RU"/>
        </w:rPr>
      </w:pPr>
      <w:r w:rsidRPr="00417226">
        <w:rPr>
          <w:rFonts w:eastAsia="Times New Roman"/>
          <w:b/>
          <w:kern w:val="0"/>
          <w:sz w:val="28"/>
          <w:szCs w:val="28"/>
          <w:lang w:val="uk-UA" w:eastAsia="ru-RU"/>
        </w:rPr>
        <w:tab/>
        <w:t>6.1.</w:t>
      </w:r>
      <w:r w:rsidRPr="00417226">
        <w:rPr>
          <w:rFonts w:eastAsia="Times New Roman"/>
          <w:kern w:val="0"/>
          <w:sz w:val="28"/>
          <w:szCs w:val="28"/>
          <w:lang w:val="uk-UA" w:eastAsia="ru-RU"/>
        </w:rPr>
        <w:t> Орендна плата за земельні ділянки справляється виключно у грошовій формі. Орендна плата за перший місяць нараховується залежно від кількості календарних днів місяця з дати укладання договору.</w:t>
      </w:r>
    </w:p>
    <w:p w:rsidR="00417226" w:rsidRPr="00417226" w:rsidRDefault="00417226" w:rsidP="00417226">
      <w:pPr>
        <w:widowControl/>
        <w:ind w:firstLine="720"/>
        <w:jc w:val="both"/>
        <w:rPr>
          <w:rFonts w:eastAsia="Times New Roman"/>
          <w:kern w:val="0"/>
          <w:sz w:val="28"/>
          <w:szCs w:val="28"/>
          <w:lang w:val="uk-UA" w:eastAsia="ru-RU"/>
        </w:rPr>
      </w:pPr>
      <w:r w:rsidRPr="00417226">
        <w:rPr>
          <w:rFonts w:eastAsia="Times New Roman"/>
          <w:b/>
          <w:kern w:val="0"/>
          <w:sz w:val="28"/>
          <w:szCs w:val="28"/>
          <w:lang w:val="uk-UA" w:eastAsia="ru-RU"/>
        </w:rPr>
        <w:t>6.2.</w:t>
      </w:r>
      <w:r w:rsidRPr="00417226">
        <w:rPr>
          <w:rFonts w:eastAsia="Times New Roman"/>
          <w:kern w:val="0"/>
          <w:sz w:val="28"/>
          <w:szCs w:val="28"/>
          <w:lang w:val="uk-UA" w:eastAsia="ru-RU"/>
        </w:rPr>
        <w:t> Внесення орендної плати на майбутній період оренди допускається на термін не більше одного року.</w:t>
      </w:r>
    </w:p>
    <w:p w:rsidR="00417226" w:rsidRPr="00417226" w:rsidRDefault="00417226" w:rsidP="00417226">
      <w:pPr>
        <w:widowControl/>
        <w:ind w:firstLine="720"/>
        <w:jc w:val="both"/>
        <w:rPr>
          <w:rFonts w:eastAsia="Times New Roman"/>
          <w:kern w:val="0"/>
          <w:sz w:val="28"/>
          <w:szCs w:val="28"/>
          <w:lang w:val="uk-UA" w:eastAsia="ru-RU"/>
        </w:rPr>
      </w:pPr>
      <w:r w:rsidRPr="00417226">
        <w:rPr>
          <w:rFonts w:eastAsia="Times New Roman"/>
          <w:b/>
          <w:kern w:val="0"/>
          <w:sz w:val="28"/>
          <w:szCs w:val="28"/>
          <w:lang w:val="uk-UA" w:eastAsia="ru-RU"/>
        </w:rPr>
        <w:t>6.3.</w:t>
      </w:r>
      <w:r w:rsidRPr="00417226">
        <w:rPr>
          <w:rFonts w:eastAsia="Times New Roman"/>
          <w:kern w:val="0"/>
          <w:sz w:val="28"/>
          <w:szCs w:val="28"/>
          <w:lang w:val="uk-UA" w:eastAsia="ru-RU"/>
        </w:rPr>
        <w:t> Річна орендна плата вноситься у терміни та у розмірах, які визначені договором оренди землі, до бюджету територіальної громади та використовується згідно з чинним законодавством.</w:t>
      </w:r>
    </w:p>
    <w:p w:rsidR="00417226" w:rsidRPr="00417226" w:rsidRDefault="00417226" w:rsidP="00417226">
      <w:pPr>
        <w:widowControl/>
        <w:ind w:firstLine="720"/>
        <w:jc w:val="both"/>
        <w:rPr>
          <w:rFonts w:eastAsia="Times New Roman"/>
          <w:kern w:val="0"/>
          <w:sz w:val="28"/>
          <w:szCs w:val="28"/>
          <w:lang w:val="uk-UA" w:eastAsia="ru-RU"/>
        </w:rPr>
      </w:pPr>
      <w:r w:rsidRPr="00417226">
        <w:rPr>
          <w:rFonts w:eastAsia="Times New Roman"/>
          <w:b/>
          <w:kern w:val="0"/>
          <w:sz w:val="28"/>
          <w:szCs w:val="28"/>
          <w:lang w:val="uk-UA" w:eastAsia="ru-RU"/>
        </w:rPr>
        <w:t>6.4.</w:t>
      </w:r>
      <w:r w:rsidRPr="00417226">
        <w:rPr>
          <w:rFonts w:eastAsia="Times New Roman"/>
          <w:kern w:val="0"/>
          <w:sz w:val="28"/>
          <w:szCs w:val="28"/>
          <w:lang w:val="uk-UA" w:eastAsia="ru-RU"/>
        </w:rPr>
        <w:t> За несвоєчасну сплату орендної плати у строки, визначені договором оренди землі та цим Положенням, нараховується пеня з розрахунку 120 (ста двадцяти) відсотків річних облікової ставки Національного банку України, діючої на день виникнення боргу за кожний день прострочення.</w:t>
      </w:r>
    </w:p>
    <w:p w:rsidR="00417226" w:rsidRPr="00417226" w:rsidRDefault="00417226" w:rsidP="00417226">
      <w:pPr>
        <w:widowControl/>
        <w:ind w:firstLine="720"/>
        <w:jc w:val="both"/>
        <w:rPr>
          <w:rFonts w:eastAsia="Times New Roman"/>
          <w:kern w:val="0"/>
          <w:sz w:val="28"/>
          <w:szCs w:val="28"/>
          <w:lang w:val="uk-UA" w:eastAsia="ru-RU"/>
        </w:rPr>
      </w:pPr>
      <w:r w:rsidRPr="00417226">
        <w:rPr>
          <w:rFonts w:eastAsia="Times New Roman"/>
          <w:b/>
          <w:kern w:val="0"/>
          <w:sz w:val="28"/>
          <w:szCs w:val="28"/>
          <w:lang w:val="uk-UA" w:eastAsia="ru-RU"/>
        </w:rPr>
        <w:t>6.5.</w:t>
      </w:r>
      <w:r w:rsidRPr="00417226">
        <w:rPr>
          <w:rFonts w:eastAsia="Times New Roman"/>
          <w:kern w:val="0"/>
          <w:sz w:val="28"/>
          <w:szCs w:val="28"/>
          <w:lang w:val="uk-UA" w:eastAsia="ru-RU"/>
        </w:rPr>
        <w:t> Контроль за правильністю обчислення, справляння і стягнення орендної плати за земельні ділянки здійснюється відділом земельних відносин Галицинівської сільської ради.</w:t>
      </w:r>
    </w:p>
    <w:p w:rsidR="00417226" w:rsidRPr="00417226" w:rsidRDefault="00417226" w:rsidP="00417226">
      <w:pPr>
        <w:widowControl/>
        <w:shd w:val="clear" w:color="auto" w:fill="FFFFFF"/>
        <w:jc w:val="center"/>
        <w:rPr>
          <w:rFonts w:eastAsia="Times New Roman"/>
          <w:kern w:val="0"/>
          <w:sz w:val="28"/>
          <w:szCs w:val="28"/>
          <w:lang w:val="uk-UA" w:eastAsia="ru-RU"/>
        </w:rPr>
      </w:pPr>
      <w:r w:rsidRPr="00417226">
        <w:rPr>
          <w:rFonts w:eastAsia="Times New Roman"/>
          <w:b/>
          <w:bCs/>
          <w:kern w:val="0"/>
          <w:sz w:val="28"/>
          <w:szCs w:val="28"/>
          <w:lang w:val="uk-UA" w:eastAsia="ru-RU"/>
        </w:rPr>
        <w:t>7. Внесення змін до договору оренди землі</w:t>
      </w:r>
    </w:p>
    <w:p w:rsidR="00417226" w:rsidRPr="00417226" w:rsidRDefault="00417226" w:rsidP="00417226">
      <w:pPr>
        <w:widowControl/>
        <w:ind w:firstLine="720"/>
        <w:jc w:val="both"/>
        <w:rPr>
          <w:rFonts w:eastAsia="Times New Roman"/>
          <w:kern w:val="0"/>
          <w:sz w:val="28"/>
          <w:szCs w:val="28"/>
          <w:lang w:val="uk-UA" w:eastAsia="ru-RU"/>
        </w:rPr>
      </w:pPr>
      <w:r w:rsidRPr="00417226">
        <w:rPr>
          <w:rFonts w:eastAsia="Times New Roman"/>
          <w:b/>
          <w:kern w:val="0"/>
          <w:sz w:val="28"/>
          <w:szCs w:val="28"/>
          <w:lang w:val="uk-UA" w:eastAsia="ru-RU"/>
        </w:rPr>
        <w:t>7.1.</w:t>
      </w:r>
      <w:r w:rsidRPr="00417226">
        <w:rPr>
          <w:rFonts w:eastAsia="Times New Roman"/>
          <w:kern w:val="0"/>
          <w:sz w:val="28"/>
          <w:szCs w:val="28"/>
          <w:lang w:val="uk-UA" w:eastAsia="ru-RU"/>
        </w:rPr>
        <w:t xml:space="preserve"> Зміни до договору оренди землі здійснюються за взаємною згодою сторін шляхом укладання додаткових угод, які підписуються </w:t>
      </w:r>
      <w:r w:rsidRPr="00417226">
        <w:rPr>
          <w:rFonts w:eastAsia="Times New Roman"/>
          <w:kern w:val="0"/>
          <w:sz w:val="28"/>
          <w:szCs w:val="28"/>
          <w:lang w:val="uk-UA" w:eastAsia="ru-RU"/>
        </w:rPr>
        <w:lastRenderedPageBreak/>
        <w:t>уповноваженими представниками орендодавця та орендаря. У разі недосягнення згоди щодо зміни умов договору оренди землі спір вирішується у судовому порядку. </w:t>
      </w:r>
    </w:p>
    <w:p w:rsidR="00417226" w:rsidRPr="00417226" w:rsidRDefault="00417226" w:rsidP="00417226">
      <w:pPr>
        <w:widowControl/>
        <w:tabs>
          <w:tab w:val="left" w:pos="720"/>
        </w:tabs>
        <w:jc w:val="both"/>
        <w:rPr>
          <w:rFonts w:eastAsia="Times New Roman"/>
          <w:kern w:val="0"/>
          <w:sz w:val="28"/>
          <w:szCs w:val="28"/>
          <w:lang w:val="uk-UA" w:eastAsia="ru-RU"/>
        </w:rPr>
      </w:pPr>
      <w:r w:rsidRPr="00417226">
        <w:rPr>
          <w:rFonts w:eastAsia="Times New Roman"/>
          <w:b/>
          <w:kern w:val="0"/>
          <w:sz w:val="28"/>
          <w:szCs w:val="28"/>
          <w:lang w:val="uk-UA" w:eastAsia="ru-RU"/>
        </w:rPr>
        <w:tab/>
        <w:t>7.2</w:t>
      </w:r>
      <w:r w:rsidRPr="00417226">
        <w:rPr>
          <w:rFonts w:eastAsia="Times New Roman"/>
          <w:kern w:val="0"/>
          <w:sz w:val="28"/>
          <w:szCs w:val="28"/>
          <w:lang w:val="uk-UA" w:eastAsia="ru-RU"/>
        </w:rPr>
        <w:t xml:space="preserve">. Розмір орендної плати підлягає обов’язковому перегляду щорічно у разі: </w:t>
      </w:r>
    </w:p>
    <w:p w:rsidR="00417226" w:rsidRPr="00417226" w:rsidRDefault="00417226" w:rsidP="00417226">
      <w:pPr>
        <w:widowControl/>
        <w:tabs>
          <w:tab w:val="left" w:pos="720"/>
        </w:tabs>
        <w:jc w:val="both"/>
        <w:rPr>
          <w:rFonts w:eastAsia="Times New Roman"/>
          <w:kern w:val="0"/>
          <w:sz w:val="28"/>
          <w:szCs w:val="28"/>
          <w:lang w:val="uk-UA" w:eastAsia="ru-RU"/>
        </w:rPr>
      </w:pPr>
      <w:r w:rsidRPr="00417226">
        <w:rPr>
          <w:rFonts w:eastAsia="Times New Roman"/>
          <w:kern w:val="0"/>
          <w:sz w:val="28"/>
          <w:szCs w:val="28"/>
          <w:lang w:val="uk-UA" w:eastAsia="ru-RU"/>
        </w:rPr>
        <w:tab/>
        <w:t>- зміни граничних розмірів орендної плати, визначених Податковим кодекс України,</w:t>
      </w:r>
    </w:p>
    <w:p w:rsidR="00417226" w:rsidRPr="00417226" w:rsidRDefault="00417226" w:rsidP="00417226">
      <w:pPr>
        <w:widowControl/>
        <w:tabs>
          <w:tab w:val="left" w:pos="720"/>
        </w:tabs>
        <w:jc w:val="both"/>
        <w:rPr>
          <w:rFonts w:eastAsia="Times New Roman"/>
          <w:kern w:val="0"/>
          <w:sz w:val="28"/>
          <w:szCs w:val="28"/>
          <w:lang w:val="uk-UA" w:eastAsia="ru-RU"/>
        </w:rPr>
      </w:pPr>
      <w:r w:rsidRPr="00417226">
        <w:rPr>
          <w:rFonts w:eastAsia="Times New Roman"/>
          <w:kern w:val="0"/>
          <w:sz w:val="28"/>
          <w:szCs w:val="28"/>
          <w:lang w:val="uk-UA" w:eastAsia="ru-RU"/>
        </w:rPr>
        <w:tab/>
        <w:t xml:space="preserve">- погіршення стану орендованої земельної ділянки не з вини орендаря, що підтверджено документами, виданими компетентними уповноваженими органами; </w:t>
      </w:r>
    </w:p>
    <w:p w:rsidR="00417226" w:rsidRPr="00417226" w:rsidRDefault="00417226" w:rsidP="00417226">
      <w:pPr>
        <w:widowControl/>
        <w:tabs>
          <w:tab w:val="left" w:pos="720"/>
        </w:tabs>
        <w:jc w:val="both"/>
        <w:rPr>
          <w:rFonts w:eastAsia="Times New Roman"/>
          <w:kern w:val="0"/>
          <w:sz w:val="28"/>
          <w:szCs w:val="28"/>
          <w:lang w:val="uk-UA" w:eastAsia="ru-RU"/>
        </w:rPr>
      </w:pPr>
      <w:r w:rsidRPr="00417226">
        <w:rPr>
          <w:rFonts w:eastAsia="Times New Roman"/>
          <w:kern w:val="0"/>
          <w:sz w:val="28"/>
          <w:szCs w:val="28"/>
          <w:lang w:val="uk-UA" w:eastAsia="ru-RU"/>
        </w:rPr>
        <w:tab/>
        <w:t>- зміни нормативної грошової оцінки земельної ділянки комунальної власності;</w:t>
      </w:r>
    </w:p>
    <w:p w:rsidR="00417226" w:rsidRPr="00417226" w:rsidRDefault="00417226" w:rsidP="00417226">
      <w:pPr>
        <w:widowControl/>
        <w:tabs>
          <w:tab w:val="left" w:pos="720"/>
        </w:tabs>
        <w:jc w:val="both"/>
        <w:rPr>
          <w:rFonts w:eastAsia="Times New Roman"/>
          <w:kern w:val="0"/>
          <w:sz w:val="28"/>
          <w:szCs w:val="28"/>
          <w:lang w:val="uk-UA" w:eastAsia="ru-RU"/>
        </w:rPr>
      </w:pPr>
      <w:r w:rsidRPr="00417226">
        <w:rPr>
          <w:rFonts w:eastAsia="Times New Roman"/>
          <w:kern w:val="0"/>
          <w:sz w:val="28"/>
          <w:szCs w:val="28"/>
          <w:lang w:val="uk-UA" w:eastAsia="ru-RU"/>
        </w:rPr>
        <w:tab/>
        <w:t>- зміни розміру ставки орендної плати, що встановлюється щорічно рішенням сесії Галицинівської сільської ради «Про встановлення місцевих податків і зборів на території Галицинівської сільської територіальної громади»</w:t>
      </w:r>
    </w:p>
    <w:p w:rsidR="00417226" w:rsidRPr="00417226" w:rsidRDefault="00417226" w:rsidP="00417226">
      <w:pPr>
        <w:widowControl/>
        <w:tabs>
          <w:tab w:val="left" w:pos="720"/>
        </w:tabs>
        <w:jc w:val="both"/>
        <w:rPr>
          <w:rFonts w:eastAsia="Times New Roman"/>
          <w:kern w:val="0"/>
          <w:sz w:val="28"/>
          <w:szCs w:val="28"/>
          <w:lang w:val="uk-UA" w:eastAsia="ru-RU"/>
        </w:rPr>
      </w:pPr>
      <w:r w:rsidRPr="00417226">
        <w:rPr>
          <w:rFonts w:eastAsia="Times New Roman"/>
          <w:kern w:val="0"/>
          <w:sz w:val="28"/>
          <w:szCs w:val="28"/>
          <w:lang w:val="uk-UA" w:eastAsia="ru-RU"/>
        </w:rPr>
        <w:tab/>
        <w:t>- в інших випадках, передбачених законом.</w:t>
      </w:r>
    </w:p>
    <w:p w:rsidR="00417226" w:rsidRPr="00417226" w:rsidRDefault="00417226" w:rsidP="00417226">
      <w:pPr>
        <w:widowControl/>
        <w:tabs>
          <w:tab w:val="left" w:pos="720"/>
        </w:tabs>
        <w:jc w:val="both"/>
        <w:rPr>
          <w:rFonts w:eastAsia="Times New Roman"/>
          <w:kern w:val="0"/>
          <w:sz w:val="28"/>
          <w:szCs w:val="28"/>
          <w:lang w:val="uk-UA" w:eastAsia="ru-RU"/>
        </w:rPr>
      </w:pPr>
      <w:r w:rsidRPr="00417226">
        <w:rPr>
          <w:rFonts w:eastAsia="Times New Roman"/>
          <w:kern w:val="0"/>
          <w:sz w:val="28"/>
          <w:szCs w:val="28"/>
          <w:lang w:val="uk-UA" w:eastAsia="ru-RU"/>
        </w:rPr>
        <w:tab/>
      </w:r>
      <w:r w:rsidRPr="00417226">
        <w:rPr>
          <w:rFonts w:eastAsia="Times New Roman"/>
          <w:b/>
          <w:kern w:val="0"/>
          <w:sz w:val="28"/>
          <w:szCs w:val="28"/>
          <w:lang w:val="uk-UA" w:eastAsia="ru-RU"/>
        </w:rPr>
        <w:t>7.3.</w:t>
      </w:r>
      <w:r w:rsidRPr="00417226">
        <w:rPr>
          <w:rFonts w:eastAsia="Times New Roman"/>
          <w:kern w:val="0"/>
          <w:sz w:val="28"/>
          <w:szCs w:val="28"/>
          <w:lang w:val="uk-UA" w:eastAsia="ru-RU"/>
        </w:rPr>
        <w:t xml:space="preserve"> Перерахунок розміру орендної плати на поточний рік проводиться до 01 березня щорічно та здійснюється орендодавцем: відділом земельних відносин сільської ради.</w:t>
      </w:r>
    </w:p>
    <w:p w:rsidR="00417226" w:rsidRPr="00417226" w:rsidRDefault="00417226" w:rsidP="00417226">
      <w:pPr>
        <w:widowControl/>
        <w:tabs>
          <w:tab w:val="left" w:pos="720"/>
        </w:tabs>
        <w:jc w:val="both"/>
        <w:rPr>
          <w:rFonts w:eastAsia="Times New Roman"/>
          <w:kern w:val="0"/>
          <w:sz w:val="28"/>
          <w:szCs w:val="28"/>
          <w:lang w:val="uk-UA" w:eastAsia="ru-RU"/>
        </w:rPr>
      </w:pPr>
      <w:r w:rsidRPr="00417226">
        <w:rPr>
          <w:rFonts w:eastAsia="Times New Roman"/>
          <w:kern w:val="0"/>
          <w:sz w:val="28"/>
          <w:szCs w:val="28"/>
          <w:lang w:val="uk-UA" w:eastAsia="ru-RU"/>
        </w:rPr>
        <w:tab/>
        <w:t>Орендар повинен щороку до 15 березня звернутись до орендодавця за отриманням відповідного розрахунку на поточний рік.</w:t>
      </w:r>
    </w:p>
    <w:p w:rsidR="00417226" w:rsidRPr="00417226" w:rsidRDefault="00417226" w:rsidP="00417226">
      <w:pPr>
        <w:widowControl/>
        <w:shd w:val="clear" w:color="auto" w:fill="FFFFFF"/>
        <w:jc w:val="center"/>
        <w:rPr>
          <w:rFonts w:eastAsia="Times New Roman"/>
          <w:b/>
          <w:bCs/>
          <w:kern w:val="0"/>
          <w:sz w:val="28"/>
          <w:szCs w:val="28"/>
          <w:lang w:val="uk-UA" w:eastAsia="ru-RU"/>
        </w:rPr>
      </w:pPr>
      <w:r w:rsidRPr="00417226">
        <w:rPr>
          <w:rFonts w:eastAsia="Times New Roman"/>
          <w:b/>
          <w:bCs/>
          <w:kern w:val="0"/>
          <w:sz w:val="28"/>
          <w:szCs w:val="28"/>
          <w:lang w:val="uk-UA" w:eastAsia="ru-RU"/>
        </w:rPr>
        <w:t>8. Припинення та розірвання договорів оренди землі</w:t>
      </w:r>
    </w:p>
    <w:p w:rsidR="00417226" w:rsidRPr="00417226" w:rsidRDefault="00417226" w:rsidP="00417226">
      <w:pPr>
        <w:widowControl/>
        <w:shd w:val="clear" w:color="auto" w:fill="FFFFFF"/>
        <w:tabs>
          <w:tab w:val="left" w:pos="0"/>
        </w:tabs>
        <w:ind w:firstLine="709"/>
        <w:jc w:val="both"/>
        <w:rPr>
          <w:rFonts w:eastAsia="Times New Roman"/>
          <w:kern w:val="0"/>
          <w:sz w:val="28"/>
          <w:szCs w:val="28"/>
          <w:lang w:val="uk-UA" w:eastAsia="ru-RU"/>
        </w:rPr>
      </w:pPr>
      <w:r w:rsidRPr="00417226">
        <w:rPr>
          <w:rFonts w:eastAsia="Times New Roman"/>
          <w:b/>
          <w:kern w:val="0"/>
          <w:sz w:val="28"/>
          <w:szCs w:val="28"/>
          <w:lang w:val="uk-UA" w:eastAsia="ru-RU"/>
        </w:rPr>
        <w:t>8.1.</w:t>
      </w:r>
      <w:r w:rsidRPr="00417226">
        <w:rPr>
          <w:rFonts w:eastAsia="Times New Roman"/>
          <w:kern w:val="0"/>
          <w:sz w:val="28"/>
          <w:szCs w:val="28"/>
          <w:lang w:val="uk-UA" w:eastAsia="ru-RU"/>
        </w:rPr>
        <w:t xml:space="preserve"> Договір оренди землі припиняється в разі:</w:t>
      </w:r>
    </w:p>
    <w:p w:rsidR="00417226" w:rsidRPr="00417226" w:rsidRDefault="00417226" w:rsidP="00417226">
      <w:pPr>
        <w:widowControl/>
        <w:shd w:val="clear" w:color="auto" w:fill="FFFFFF"/>
        <w:ind w:firstLine="709"/>
        <w:jc w:val="both"/>
        <w:rPr>
          <w:rFonts w:eastAsia="Times New Roman"/>
          <w:kern w:val="0"/>
          <w:sz w:val="28"/>
          <w:szCs w:val="28"/>
          <w:lang w:val="uk-UA" w:eastAsia="ru-RU"/>
        </w:rPr>
      </w:pPr>
      <w:r w:rsidRPr="00417226">
        <w:rPr>
          <w:rFonts w:eastAsia="Times New Roman"/>
          <w:kern w:val="0"/>
          <w:sz w:val="28"/>
          <w:szCs w:val="28"/>
          <w:lang w:val="uk-UA" w:eastAsia="ru-RU"/>
        </w:rPr>
        <w:t>- закінчення строку, на який його було укладено;</w:t>
      </w:r>
    </w:p>
    <w:p w:rsidR="00417226" w:rsidRPr="00417226" w:rsidRDefault="00417226" w:rsidP="00417226">
      <w:pPr>
        <w:widowControl/>
        <w:shd w:val="clear" w:color="auto" w:fill="FFFFFF"/>
        <w:ind w:firstLine="709"/>
        <w:jc w:val="both"/>
        <w:rPr>
          <w:rFonts w:eastAsia="Times New Roman"/>
          <w:kern w:val="0"/>
          <w:sz w:val="28"/>
          <w:szCs w:val="28"/>
          <w:lang w:val="uk-UA" w:eastAsia="ru-RU"/>
        </w:rPr>
      </w:pPr>
      <w:r w:rsidRPr="00417226">
        <w:rPr>
          <w:rFonts w:eastAsia="Times New Roman"/>
          <w:kern w:val="0"/>
          <w:sz w:val="28"/>
          <w:szCs w:val="28"/>
          <w:lang w:val="uk-UA" w:eastAsia="ru-RU"/>
        </w:rPr>
        <w:t>- викупу земельної ділянки для суспільних потреб та примусового відчуження земельної ділянки з мотивів суспільної необхідності в порядку, встановленому законом;</w:t>
      </w:r>
    </w:p>
    <w:p w:rsidR="00417226" w:rsidRPr="00417226" w:rsidRDefault="00417226" w:rsidP="00417226">
      <w:pPr>
        <w:widowControl/>
        <w:shd w:val="clear" w:color="auto" w:fill="FFFFFF"/>
        <w:ind w:firstLine="709"/>
        <w:jc w:val="both"/>
        <w:rPr>
          <w:rFonts w:eastAsia="Times New Roman"/>
          <w:kern w:val="0"/>
          <w:sz w:val="28"/>
          <w:szCs w:val="28"/>
          <w:lang w:val="uk-UA" w:eastAsia="ru-RU"/>
        </w:rPr>
      </w:pPr>
      <w:r w:rsidRPr="00417226">
        <w:rPr>
          <w:rFonts w:eastAsia="Times New Roman"/>
          <w:kern w:val="0"/>
          <w:sz w:val="28"/>
          <w:szCs w:val="28"/>
          <w:lang w:val="uk-UA" w:eastAsia="ru-RU"/>
        </w:rPr>
        <w:t>- поєднання в одній особі власника земельної ділянки та орендаря;</w:t>
      </w:r>
    </w:p>
    <w:p w:rsidR="00417226" w:rsidRPr="00417226" w:rsidRDefault="00417226" w:rsidP="00417226">
      <w:pPr>
        <w:widowControl/>
        <w:shd w:val="clear" w:color="auto" w:fill="FFFFFF"/>
        <w:ind w:firstLine="709"/>
        <w:jc w:val="both"/>
        <w:rPr>
          <w:rFonts w:eastAsia="Times New Roman"/>
          <w:kern w:val="0"/>
          <w:sz w:val="28"/>
          <w:szCs w:val="28"/>
          <w:lang w:val="uk-UA" w:eastAsia="ru-RU"/>
        </w:rPr>
      </w:pPr>
      <w:r w:rsidRPr="00417226">
        <w:rPr>
          <w:rFonts w:eastAsia="Times New Roman"/>
          <w:kern w:val="0"/>
          <w:sz w:val="28"/>
          <w:szCs w:val="28"/>
          <w:lang w:val="uk-UA" w:eastAsia="ru-RU"/>
        </w:rPr>
        <w:t>- смерті фізичної особи - орендаря, засудження його до позбавлення волі та відмови осіб, зазначених у статті 7 Закону України «Про оренду землі», від виконання укладеного договору оренди земельної ділянки;</w:t>
      </w:r>
    </w:p>
    <w:p w:rsidR="00417226" w:rsidRPr="00417226" w:rsidRDefault="00417226" w:rsidP="00417226">
      <w:pPr>
        <w:widowControl/>
        <w:shd w:val="clear" w:color="auto" w:fill="FFFFFF"/>
        <w:ind w:firstLine="720"/>
        <w:jc w:val="both"/>
        <w:rPr>
          <w:rFonts w:eastAsia="Times New Roman"/>
          <w:kern w:val="0"/>
          <w:sz w:val="28"/>
          <w:szCs w:val="28"/>
          <w:lang w:val="uk-UA" w:eastAsia="ru-RU"/>
        </w:rPr>
      </w:pPr>
      <w:r w:rsidRPr="00417226">
        <w:rPr>
          <w:rFonts w:eastAsia="Times New Roman"/>
          <w:kern w:val="0"/>
          <w:sz w:val="28"/>
          <w:szCs w:val="28"/>
          <w:lang w:val="uk-UA" w:eastAsia="ru-RU"/>
        </w:rPr>
        <w:t>- ліквідації юридичної особи - орендаря;</w:t>
      </w:r>
    </w:p>
    <w:p w:rsidR="00417226" w:rsidRPr="00417226" w:rsidRDefault="00417226" w:rsidP="00417226">
      <w:pPr>
        <w:widowControl/>
        <w:shd w:val="clear" w:color="auto" w:fill="FFFFFF"/>
        <w:ind w:firstLine="720"/>
        <w:jc w:val="both"/>
        <w:rPr>
          <w:rFonts w:eastAsia="Times New Roman"/>
          <w:kern w:val="0"/>
          <w:sz w:val="28"/>
          <w:szCs w:val="28"/>
          <w:lang w:val="uk-UA" w:eastAsia="ru-RU"/>
        </w:rPr>
      </w:pPr>
      <w:r w:rsidRPr="00417226">
        <w:rPr>
          <w:rFonts w:eastAsia="Times New Roman"/>
          <w:kern w:val="0"/>
          <w:sz w:val="28"/>
          <w:szCs w:val="28"/>
          <w:lang w:val="uk-UA" w:eastAsia="ru-RU"/>
        </w:rPr>
        <w:t>- відчуження права оренди земельної ділянки заставодержателем;</w:t>
      </w:r>
    </w:p>
    <w:p w:rsidR="00417226" w:rsidRPr="00417226" w:rsidRDefault="00417226" w:rsidP="00417226">
      <w:pPr>
        <w:widowControl/>
        <w:shd w:val="clear" w:color="auto" w:fill="FFFFFF"/>
        <w:ind w:firstLine="720"/>
        <w:jc w:val="both"/>
        <w:rPr>
          <w:rFonts w:eastAsia="Times New Roman"/>
          <w:kern w:val="0"/>
          <w:sz w:val="28"/>
          <w:szCs w:val="28"/>
          <w:lang w:val="uk-UA" w:eastAsia="ru-RU"/>
        </w:rPr>
      </w:pPr>
      <w:r w:rsidRPr="00417226">
        <w:rPr>
          <w:rFonts w:eastAsia="Times New Roman"/>
          <w:kern w:val="0"/>
          <w:sz w:val="28"/>
          <w:szCs w:val="28"/>
          <w:lang w:val="uk-UA" w:eastAsia="ru-RU"/>
        </w:rPr>
        <w:t>- набуття права власності на житловий будинок, будівлю або споруду, що розташовані на орендованій іншою особою земельній ділянці;</w:t>
      </w:r>
    </w:p>
    <w:p w:rsidR="00417226" w:rsidRPr="00417226" w:rsidRDefault="00417226" w:rsidP="00417226">
      <w:pPr>
        <w:widowControl/>
        <w:shd w:val="clear" w:color="auto" w:fill="FFFFFF"/>
        <w:ind w:firstLine="720"/>
        <w:jc w:val="both"/>
        <w:rPr>
          <w:rFonts w:eastAsia="Times New Roman"/>
          <w:kern w:val="0"/>
          <w:sz w:val="28"/>
          <w:szCs w:val="28"/>
          <w:lang w:val="uk-UA" w:eastAsia="ru-RU"/>
        </w:rPr>
      </w:pPr>
      <w:r w:rsidRPr="00417226">
        <w:rPr>
          <w:rFonts w:eastAsia="Times New Roman"/>
          <w:kern w:val="0"/>
          <w:sz w:val="28"/>
          <w:szCs w:val="28"/>
          <w:lang w:val="uk-UA" w:eastAsia="ru-RU"/>
        </w:rPr>
        <w:t>- припинення дії договору, укладеного в рамках державно-приватного партнерства (щодо договорів оренди землі, укладених у рамках такого партнерства).</w:t>
      </w:r>
    </w:p>
    <w:p w:rsidR="00417226" w:rsidRPr="00417226" w:rsidRDefault="00417226" w:rsidP="00417226">
      <w:pPr>
        <w:widowControl/>
        <w:shd w:val="clear" w:color="auto" w:fill="FFFFFF"/>
        <w:tabs>
          <w:tab w:val="left" w:pos="720"/>
        </w:tabs>
        <w:jc w:val="both"/>
        <w:rPr>
          <w:rFonts w:eastAsia="Times New Roman"/>
          <w:kern w:val="0"/>
          <w:sz w:val="28"/>
          <w:szCs w:val="28"/>
          <w:lang w:val="uk-UA" w:eastAsia="ru-RU"/>
        </w:rPr>
      </w:pPr>
      <w:r w:rsidRPr="00417226">
        <w:rPr>
          <w:rFonts w:eastAsia="Times New Roman"/>
          <w:b/>
          <w:kern w:val="0"/>
          <w:sz w:val="28"/>
          <w:szCs w:val="28"/>
          <w:lang w:val="uk-UA" w:eastAsia="ru-RU"/>
        </w:rPr>
        <w:tab/>
        <w:t>8.2.</w:t>
      </w:r>
      <w:r w:rsidRPr="00417226">
        <w:rPr>
          <w:rFonts w:eastAsia="Times New Roman"/>
          <w:kern w:val="0"/>
          <w:sz w:val="28"/>
          <w:szCs w:val="28"/>
          <w:lang w:val="uk-UA" w:eastAsia="ru-RU"/>
        </w:rPr>
        <w:t xml:space="preserve"> Договір оренди землі припиняється також в інших випадках, передбачених законом та у випадках зазначених у договорі оренди землі.</w:t>
      </w:r>
    </w:p>
    <w:p w:rsidR="00417226" w:rsidRPr="00417226" w:rsidRDefault="00417226" w:rsidP="00417226">
      <w:pPr>
        <w:widowControl/>
        <w:shd w:val="clear" w:color="auto" w:fill="FFFFFF"/>
        <w:ind w:firstLine="720"/>
        <w:jc w:val="both"/>
        <w:rPr>
          <w:rFonts w:eastAsia="Times New Roman"/>
          <w:kern w:val="0"/>
          <w:sz w:val="28"/>
          <w:szCs w:val="28"/>
          <w:lang w:val="uk-UA" w:eastAsia="ru-RU"/>
        </w:rPr>
      </w:pPr>
      <w:r w:rsidRPr="00417226">
        <w:rPr>
          <w:rFonts w:eastAsia="Times New Roman"/>
          <w:b/>
          <w:kern w:val="0"/>
          <w:sz w:val="28"/>
          <w:szCs w:val="28"/>
          <w:lang w:val="uk-UA" w:eastAsia="ru-RU"/>
        </w:rPr>
        <w:t>8.3.</w:t>
      </w:r>
      <w:r w:rsidRPr="00417226">
        <w:rPr>
          <w:rFonts w:eastAsia="Times New Roman"/>
          <w:kern w:val="0"/>
          <w:sz w:val="28"/>
          <w:szCs w:val="28"/>
          <w:lang w:val="uk-UA" w:eastAsia="ru-RU"/>
        </w:rPr>
        <w:t xml:space="preserve"> Договір оренди землі може бути розірваний за згодою сторін. На вимогу однієї із сторін договір оренди може бути достроково розірваний за рішенням суду в порядку, встановленому законом. Розірвання договору </w:t>
      </w:r>
      <w:r w:rsidRPr="00417226">
        <w:rPr>
          <w:rFonts w:eastAsia="Times New Roman"/>
          <w:kern w:val="0"/>
          <w:sz w:val="28"/>
          <w:szCs w:val="28"/>
          <w:lang w:val="uk-UA" w:eastAsia="ru-RU"/>
        </w:rPr>
        <w:lastRenderedPageBreak/>
        <w:t>оренди землі в односторонньому порядку не допускається, якщо інше не передбачено законом або цим договором.</w:t>
      </w:r>
    </w:p>
    <w:p w:rsidR="00417226" w:rsidRPr="00417226" w:rsidRDefault="00417226" w:rsidP="00417226">
      <w:pPr>
        <w:widowControl/>
        <w:ind w:firstLine="720"/>
        <w:jc w:val="both"/>
        <w:rPr>
          <w:rFonts w:eastAsia="Times New Roman"/>
          <w:kern w:val="0"/>
          <w:sz w:val="28"/>
          <w:szCs w:val="28"/>
          <w:shd w:val="clear" w:color="auto" w:fill="FFFFFF"/>
          <w:lang w:val="uk-UA" w:eastAsia="ru-RU"/>
        </w:rPr>
      </w:pPr>
      <w:r w:rsidRPr="00417226">
        <w:rPr>
          <w:rFonts w:eastAsia="Times New Roman"/>
          <w:b/>
          <w:kern w:val="0"/>
          <w:sz w:val="28"/>
          <w:szCs w:val="28"/>
          <w:lang w:val="uk-UA" w:eastAsia="ru-RU"/>
        </w:rPr>
        <w:t>8.4.</w:t>
      </w:r>
      <w:r w:rsidRPr="00417226">
        <w:rPr>
          <w:rFonts w:eastAsia="Times New Roman"/>
          <w:kern w:val="0"/>
          <w:sz w:val="28"/>
          <w:szCs w:val="28"/>
          <w:shd w:val="clear" w:color="auto" w:fill="FFFFFF"/>
          <w:lang w:val="uk-UA" w:eastAsia="ru-RU"/>
        </w:rPr>
        <w:t> 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 а на землях несільськогосподарського призначення – за рік, якщо протягом зазначеного періоду не надійшло пропозицій від інших осіб на укладення договору оренди цієї ж земельної ділянки на тих самих умовах за винятком випадків, коли розірвання договору було обумовлено невиконанням або неналежним виконанням орендодавцем договірних зобов’язань.</w:t>
      </w:r>
    </w:p>
    <w:p w:rsidR="00417226" w:rsidRPr="00417226" w:rsidRDefault="00417226" w:rsidP="00417226">
      <w:pPr>
        <w:widowControl/>
        <w:tabs>
          <w:tab w:val="left" w:pos="720"/>
        </w:tabs>
        <w:jc w:val="both"/>
        <w:rPr>
          <w:rFonts w:eastAsia="Times New Roman"/>
          <w:kern w:val="0"/>
          <w:sz w:val="28"/>
          <w:szCs w:val="28"/>
          <w:lang w:val="uk-UA" w:eastAsia="ru-RU"/>
        </w:rPr>
      </w:pPr>
      <w:r w:rsidRPr="00417226">
        <w:rPr>
          <w:rFonts w:eastAsia="Times New Roman"/>
          <w:kern w:val="0"/>
          <w:sz w:val="28"/>
          <w:szCs w:val="28"/>
          <w:lang w:val="uk-UA" w:eastAsia="ru-RU"/>
        </w:rPr>
        <w:tab/>
        <w:t>У разі розірвання договору оренди землі за погодженням сторін кожна сторона має право вимагати в іншої сторони відшкодування понесених збитків відповідно до закону. Перехід права власності на орендовану земельну ділянку до іншої особи, а також реорганізація юридичної особи - орендаря не є підставою для зміни умов або розірвання договору, якщо інше не передбачено договором оренди землі.</w:t>
      </w:r>
    </w:p>
    <w:p w:rsidR="00417226" w:rsidRPr="00417226" w:rsidRDefault="00417226" w:rsidP="00417226">
      <w:pPr>
        <w:widowControl/>
        <w:ind w:firstLine="720"/>
        <w:jc w:val="both"/>
        <w:rPr>
          <w:rFonts w:eastAsia="Times New Roman"/>
          <w:kern w:val="0"/>
          <w:sz w:val="28"/>
          <w:szCs w:val="28"/>
          <w:lang w:val="uk-UA" w:eastAsia="ru-RU"/>
        </w:rPr>
      </w:pPr>
      <w:r w:rsidRPr="00417226">
        <w:rPr>
          <w:rFonts w:eastAsia="Times New Roman"/>
          <w:b/>
          <w:kern w:val="0"/>
          <w:sz w:val="28"/>
          <w:szCs w:val="28"/>
          <w:lang w:val="uk-UA" w:eastAsia="ru-RU"/>
        </w:rPr>
        <w:t>8.5.</w:t>
      </w:r>
      <w:r w:rsidRPr="00417226">
        <w:rPr>
          <w:rFonts w:eastAsia="Times New Roman"/>
          <w:kern w:val="0"/>
          <w:sz w:val="28"/>
          <w:szCs w:val="28"/>
          <w:shd w:val="clear" w:color="auto" w:fill="FFFFFF"/>
          <w:lang w:val="uk-UA" w:eastAsia="ru-RU"/>
        </w:rPr>
        <w:t> Договір оренди землі може бути припинений орендодавцем в односторонньому порядку у випадках, передбачених у договорі оренди землі.</w:t>
      </w:r>
    </w:p>
    <w:p w:rsidR="00417226" w:rsidRDefault="00417226" w:rsidP="00417226">
      <w:pPr>
        <w:widowControl/>
        <w:shd w:val="clear" w:color="auto" w:fill="FFFFFF"/>
        <w:tabs>
          <w:tab w:val="left" w:pos="720"/>
        </w:tabs>
        <w:jc w:val="both"/>
        <w:rPr>
          <w:rFonts w:eastAsia="Times New Roman"/>
          <w:kern w:val="0"/>
          <w:sz w:val="28"/>
          <w:szCs w:val="28"/>
          <w:lang w:val="uk-UA" w:eastAsia="ru-RU"/>
        </w:rPr>
      </w:pPr>
      <w:r w:rsidRPr="00417226">
        <w:rPr>
          <w:rFonts w:eastAsia="Times New Roman"/>
          <w:b/>
          <w:kern w:val="0"/>
          <w:sz w:val="28"/>
          <w:szCs w:val="28"/>
          <w:lang w:val="uk-UA" w:eastAsia="ru-RU"/>
        </w:rPr>
        <w:tab/>
        <w:t>8.6.</w:t>
      </w:r>
      <w:r w:rsidRPr="00417226">
        <w:rPr>
          <w:rFonts w:eastAsia="Times New Roman"/>
          <w:kern w:val="0"/>
          <w:sz w:val="28"/>
          <w:szCs w:val="28"/>
          <w:lang w:val="uk-UA" w:eastAsia="ru-RU"/>
        </w:rPr>
        <w:t xml:space="preserve"> Несплата орендної плати терміном більше 3-х місяців або самовільна зміна функції використання ділянки (її частини) є підставою для дострокового розірвання договору з ініціативи орендодавця з вимогою відшкодування втрат від недоотримання коштів сплатою орендарем штрафних санкцій, передбачених договором оренди.</w:t>
      </w:r>
    </w:p>
    <w:p w:rsidR="0023389A" w:rsidRPr="00417226" w:rsidRDefault="0023389A" w:rsidP="00417226">
      <w:pPr>
        <w:widowControl/>
        <w:shd w:val="clear" w:color="auto" w:fill="FFFFFF"/>
        <w:tabs>
          <w:tab w:val="left" w:pos="720"/>
        </w:tabs>
        <w:jc w:val="both"/>
        <w:rPr>
          <w:rFonts w:eastAsia="Times New Roman"/>
          <w:kern w:val="0"/>
          <w:sz w:val="28"/>
          <w:szCs w:val="28"/>
          <w:lang w:val="uk-UA" w:eastAsia="ru-RU"/>
        </w:rPr>
      </w:pPr>
    </w:p>
    <w:p w:rsidR="0023389A" w:rsidRDefault="00417226" w:rsidP="00417226">
      <w:pPr>
        <w:widowControl/>
        <w:shd w:val="clear" w:color="auto" w:fill="FFFFFF"/>
        <w:tabs>
          <w:tab w:val="left" w:pos="720"/>
        </w:tabs>
        <w:jc w:val="center"/>
        <w:rPr>
          <w:rFonts w:eastAsia="Times New Roman"/>
          <w:b/>
          <w:bCs/>
          <w:kern w:val="0"/>
          <w:sz w:val="28"/>
          <w:szCs w:val="28"/>
          <w:lang w:val="uk-UA" w:eastAsia="ru-RU"/>
        </w:rPr>
      </w:pPr>
      <w:r w:rsidRPr="00417226">
        <w:rPr>
          <w:rFonts w:eastAsia="Times New Roman"/>
          <w:b/>
          <w:kern w:val="0"/>
          <w:sz w:val="28"/>
          <w:szCs w:val="28"/>
          <w:lang w:val="uk-UA" w:eastAsia="ru-RU"/>
        </w:rPr>
        <w:t>9</w:t>
      </w:r>
      <w:r w:rsidRPr="00417226">
        <w:rPr>
          <w:rFonts w:eastAsia="Times New Roman"/>
          <w:b/>
          <w:bCs/>
          <w:kern w:val="0"/>
          <w:sz w:val="28"/>
          <w:szCs w:val="28"/>
          <w:lang w:val="uk-UA" w:eastAsia="ru-RU"/>
        </w:rPr>
        <w:t xml:space="preserve">. Розірвання договору оренди земельної ділянки  </w:t>
      </w:r>
    </w:p>
    <w:p w:rsidR="0023389A" w:rsidRDefault="00417226" w:rsidP="00417226">
      <w:pPr>
        <w:widowControl/>
        <w:shd w:val="clear" w:color="auto" w:fill="FFFFFF"/>
        <w:tabs>
          <w:tab w:val="left" w:pos="720"/>
        </w:tabs>
        <w:jc w:val="center"/>
        <w:rPr>
          <w:rFonts w:eastAsia="Times New Roman"/>
          <w:b/>
          <w:bCs/>
          <w:kern w:val="0"/>
          <w:sz w:val="28"/>
          <w:szCs w:val="28"/>
          <w:lang w:val="uk-UA" w:eastAsia="ru-RU"/>
        </w:rPr>
      </w:pPr>
      <w:r w:rsidRPr="00417226">
        <w:rPr>
          <w:rFonts w:eastAsia="Times New Roman"/>
          <w:b/>
          <w:bCs/>
          <w:kern w:val="0"/>
          <w:sz w:val="28"/>
          <w:szCs w:val="28"/>
          <w:lang w:val="uk-UA" w:eastAsia="ru-RU"/>
        </w:rPr>
        <w:t xml:space="preserve">комунальної власності у разі необхідності надання її </w:t>
      </w:r>
    </w:p>
    <w:p w:rsidR="00417226" w:rsidRPr="00417226" w:rsidRDefault="00417226" w:rsidP="00417226">
      <w:pPr>
        <w:widowControl/>
        <w:shd w:val="clear" w:color="auto" w:fill="FFFFFF"/>
        <w:tabs>
          <w:tab w:val="left" w:pos="720"/>
        </w:tabs>
        <w:jc w:val="center"/>
        <w:rPr>
          <w:rFonts w:eastAsia="Times New Roman"/>
          <w:kern w:val="0"/>
          <w:sz w:val="28"/>
          <w:szCs w:val="28"/>
          <w:lang w:val="uk-UA" w:eastAsia="ru-RU"/>
        </w:rPr>
      </w:pPr>
      <w:r w:rsidRPr="00417226">
        <w:rPr>
          <w:rFonts w:eastAsia="Times New Roman"/>
          <w:b/>
          <w:bCs/>
          <w:kern w:val="0"/>
          <w:sz w:val="28"/>
          <w:szCs w:val="28"/>
          <w:lang w:val="uk-UA" w:eastAsia="ru-RU"/>
        </w:rPr>
        <w:t>для суспільних потреб</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9.1.</w:t>
      </w:r>
      <w:r w:rsidRPr="00417226">
        <w:rPr>
          <w:rFonts w:eastAsia="Times New Roman"/>
          <w:kern w:val="0"/>
          <w:sz w:val="28"/>
          <w:szCs w:val="28"/>
          <w:lang w:val="uk-UA" w:eastAsia="ru-RU"/>
        </w:rPr>
        <w:t xml:space="preserve"> Договір оренди земельної ділянки  комунальної власності може бути розірваний у разі прийняття рішення про використання земельної ділянки для розміщення об'єктів, визначених частиною першою статті 7 Закону України «Про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w:t>
      </w:r>
    </w:p>
    <w:p w:rsidR="00417226" w:rsidRPr="00417226" w:rsidRDefault="00417226" w:rsidP="00417226">
      <w:pPr>
        <w:widowControl/>
        <w:shd w:val="clear" w:color="auto" w:fill="FFFFFF"/>
        <w:jc w:val="both"/>
        <w:rPr>
          <w:rFonts w:eastAsia="Times New Roman"/>
          <w:kern w:val="0"/>
          <w:sz w:val="28"/>
          <w:szCs w:val="28"/>
          <w:lang w:val="uk-UA" w:eastAsia="ru-RU"/>
        </w:rPr>
      </w:pPr>
      <w:r w:rsidRPr="00417226">
        <w:rPr>
          <w:rFonts w:eastAsia="Times New Roman"/>
          <w:kern w:val="0"/>
          <w:sz w:val="28"/>
          <w:szCs w:val="28"/>
          <w:lang w:val="uk-UA" w:eastAsia="ru-RU"/>
        </w:rPr>
        <w:tab/>
        <w:t>У разі прийняття рішення про використання для суспільних потреб лише частини земельної ділянки може бути заявлена вимога про виділення такої частини в окрему земельну ділянку та розірвання договору оренди.</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9.2.</w:t>
      </w:r>
      <w:r w:rsidRPr="00417226">
        <w:rPr>
          <w:rFonts w:eastAsia="Times New Roman"/>
          <w:kern w:val="0"/>
          <w:sz w:val="28"/>
          <w:szCs w:val="28"/>
          <w:lang w:val="uk-UA" w:eastAsia="ru-RU"/>
        </w:rPr>
        <w:t xml:space="preserve"> Вимога про розірвання договору оренди, зазначена у частині другій вищевказаної статті, може бути пред'явлена органами місцевого самоврядування, уповноваженими надавати земельні ділянки для суспільних потреб відповідно до статті 122 Земельного кодексу України, а також однією із сторін цього договору.</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9.3.</w:t>
      </w:r>
      <w:r w:rsidRPr="00417226">
        <w:rPr>
          <w:rFonts w:eastAsia="Times New Roman"/>
          <w:kern w:val="0"/>
          <w:sz w:val="28"/>
          <w:szCs w:val="28"/>
          <w:lang w:val="uk-UA" w:eastAsia="ru-RU"/>
        </w:rPr>
        <w:t xml:space="preserve"> Розірвання договору оренди земельної ділянки допускається у разі, якщо об'єкти, які передбачається розмістити на земельній ділянці, неможливо розмістити на іншій земельній ділянці або якщо розміщення таких об'єктів на </w:t>
      </w:r>
      <w:r w:rsidRPr="00417226">
        <w:rPr>
          <w:rFonts w:eastAsia="Times New Roman"/>
          <w:kern w:val="0"/>
          <w:sz w:val="28"/>
          <w:szCs w:val="28"/>
          <w:lang w:val="uk-UA" w:eastAsia="ru-RU"/>
        </w:rPr>
        <w:lastRenderedPageBreak/>
        <w:t>і</w:t>
      </w:r>
      <w:r>
        <w:rPr>
          <w:rFonts w:eastAsia="Times New Roman"/>
          <w:kern w:val="0"/>
          <w:sz w:val="28"/>
          <w:szCs w:val="28"/>
          <w:lang w:val="uk-UA" w:eastAsia="ru-RU"/>
        </w:rPr>
        <w:t>нших земельних ділянках завдасть</w:t>
      </w:r>
      <w:r w:rsidRPr="00417226">
        <w:rPr>
          <w:rFonts w:eastAsia="Times New Roman"/>
          <w:kern w:val="0"/>
          <w:sz w:val="28"/>
          <w:szCs w:val="28"/>
          <w:lang w:val="uk-UA" w:eastAsia="ru-RU"/>
        </w:rPr>
        <w:t xml:space="preserve"> значних матеріальних збитків або спричинить негативні екологічні наслідки для Галицинівської сільської ради.</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9.4.</w:t>
      </w:r>
      <w:r w:rsidRPr="00417226">
        <w:rPr>
          <w:rFonts w:eastAsia="Times New Roman"/>
          <w:kern w:val="0"/>
          <w:sz w:val="28"/>
          <w:szCs w:val="28"/>
          <w:lang w:val="uk-UA" w:eastAsia="ru-RU"/>
        </w:rPr>
        <w:t xml:space="preserve"> Розірвання договору оренди земельної ділянки, у разі прийняття рішення про надання її для суспільних потреб, здійснюється за умови повного відшкодування орендарю і третім особам збитків, спричинених цим, зокрема витрат, пов'язаних з виділенням частини земельної ділянки в окрему земельну ділянку та укладенням нового договору оренди.</w:t>
      </w:r>
    </w:p>
    <w:p w:rsidR="00417226" w:rsidRPr="00417226" w:rsidRDefault="00417226" w:rsidP="00417226">
      <w:pPr>
        <w:widowControl/>
        <w:shd w:val="clear" w:color="auto" w:fill="FFFFFF"/>
        <w:tabs>
          <w:tab w:val="left" w:pos="709"/>
        </w:tabs>
        <w:ind w:firstLine="708"/>
        <w:jc w:val="both"/>
        <w:rPr>
          <w:rFonts w:eastAsia="Times New Roman"/>
          <w:kern w:val="0"/>
          <w:sz w:val="28"/>
          <w:szCs w:val="28"/>
          <w:lang w:val="uk-UA" w:eastAsia="ru-RU"/>
        </w:rPr>
      </w:pPr>
      <w:r w:rsidRPr="00417226">
        <w:rPr>
          <w:rFonts w:eastAsia="Times New Roman"/>
          <w:b/>
          <w:kern w:val="0"/>
          <w:sz w:val="28"/>
          <w:szCs w:val="28"/>
          <w:lang w:val="uk-UA" w:eastAsia="ru-RU"/>
        </w:rPr>
        <w:t>9.5.</w:t>
      </w:r>
      <w:r w:rsidRPr="00417226">
        <w:rPr>
          <w:rFonts w:eastAsia="Times New Roman"/>
          <w:kern w:val="0"/>
          <w:sz w:val="28"/>
          <w:szCs w:val="28"/>
          <w:lang w:val="uk-UA" w:eastAsia="ru-RU"/>
        </w:rPr>
        <w:t xml:space="preserve"> У разі недосягнення сторонами договору згоди щодо розірвання договору оренди землі спір вирішується в судовому порядку.</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9.6.</w:t>
      </w:r>
      <w:r w:rsidRPr="00417226">
        <w:rPr>
          <w:rFonts w:eastAsia="Times New Roman"/>
          <w:kern w:val="0"/>
          <w:sz w:val="28"/>
          <w:szCs w:val="28"/>
          <w:lang w:val="uk-UA" w:eastAsia="ru-RU"/>
        </w:rPr>
        <w:t xml:space="preserve"> У рішенні про використання земельної ділянки комунальної власності, яка перебуває в оренді, для суспільних потреб зазначаються:</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kern w:val="0"/>
          <w:sz w:val="28"/>
          <w:szCs w:val="28"/>
          <w:lang w:val="uk-UA" w:eastAsia="ru-RU"/>
        </w:rPr>
        <w:t>- площа, місцезнаходження земельної ділянки або її частини, кадастровий номер земельної ділянки (за наявності);</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kern w:val="0"/>
          <w:sz w:val="28"/>
          <w:szCs w:val="28"/>
          <w:lang w:val="uk-UA" w:eastAsia="ru-RU"/>
        </w:rPr>
        <w:t>- договори оренди землі, що підлягають розірванню;</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kern w:val="0"/>
          <w:sz w:val="28"/>
          <w:szCs w:val="28"/>
          <w:lang w:val="uk-UA" w:eastAsia="ru-RU"/>
        </w:rPr>
        <w:t>- суспільні потреби, для задоволення яких здійснюється розірвання договорів оренди землі;</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kern w:val="0"/>
          <w:sz w:val="28"/>
          <w:szCs w:val="28"/>
          <w:lang w:val="uk-UA" w:eastAsia="ru-RU"/>
        </w:rPr>
        <w:t>- особа, якій після розірвання договору оренди передається земельна ділянка для задоволення суспільних потреб, з визначенням умов такої передачі.</w:t>
      </w:r>
    </w:p>
    <w:p w:rsidR="00417226" w:rsidRPr="00417226" w:rsidRDefault="00417226" w:rsidP="00417226">
      <w:pPr>
        <w:widowControl/>
        <w:shd w:val="clear" w:color="auto" w:fill="FFFFFF"/>
        <w:jc w:val="center"/>
        <w:rPr>
          <w:rFonts w:eastAsia="Times New Roman"/>
          <w:kern w:val="0"/>
          <w:sz w:val="28"/>
          <w:szCs w:val="28"/>
          <w:lang w:val="uk-UA" w:eastAsia="ru-RU"/>
        </w:rPr>
      </w:pPr>
      <w:r w:rsidRPr="00417226">
        <w:rPr>
          <w:rFonts w:eastAsia="Times New Roman"/>
          <w:b/>
          <w:bCs/>
          <w:kern w:val="0"/>
          <w:sz w:val="28"/>
          <w:szCs w:val="28"/>
          <w:lang w:val="uk-UA" w:eastAsia="ru-RU"/>
        </w:rPr>
        <w:t>10. Повернення земельної ділянки</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bCs/>
          <w:kern w:val="0"/>
          <w:sz w:val="28"/>
          <w:szCs w:val="28"/>
          <w:shd w:val="clear" w:color="auto" w:fill="FFFFFF"/>
          <w:lang w:val="uk-UA" w:eastAsia="ru-RU"/>
        </w:rPr>
        <w:t>10.1.</w:t>
      </w:r>
      <w:r w:rsidRPr="00417226">
        <w:rPr>
          <w:rFonts w:eastAsia="Times New Roman"/>
          <w:kern w:val="0"/>
          <w:sz w:val="28"/>
          <w:szCs w:val="28"/>
          <w:shd w:val="clear" w:color="auto" w:fill="FFFFFF"/>
          <w:lang w:val="uk-UA" w:eastAsia="ru-RU"/>
        </w:rPr>
        <w:t> Після припинення дії договору оренди землі орендар протягом 30 (тридцяти) календарних днів повертає орендодавцеві земельну ділянку у стані, не гіршому порівняно з тим, у якому він одержав її в оренду, про що укладається відповідний акт прийому - передачі. </w:t>
      </w:r>
    </w:p>
    <w:p w:rsidR="00417226" w:rsidRPr="00417226" w:rsidRDefault="00417226" w:rsidP="00417226">
      <w:pPr>
        <w:widowControl/>
        <w:ind w:firstLine="708"/>
        <w:jc w:val="both"/>
        <w:rPr>
          <w:rFonts w:eastAsia="Times New Roman"/>
          <w:kern w:val="0"/>
          <w:sz w:val="28"/>
          <w:szCs w:val="28"/>
          <w:shd w:val="clear" w:color="auto" w:fill="FFFFFF"/>
          <w:lang w:val="uk-UA" w:eastAsia="ru-RU"/>
        </w:rPr>
      </w:pPr>
      <w:r w:rsidRPr="00417226">
        <w:rPr>
          <w:rFonts w:eastAsia="Times New Roman"/>
          <w:b/>
          <w:kern w:val="0"/>
          <w:sz w:val="28"/>
          <w:szCs w:val="28"/>
          <w:lang w:val="uk-UA" w:eastAsia="ru-RU"/>
        </w:rPr>
        <w:t>10.2</w:t>
      </w:r>
      <w:r w:rsidRPr="00417226">
        <w:rPr>
          <w:rFonts w:eastAsia="Times New Roman"/>
          <w:b/>
          <w:bCs/>
          <w:kern w:val="0"/>
          <w:sz w:val="28"/>
          <w:szCs w:val="28"/>
          <w:shd w:val="clear" w:color="auto" w:fill="FFFFFF"/>
          <w:lang w:val="uk-UA" w:eastAsia="ru-RU"/>
        </w:rPr>
        <w:t>.</w:t>
      </w:r>
      <w:r w:rsidRPr="00417226">
        <w:rPr>
          <w:rFonts w:eastAsia="Times New Roman"/>
          <w:kern w:val="0"/>
          <w:sz w:val="28"/>
          <w:szCs w:val="28"/>
          <w:shd w:val="clear" w:color="auto" w:fill="FFFFFF"/>
          <w:lang w:val="uk-UA" w:eastAsia="ru-RU"/>
        </w:rPr>
        <w:t> Обов’язок по складанню акта прийому - передачі земельної ділянки покладається на сторону, яка передає земельну ділянку. У разі відсутності орендаря чи його небажання скласти відповідний акт, останній складається комісією, створеною орендодавцем.</w:t>
      </w:r>
    </w:p>
    <w:p w:rsidR="00417226" w:rsidRPr="00417226" w:rsidRDefault="00417226" w:rsidP="00417226">
      <w:pPr>
        <w:widowControl/>
        <w:ind w:firstLine="708"/>
        <w:jc w:val="both"/>
        <w:rPr>
          <w:rFonts w:eastAsia="Times New Roman"/>
          <w:kern w:val="0"/>
          <w:sz w:val="28"/>
          <w:szCs w:val="28"/>
          <w:lang w:val="uk-UA" w:eastAsia="ru-RU"/>
        </w:rPr>
      </w:pPr>
      <w:r w:rsidRPr="00417226">
        <w:rPr>
          <w:rFonts w:eastAsia="Times New Roman"/>
          <w:b/>
          <w:kern w:val="0"/>
          <w:sz w:val="28"/>
          <w:szCs w:val="28"/>
          <w:lang w:val="uk-UA" w:eastAsia="ru-RU"/>
        </w:rPr>
        <w:t>10.3.</w:t>
      </w:r>
      <w:r w:rsidRPr="00417226">
        <w:rPr>
          <w:rFonts w:eastAsia="Times New Roman"/>
          <w:b/>
          <w:bCs/>
          <w:kern w:val="0"/>
          <w:sz w:val="28"/>
          <w:szCs w:val="28"/>
          <w:shd w:val="clear" w:color="auto" w:fill="FFFFFF"/>
          <w:lang w:val="uk-UA" w:eastAsia="ru-RU"/>
        </w:rPr>
        <w:t> </w:t>
      </w:r>
      <w:r w:rsidRPr="00417226">
        <w:rPr>
          <w:rFonts w:eastAsia="Times New Roman"/>
          <w:kern w:val="0"/>
          <w:sz w:val="28"/>
          <w:szCs w:val="28"/>
          <w:shd w:val="clear" w:color="auto" w:fill="FFFFFF"/>
          <w:lang w:val="uk-UA" w:eastAsia="ru-RU"/>
        </w:rPr>
        <w:t>Інші умови повернення земельної ділянки визначаються договором оренди землі.</w:t>
      </w:r>
    </w:p>
    <w:p w:rsidR="00417226" w:rsidRPr="00417226" w:rsidRDefault="00417226" w:rsidP="00417226">
      <w:pPr>
        <w:keepNext/>
        <w:widowControl/>
        <w:shd w:val="clear" w:color="auto" w:fill="FFFFFF"/>
        <w:spacing w:line="509" w:lineRule="atLeast"/>
        <w:jc w:val="center"/>
        <w:outlineLvl w:val="2"/>
        <w:rPr>
          <w:rFonts w:eastAsia="Times New Roman"/>
          <w:b/>
          <w:bCs/>
          <w:kern w:val="0"/>
          <w:sz w:val="28"/>
          <w:szCs w:val="28"/>
          <w:lang w:val="uk-UA" w:eastAsia="ru-RU"/>
        </w:rPr>
      </w:pPr>
      <w:r w:rsidRPr="00417226">
        <w:rPr>
          <w:rFonts w:eastAsia="Times New Roman"/>
          <w:b/>
          <w:bCs/>
          <w:kern w:val="0"/>
          <w:sz w:val="28"/>
          <w:szCs w:val="28"/>
          <w:lang w:val="uk-UA" w:eastAsia="ru-RU"/>
        </w:rPr>
        <w:t>11. Наслідки припинення або розірвання договору оренди землі</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11.1.</w:t>
      </w:r>
      <w:r w:rsidRPr="00417226">
        <w:rPr>
          <w:rFonts w:eastAsia="Times New Roman"/>
          <w:kern w:val="0"/>
          <w:sz w:val="28"/>
          <w:szCs w:val="28"/>
          <w:lang w:val="uk-UA" w:eastAsia="ru-RU"/>
        </w:rPr>
        <w:t>У разі припинення або розірвання договору оренди землі орендар зобов'язаний повернути орендодавцеві земельну ділянку на умовах, визначених договором. Орендар не має права утримувати земельну ділянку для задоволення своїх вимог до орендодавця.</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11.2.</w:t>
      </w:r>
      <w:r w:rsidRPr="00417226">
        <w:rPr>
          <w:rFonts w:eastAsia="Times New Roman"/>
          <w:kern w:val="0"/>
          <w:sz w:val="28"/>
          <w:szCs w:val="28"/>
          <w:lang w:val="uk-UA" w:eastAsia="ru-RU"/>
        </w:rPr>
        <w:t xml:space="preserve"> У разі невиконання орендарем обов'язку щодо умов повернення орендодавцеві земельної ділянки орендар зобов'язаний відшкодувати орендодавцю завдані збитки.</w:t>
      </w:r>
    </w:p>
    <w:p w:rsidR="00417226" w:rsidRPr="00417226" w:rsidRDefault="00417226" w:rsidP="00417226">
      <w:pPr>
        <w:widowControl/>
        <w:shd w:val="clear" w:color="auto" w:fill="FFFFFF"/>
        <w:jc w:val="center"/>
        <w:rPr>
          <w:rFonts w:eastAsia="Times New Roman"/>
          <w:b/>
          <w:bCs/>
          <w:kern w:val="0"/>
          <w:sz w:val="28"/>
          <w:szCs w:val="28"/>
          <w:lang w:val="uk-UA" w:eastAsia="ru-RU"/>
        </w:rPr>
      </w:pPr>
      <w:r w:rsidRPr="00417226">
        <w:rPr>
          <w:rFonts w:eastAsia="Times New Roman"/>
          <w:b/>
          <w:bCs/>
          <w:kern w:val="0"/>
          <w:sz w:val="28"/>
          <w:szCs w:val="28"/>
          <w:lang w:val="uk-UA" w:eastAsia="ru-RU"/>
        </w:rPr>
        <w:t>12. Поновлення договору оренди землі</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bCs/>
          <w:kern w:val="0"/>
          <w:sz w:val="28"/>
          <w:szCs w:val="28"/>
          <w:shd w:val="clear" w:color="auto" w:fill="FFFFFF"/>
          <w:lang w:val="uk-UA" w:eastAsia="ru-RU"/>
        </w:rPr>
        <w:t>12.1.</w:t>
      </w:r>
      <w:r w:rsidRPr="00417226">
        <w:rPr>
          <w:rFonts w:eastAsia="Times New Roman"/>
          <w:kern w:val="0"/>
          <w:sz w:val="28"/>
          <w:szCs w:val="28"/>
          <w:shd w:val="clear" w:color="auto" w:fill="FFFFFF"/>
          <w:lang w:val="uk-UA" w:eastAsia="ru-RU"/>
        </w:rPr>
        <w:t> </w:t>
      </w:r>
      <w:r w:rsidRPr="00417226">
        <w:rPr>
          <w:rFonts w:eastAsia="Times New Roman"/>
          <w:kern w:val="0"/>
          <w:sz w:val="28"/>
          <w:szCs w:val="28"/>
          <w:lang w:val="uk-UA" w:eastAsia="ru-RU"/>
        </w:rPr>
        <w:t>По закінченню строку, на який було укладено договір оренди землі, орендар, який належно виконував обов'язки за умовами договору, має переважне право перед іншими особами на укладення договору оренди землі на новий строк (поновлення договору оренди землі).</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kern w:val="0"/>
          <w:sz w:val="28"/>
          <w:szCs w:val="28"/>
          <w:lang w:val="uk-UA" w:eastAsia="ru-RU"/>
        </w:rPr>
        <w:lastRenderedPageBreak/>
        <w:t>Орендар, який має намір скористатися переважним правом на укладення договору оренди землі на новий строк, зобов'язаний повідомити про це орендодавця до спливу строку договору оренди землі у строк, встановлений цим договором, але не пізніше ніж за місяць до спливу строку договору оренди землі. До листа-повідомлення про поновлення договору оренди землі орендар додає проект додаткової угоди. При поновленні договору оренди землі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rsidR="00417226" w:rsidRPr="00417226" w:rsidRDefault="00417226" w:rsidP="00417226">
      <w:pPr>
        <w:widowControl/>
        <w:ind w:firstLine="708"/>
        <w:jc w:val="both"/>
        <w:rPr>
          <w:rFonts w:eastAsia="Times New Roman"/>
          <w:kern w:val="0"/>
          <w:sz w:val="28"/>
          <w:szCs w:val="28"/>
          <w:lang w:val="uk-UA" w:eastAsia="ru-RU"/>
        </w:rPr>
      </w:pPr>
      <w:r w:rsidRPr="00417226">
        <w:rPr>
          <w:rFonts w:eastAsia="Times New Roman"/>
          <w:b/>
          <w:kern w:val="0"/>
          <w:sz w:val="28"/>
          <w:szCs w:val="28"/>
          <w:lang w:val="uk-UA" w:eastAsia="ru-RU"/>
        </w:rPr>
        <w:t>12.2.</w:t>
      </w:r>
      <w:r w:rsidRPr="00417226">
        <w:rPr>
          <w:rFonts w:eastAsia="Times New Roman"/>
          <w:b/>
          <w:bCs/>
          <w:kern w:val="0"/>
          <w:sz w:val="28"/>
          <w:szCs w:val="28"/>
          <w:shd w:val="clear" w:color="auto" w:fill="FFFFFF"/>
          <w:lang w:val="uk-UA" w:eastAsia="ru-RU"/>
        </w:rPr>
        <w:t> </w:t>
      </w:r>
      <w:r w:rsidRPr="00417226">
        <w:rPr>
          <w:rFonts w:eastAsia="Times New Roman"/>
          <w:kern w:val="0"/>
          <w:sz w:val="28"/>
          <w:szCs w:val="28"/>
          <w:lang w:val="uk-UA" w:eastAsia="ru-RU"/>
        </w:rPr>
        <w:t>Галицинівська сільська рада у місячний термін розглядає надісланий орендарем лист-повідомлення з проектом додаткової угоди, перевіряє його на відповідність вимогам закону, узгоджує з орендарем (за необхідності) істотні умови договору і, за відсутності заперечень, приймає рішення про поновлення договору оренди землі (щодо земель комунальної власності), укладає з орендарем додаткову угоду про поновлення договору оренди землі. За наявності заперечень орендодавця щодо поновлення договору оренди землі орендарю направляється лист-повідомлення про прийняте рішення.</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12.3.</w:t>
      </w:r>
      <w:r w:rsidRPr="00417226">
        <w:rPr>
          <w:rFonts w:eastAsia="Times New Roman"/>
          <w:kern w:val="0"/>
          <w:sz w:val="28"/>
          <w:szCs w:val="28"/>
          <w:lang w:val="uk-UA" w:eastAsia="ru-RU"/>
        </w:rPr>
        <w:t xml:space="preserve"> Голова Галицинівської сільської ради повноважений підписувати додаткову угоду до договору оренди землі щодо земельної ділянки. </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12.4</w:t>
      </w:r>
      <w:r w:rsidRPr="00417226">
        <w:rPr>
          <w:rFonts w:eastAsia="Times New Roman"/>
          <w:kern w:val="0"/>
          <w:sz w:val="28"/>
          <w:szCs w:val="28"/>
          <w:lang w:val="uk-UA" w:eastAsia="ru-RU"/>
        </w:rPr>
        <w:t xml:space="preserve">  Додаткова угода до договору оренди землі про його поновлення має бути укладена сторонами у місячний строк в обов'язковому порядку. Відмова, а також наявне зволікання в укладенні додаткової угоди до договору оренди землі може бути оскаржено в суді.</w:t>
      </w:r>
    </w:p>
    <w:p w:rsid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kern w:val="0"/>
          <w:sz w:val="28"/>
          <w:szCs w:val="28"/>
          <w:lang w:val="uk-UA" w:eastAsia="ru-RU"/>
        </w:rPr>
        <w:t>У разі зміни межі або цільового призначення земельної ділянки поновлення договору оренди землі здійснюється у порядку одержання земельної ділянки на праві оренди.</w:t>
      </w:r>
    </w:p>
    <w:p w:rsidR="0023389A" w:rsidRPr="00417226" w:rsidRDefault="0023389A" w:rsidP="00417226">
      <w:pPr>
        <w:widowControl/>
        <w:shd w:val="clear" w:color="auto" w:fill="FFFFFF"/>
        <w:ind w:firstLine="708"/>
        <w:jc w:val="both"/>
        <w:rPr>
          <w:rFonts w:eastAsia="Times New Roman"/>
          <w:kern w:val="0"/>
          <w:sz w:val="28"/>
          <w:szCs w:val="28"/>
          <w:lang w:val="uk-UA" w:eastAsia="ru-RU"/>
        </w:rPr>
      </w:pPr>
    </w:p>
    <w:p w:rsidR="0023389A" w:rsidRDefault="00417226" w:rsidP="00417226">
      <w:pPr>
        <w:keepNext/>
        <w:widowControl/>
        <w:shd w:val="clear" w:color="auto" w:fill="FFFFFF"/>
        <w:jc w:val="center"/>
        <w:outlineLvl w:val="2"/>
        <w:rPr>
          <w:rFonts w:eastAsia="Times New Roman"/>
          <w:b/>
          <w:bCs/>
          <w:kern w:val="0"/>
          <w:sz w:val="28"/>
          <w:szCs w:val="28"/>
          <w:lang w:val="uk-UA" w:eastAsia="ru-RU"/>
        </w:rPr>
      </w:pPr>
      <w:r w:rsidRPr="00417226">
        <w:rPr>
          <w:rFonts w:eastAsia="Times New Roman"/>
          <w:b/>
          <w:bCs/>
          <w:kern w:val="0"/>
          <w:sz w:val="28"/>
          <w:szCs w:val="28"/>
          <w:lang w:val="uk-UA" w:eastAsia="ru-RU"/>
        </w:rPr>
        <w:t xml:space="preserve">13.Переважне право орендаря на отримання </w:t>
      </w:r>
    </w:p>
    <w:p w:rsidR="00417226" w:rsidRPr="00417226" w:rsidRDefault="00417226" w:rsidP="0023389A">
      <w:pPr>
        <w:keepNext/>
        <w:widowControl/>
        <w:shd w:val="clear" w:color="auto" w:fill="FFFFFF"/>
        <w:jc w:val="center"/>
        <w:outlineLvl w:val="2"/>
        <w:rPr>
          <w:rFonts w:eastAsia="Times New Roman"/>
          <w:b/>
          <w:bCs/>
          <w:kern w:val="0"/>
          <w:sz w:val="28"/>
          <w:szCs w:val="28"/>
          <w:lang w:val="uk-UA" w:eastAsia="ru-RU"/>
        </w:rPr>
      </w:pPr>
      <w:r w:rsidRPr="00417226">
        <w:rPr>
          <w:rFonts w:eastAsia="Times New Roman"/>
          <w:b/>
          <w:bCs/>
          <w:kern w:val="0"/>
          <w:sz w:val="28"/>
          <w:szCs w:val="28"/>
          <w:lang w:val="uk-UA" w:eastAsia="ru-RU"/>
        </w:rPr>
        <w:t>орендованої земельної ділянки у власність</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13.1.</w:t>
      </w:r>
      <w:r w:rsidRPr="00417226">
        <w:rPr>
          <w:rFonts w:eastAsia="Times New Roman"/>
          <w:kern w:val="0"/>
          <w:sz w:val="28"/>
          <w:szCs w:val="28"/>
          <w:lang w:val="uk-UA" w:eastAsia="ru-RU"/>
        </w:rPr>
        <w:t xml:space="preserve"> Орендар, який відповідно до закону може мати у власності орендовану земельну ділянку, має переважне право на придбання її у власність у разі продажу цієї земельної ділянки, за умови, що він сплачує ціну, за якою вона продається, а в разі продажу на аукціоні - якщо його пропозиція є рівною з пропозицією, яка є найбільшою із запропонованих учасниками аукціону.</w:t>
      </w:r>
    </w:p>
    <w:p w:rsidR="00417226" w:rsidRPr="00417226" w:rsidRDefault="00417226" w:rsidP="00417226">
      <w:pPr>
        <w:keepNext/>
        <w:widowControl/>
        <w:shd w:val="clear" w:color="auto" w:fill="FFFFFF"/>
        <w:ind w:firstLine="708"/>
        <w:jc w:val="both"/>
        <w:outlineLvl w:val="2"/>
        <w:rPr>
          <w:rFonts w:eastAsia="Times New Roman"/>
          <w:kern w:val="0"/>
          <w:sz w:val="28"/>
          <w:szCs w:val="28"/>
          <w:lang w:val="uk-UA" w:eastAsia="ru-RU"/>
        </w:rPr>
      </w:pPr>
      <w:r w:rsidRPr="00417226">
        <w:rPr>
          <w:rFonts w:eastAsia="Times New Roman"/>
          <w:b/>
          <w:kern w:val="0"/>
          <w:sz w:val="28"/>
          <w:szCs w:val="28"/>
          <w:lang w:val="uk-UA" w:eastAsia="ru-RU"/>
        </w:rPr>
        <w:t>13.2.</w:t>
      </w:r>
      <w:r w:rsidRPr="00417226">
        <w:rPr>
          <w:rFonts w:eastAsia="Times New Roman"/>
          <w:kern w:val="0"/>
          <w:sz w:val="28"/>
          <w:szCs w:val="28"/>
          <w:lang w:val="uk-UA" w:eastAsia="ru-RU"/>
        </w:rPr>
        <w:t xml:space="preserve"> Галицинівська сільська рада зобов'язана повідомити в письмовій формі орендаря про намір продати земельну ділянку третій особі із зазначенням її ціни та інших умов, на яких вона продається.</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13.3.</w:t>
      </w:r>
      <w:r w:rsidRPr="00417226">
        <w:rPr>
          <w:rFonts w:eastAsia="Times New Roman"/>
          <w:kern w:val="0"/>
          <w:sz w:val="28"/>
          <w:szCs w:val="28"/>
          <w:lang w:val="uk-UA" w:eastAsia="ru-RU"/>
        </w:rPr>
        <w:t xml:space="preserve"> У разі відмови орендаря від свого переважного права на придбання орендованої земельної ділянки до нового власника такої земельної ділянки переходять права та обов'язки орендодавця за договором оренди цієї земельної ділянки.</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lastRenderedPageBreak/>
        <w:t xml:space="preserve">13.4. </w:t>
      </w:r>
      <w:r w:rsidR="00C8199C">
        <w:rPr>
          <w:rFonts w:eastAsia="Times New Roman"/>
          <w:kern w:val="0"/>
          <w:sz w:val="28"/>
          <w:szCs w:val="28"/>
          <w:lang w:val="uk-UA" w:eastAsia="ru-RU"/>
        </w:rPr>
        <w:t>Не допускається відчуження</w:t>
      </w:r>
      <w:r w:rsidRPr="00417226">
        <w:rPr>
          <w:rFonts w:eastAsia="Times New Roman"/>
          <w:kern w:val="0"/>
          <w:sz w:val="28"/>
          <w:szCs w:val="28"/>
          <w:lang w:val="uk-UA" w:eastAsia="ru-RU"/>
        </w:rPr>
        <w:t xml:space="preserve"> орендованих земельних ділянок без згоди на це орендаря.</w:t>
      </w:r>
    </w:p>
    <w:p w:rsidR="00417226" w:rsidRPr="00417226" w:rsidRDefault="00417226" w:rsidP="00417226">
      <w:pPr>
        <w:widowControl/>
        <w:shd w:val="clear" w:color="auto" w:fill="FFFFFF"/>
        <w:ind w:firstLine="708"/>
        <w:jc w:val="both"/>
        <w:rPr>
          <w:rFonts w:eastAsia="Times New Roman"/>
          <w:kern w:val="0"/>
          <w:sz w:val="28"/>
          <w:szCs w:val="28"/>
          <w:lang w:val="uk-UA" w:eastAsia="ru-RU"/>
        </w:rPr>
      </w:pPr>
      <w:r w:rsidRPr="00417226">
        <w:rPr>
          <w:rFonts w:eastAsia="Times New Roman"/>
          <w:b/>
          <w:kern w:val="0"/>
          <w:sz w:val="28"/>
          <w:szCs w:val="28"/>
          <w:lang w:val="uk-UA" w:eastAsia="ru-RU"/>
        </w:rPr>
        <w:t>13.5.</w:t>
      </w:r>
      <w:r w:rsidRPr="00417226">
        <w:rPr>
          <w:rFonts w:eastAsia="Times New Roman"/>
          <w:kern w:val="0"/>
          <w:sz w:val="28"/>
          <w:szCs w:val="28"/>
          <w:lang w:val="uk-UA" w:eastAsia="ru-RU"/>
        </w:rPr>
        <w:t xml:space="preserve"> Орендар може придбати земельну ділянку, що перебуває в оренді, за умови згоди Галицинівської сільської ради на продаж цієї земельної ділянки.</w:t>
      </w:r>
    </w:p>
    <w:p w:rsidR="00417226" w:rsidRPr="00417226" w:rsidRDefault="00417226" w:rsidP="00417226">
      <w:pPr>
        <w:widowControl/>
        <w:shd w:val="clear" w:color="auto" w:fill="FFFFFF"/>
        <w:ind w:firstLine="708"/>
        <w:jc w:val="both"/>
        <w:rPr>
          <w:rFonts w:eastAsia="Times New Roman"/>
          <w:kern w:val="0"/>
          <w:sz w:val="28"/>
          <w:szCs w:val="28"/>
          <w:shd w:val="clear" w:color="auto" w:fill="FFFFFF"/>
          <w:lang w:val="uk-UA" w:eastAsia="ru-RU"/>
        </w:rPr>
      </w:pPr>
      <w:r w:rsidRPr="00417226">
        <w:rPr>
          <w:rFonts w:eastAsia="Times New Roman"/>
          <w:b/>
          <w:kern w:val="0"/>
          <w:sz w:val="28"/>
          <w:szCs w:val="28"/>
          <w:lang w:val="uk-UA" w:eastAsia="ru-RU"/>
        </w:rPr>
        <w:t>13.6</w:t>
      </w:r>
      <w:r w:rsidRPr="00417226">
        <w:rPr>
          <w:rFonts w:eastAsia="Times New Roman"/>
          <w:b/>
          <w:bCs/>
          <w:kern w:val="0"/>
          <w:sz w:val="28"/>
          <w:szCs w:val="28"/>
          <w:shd w:val="clear" w:color="auto" w:fill="FFFFFF"/>
          <w:lang w:val="uk-UA" w:eastAsia="ru-RU"/>
        </w:rPr>
        <w:t>.</w:t>
      </w:r>
      <w:r w:rsidRPr="00417226">
        <w:rPr>
          <w:rFonts w:eastAsia="Times New Roman"/>
          <w:b/>
          <w:kern w:val="0"/>
          <w:sz w:val="28"/>
          <w:szCs w:val="28"/>
          <w:shd w:val="clear" w:color="auto" w:fill="FFFFFF"/>
          <w:lang w:val="uk-UA" w:eastAsia="ru-RU"/>
        </w:rPr>
        <w:t> </w:t>
      </w:r>
      <w:r w:rsidRPr="00417226">
        <w:rPr>
          <w:rFonts w:eastAsia="Times New Roman"/>
          <w:kern w:val="0"/>
          <w:sz w:val="28"/>
          <w:szCs w:val="28"/>
          <w:shd w:val="clear" w:color="auto" w:fill="FFFFFF"/>
          <w:lang w:val="uk-UA" w:eastAsia="ru-RU"/>
        </w:rPr>
        <w:t>Перехід права власності на земельну ділянку визначається відповідно до чинного законодавства та умов договору оренди землі.</w:t>
      </w:r>
    </w:p>
    <w:p w:rsidR="00417226" w:rsidRPr="00417226" w:rsidRDefault="00417226" w:rsidP="00417226">
      <w:pPr>
        <w:widowControl/>
        <w:spacing w:after="160" w:line="259" w:lineRule="auto"/>
        <w:jc w:val="center"/>
        <w:rPr>
          <w:rFonts w:asciiTheme="minorHAnsi" w:eastAsia="Times New Roman" w:hAnsiTheme="minorHAnsi" w:cstheme="minorHAnsi"/>
          <w:kern w:val="0"/>
          <w:sz w:val="28"/>
          <w:szCs w:val="28"/>
          <w:lang w:val="uk-UA" w:eastAsia="ru-RU"/>
        </w:rPr>
      </w:pPr>
      <w:r>
        <w:rPr>
          <w:rFonts w:asciiTheme="minorHAnsi" w:eastAsia="Times New Roman" w:hAnsiTheme="minorHAnsi" w:cstheme="minorHAnsi"/>
          <w:kern w:val="0"/>
          <w:sz w:val="28"/>
          <w:szCs w:val="28"/>
          <w:lang w:val="uk-UA" w:eastAsia="ru-RU"/>
        </w:rPr>
        <w:t>__________________________________________________________________</w:t>
      </w:r>
    </w:p>
    <w:sectPr w:rsidR="00417226" w:rsidRPr="00417226" w:rsidSect="00D12F03">
      <w:endnotePr>
        <w:numFmt w:val="decimal"/>
      </w:endnotePr>
      <w:pgSz w:w="11907" w:h="16839"/>
      <w:pgMar w:top="1134" w:right="851" w:bottom="1134"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ntiqua">
    <w:altName w:val="Corbel"/>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no Pro">
    <w:altName w:val="Times New Roman"/>
    <w:panose1 w:val="00000000000000000000"/>
    <w:charset w:val="00"/>
    <w:family w:val="roman"/>
    <w:notTrueType/>
    <w:pitch w:val="variable"/>
    <w:sig w:usb0="60000287" w:usb1="00000001"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F7193A"/>
    <w:multiLevelType w:val="hybridMultilevel"/>
    <w:tmpl w:val="023C1A1C"/>
    <w:lvl w:ilvl="0" w:tplc="92E278CE">
      <w:numFmt w:val="bullet"/>
      <w:lvlText w:val="-"/>
      <w:lvlJc w:val="left"/>
      <w:pPr>
        <w:tabs>
          <w:tab w:val="num" w:pos="388"/>
        </w:tabs>
        <w:ind w:left="388" w:hanging="360"/>
      </w:pPr>
      <w:rPr>
        <w:rFonts w:ascii="Times New Roman" w:eastAsia="Times New Roman" w:hAnsi="Times New Roman" w:cs="Times New Roman" w:hint="default"/>
      </w:rPr>
    </w:lvl>
    <w:lvl w:ilvl="1" w:tplc="04190003" w:tentative="1">
      <w:start w:val="1"/>
      <w:numFmt w:val="bullet"/>
      <w:lvlText w:val="o"/>
      <w:lvlJc w:val="left"/>
      <w:pPr>
        <w:tabs>
          <w:tab w:val="num" w:pos="1108"/>
        </w:tabs>
        <w:ind w:left="1108" w:hanging="360"/>
      </w:pPr>
      <w:rPr>
        <w:rFonts w:ascii="Courier New" w:hAnsi="Courier New" w:cs="Courier New" w:hint="default"/>
      </w:rPr>
    </w:lvl>
    <w:lvl w:ilvl="2" w:tplc="04190005" w:tentative="1">
      <w:start w:val="1"/>
      <w:numFmt w:val="bullet"/>
      <w:lvlText w:val=""/>
      <w:lvlJc w:val="left"/>
      <w:pPr>
        <w:tabs>
          <w:tab w:val="num" w:pos="1828"/>
        </w:tabs>
        <w:ind w:left="1828" w:hanging="360"/>
      </w:pPr>
      <w:rPr>
        <w:rFonts w:ascii="Wingdings" w:hAnsi="Wingdings" w:hint="default"/>
      </w:rPr>
    </w:lvl>
    <w:lvl w:ilvl="3" w:tplc="04190001" w:tentative="1">
      <w:start w:val="1"/>
      <w:numFmt w:val="bullet"/>
      <w:lvlText w:val=""/>
      <w:lvlJc w:val="left"/>
      <w:pPr>
        <w:tabs>
          <w:tab w:val="num" w:pos="2548"/>
        </w:tabs>
        <w:ind w:left="2548" w:hanging="360"/>
      </w:pPr>
      <w:rPr>
        <w:rFonts w:ascii="Symbol" w:hAnsi="Symbol" w:hint="default"/>
      </w:rPr>
    </w:lvl>
    <w:lvl w:ilvl="4" w:tplc="04190003" w:tentative="1">
      <w:start w:val="1"/>
      <w:numFmt w:val="bullet"/>
      <w:lvlText w:val="o"/>
      <w:lvlJc w:val="left"/>
      <w:pPr>
        <w:tabs>
          <w:tab w:val="num" w:pos="3268"/>
        </w:tabs>
        <w:ind w:left="3268" w:hanging="360"/>
      </w:pPr>
      <w:rPr>
        <w:rFonts w:ascii="Courier New" w:hAnsi="Courier New" w:cs="Courier New" w:hint="default"/>
      </w:rPr>
    </w:lvl>
    <w:lvl w:ilvl="5" w:tplc="04190005" w:tentative="1">
      <w:start w:val="1"/>
      <w:numFmt w:val="bullet"/>
      <w:lvlText w:val=""/>
      <w:lvlJc w:val="left"/>
      <w:pPr>
        <w:tabs>
          <w:tab w:val="num" w:pos="3988"/>
        </w:tabs>
        <w:ind w:left="3988" w:hanging="360"/>
      </w:pPr>
      <w:rPr>
        <w:rFonts w:ascii="Wingdings" w:hAnsi="Wingdings" w:hint="default"/>
      </w:rPr>
    </w:lvl>
    <w:lvl w:ilvl="6" w:tplc="04190001" w:tentative="1">
      <w:start w:val="1"/>
      <w:numFmt w:val="bullet"/>
      <w:lvlText w:val=""/>
      <w:lvlJc w:val="left"/>
      <w:pPr>
        <w:tabs>
          <w:tab w:val="num" w:pos="4708"/>
        </w:tabs>
        <w:ind w:left="4708" w:hanging="360"/>
      </w:pPr>
      <w:rPr>
        <w:rFonts w:ascii="Symbol" w:hAnsi="Symbol" w:hint="default"/>
      </w:rPr>
    </w:lvl>
    <w:lvl w:ilvl="7" w:tplc="04190003" w:tentative="1">
      <w:start w:val="1"/>
      <w:numFmt w:val="bullet"/>
      <w:lvlText w:val="o"/>
      <w:lvlJc w:val="left"/>
      <w:pPr>
        <w:tabs>
          <w:tab w:val="num" w:pos="5428"/>
        </w:tabs>
        <w:ind w:left="5428" w:hanging="360"/>
      </w:pPr>
      <w:rPr>
        <w:rFonts w:ascii="Courier New" w:hAnsi="Courier New" w:cs="Courier New" w:hint="default"/>
      </w:rPr>
    </w:lvl>
    <w:lvl w:ilvl="8" w:tplc="04190005" w:tentative="1">
      <w:start w:val="1"/>
      <w:numFmt w:val="bullet"/>
      <w:lvlText w:val=""/>
      <w:lvlJc w:val="left"/>
      <w:pPr>
        <w:tabs>
          <w:tab w:val="num" w:pos="6148"/>
        </w:tabs>
        <w:ind w:left="6148" w:hanging="360"/>
      </w:pPr>
      <w:rPr>
        <w:rFonts w:ascii="Wingdings" w:hAnsi="Wingdings" w:hint="default"/>
      </w:rPr>
    </w:lvl>
  </w:abstractNum>
  <w:abstractNum w:abstractNumId="1">
    <w:nsid w:val="65216291"/>
    <w:multiLevelType w:val="multilevel"/>
    <w:tmpl w:val="B7A855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72E91F0E"/>
    <w:multiLevelType w:val="hybridMultilevel"/>
    <w:tmpl w:val="7FB0150E"/>
    <w:lvl w:ilvl="0" w:tplc="315053AA">
      <w:start w:val="1"/>
      <w:numFmt w:val="decimal"/>
      <w:lvlText w:val="%1."/>
      <w:lvlJc w:val="left"/>
      <w:pPr>
        <w:ind w:left="720" w:hanging="360"/>
      </w:pPr>
      <w:rPr>
        <w:b/>
        <w:bCs/>
        <w:u w:val="singl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endnotePr>
    <w:numFmt w:val="decimal"/>
  </w:endnotePr>
  <w:compat>
    <w:compatSetting w:name="compatibilityMode" w:uri="http://schemas.microsoft.com/office/word" w:val="12"/>
  </w:compat>
  <w:rsids>
    <w:rsidRoot w:val="00423A61"/>
    <w:rsid w:val="00011F9C"/>
    <w:rsid w:val="0002630E"/>
    <w:rsid w:val="000344E8"/>
    <w:rsid w:val="0005528D"/>
    <w:rsid w:val="00083D07"/>
    <w:rsid w:val="000947E1"/>
    <w:rsid w:val="000A2812"/>
    <w:rsid w:val="000B39A6"/>
    <w:rsid w:val="000C6867"/>
    <w:rsid w:val="00114107"/>
    <w:rsid w:val="00114B76"/>
    <w:rsid w:val="00126E80"/>
    <w:rsid w:val="00172220"/>
    <w:rsid w:val="00182159"/>
    <w:rsid w:val="00187487"/>
    <w:rsid w:val="0023389A"/>
    <w:rsid w:val="00235967"/>
    <w:rsid w:val="0026590F"/>
    <w:rsid w:val="00294F75"/>
    <w:rsid w:val="002B130B"/>
    <w:rsid w:val="002E7FF7"/>
    <w:rsid w:val="00310374"/>
    <w:rsid w:val="00331B8B"/>
    <w:rsid w:val="003845A8"/>
    <w:rsid w:val="003964A1"/>
    <w:rsid w:val="003A0D9F"/>
    <w:rsid w:val="003A1F1F"/>
    <w:rsid w:val="003D5EBA"/>
    <w:rsid w:val="003F0BC3"/>
    <w:rsid w:val="00401A6A"/>
    <w:rsid w:val="00417226"/>
    <w:rsid w:val="00422AEE"/>
    <w:rsid w:val="00423A61"/>
    <w:rsid w:val="00426896"/>
    <w:rsid w:val="00427700"/>
    <w:rsid w:val="0043350D"/>
    <w:rsid w:val="00455EB7"/>
    <w:rsid w:val="00480552"/>
    <w:rsid w:val="004836AD"/>
    <w:rsid w:val="004A29FF"/>
    <w:rsid w:val="004D2451"/>
    <w:rsid w:val="004F7462"/>
    <w:rsid w:val="005012B2"/>
    <w:rsid w:val="00510149"/>
    <w:rsid w:val="00530B33"/>
    <w:rsid w:val="00563289"/>
    <w:rsid w:val="0058402E"/>
    <w:rsid w:val="0059226B"/>
    <w:rsid w:val="005A0305"/>
    <w:rsid w:val="005A4F64"/>
    <w:rsid w:val="005D55A0"/>
    <w:rsid w:val="005F2049"/>
    <w:rsid w:val="006104B2"/>
    <w:rsid w:val="00630CE0"/>
    <w:rsid w:val="00655626"/>
    <w:rsid w:val="0066011A"/>
    <w:rsid w:val="006650CF"/>
    <w:rsid w:val="00697721"/>
    <w:rsid w:val="006C5E44"/>
    <w:rsid w:val="006D00BE"/>
    <w:rsid w:val="006F0170"/>
    <w:rsid w:val="0070605F"/>
    <w:rsid w:val="0072675D"/>
    <w:rsid w:val="0072778A"/>
    <w:rsid w:val="00742F5E"/>
    <w:rsid w:val="00750905"/>
    <w:rsid w:val="00752CBB"/>
    <w:rsid w:val="0076090C"/>
    <w:rsid w:val="00796EDC"/>
    <w:rsid w:val="007A0F6E"/>
    <w:rsid w:val="007B006B"/>
    <w:rsid w:val="007B2D9D"/>
    <w:rsid w:val="008128A5"/>
    <w:rsid w:val="008344CB"/>
    <w:rsid w:val="00853EFE"/>
    <w:rsid w:val="0087023A"/>
    <w:rsid w:val="00876E82"/>
    <w:rsid w:val="008857EB"/>
    <w:rsid w:val="008B1608"/>
    <w:rsid w:val="008E234A"/>
    <w:rsid w:val="009560EB"/>
    <w:rsid w:val="009704AD"/>
    <w:rsid w:val="00986752"/>
    <w:rsid w:val="009A1763"/>
    <w:rsid w:val="009B22D3"/>
    <w:rsid w:val="009D0E6E"/>
    <w:rsid w:val="00A05732"/>
    <w:rsid w:val="00A11AC8"/>
    <w:rsid w:val="00A234EB"/>
    <w:rsid w:val="00AD1B4D"/>
    <w:rsid w:val="00AD2DBF"/>
    <w:rsid w:val="00AD2E26"/>
    <w:rsid w:val="00AD77B5"/>
    <w:rsid w:val="00B344D1"/>
    <w:rsid w:val="00BD3D3B"/>
    <w:rsid w:val="00C13824"/>
    <w:rsid w:val="00C51B21"/>
    <w:rsid w:val="00C62085"/>
    <w:rsid w:val="00C8199C"/>
    <w:rsid w:val="00CB5D81"/>
    <w:rsid w:val="00CC302A"/>
    <w:rsid w:val="00CC72D3"/>
    <w:rsid w:val="00CE79CE"/>
    <w:rsid w:val="00D053E4"/>
    <w:rsid w:val="00D12F03"/>
    <w:rsid w:val="00D17BFC"/>
    <w:rsid w:val="00D31B29"/>
    <w:rsid w:val="00D51734"/>
    <w:rsid w:val="00D7433F"/>
    <w:rsid w:val="00D90663"/>
    <w:rsid w:val="00DB5590"/>
    <w:rsid w:val="00DF31AA"/>
    <w:rsid w:val="00DF65DA"/>
    <w:rsid w:val="00E164D7"/>
    <w:rsid w:val="00E46F6B"/>
    <w:rsid w:val="00E62CB7"/>
    <w:rsid w:val="00E85E98"/>
    <w:rsid w:val="00EC581B"/>
    <w:rsid w:val="00EF0458"/>
    <w:rsid w:val="00F23654"/>
    <w:rsid w:val="00F64606"/>
    <w:rsid w:val="00F7066B"/>
    <w:rsid w:val="00F734A8"/>
    <w:rsid w:val="00F87654"/>
    <w:rsid w:val="00FA28A9"/>
    <w:rsid w:val="00FD77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B19AB-CA17-41DD-918A-FE6C4E85E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A61"/>
    <w:pPr>
      <w:widowControl w:val="0"/>
      <w:spacing w:after="0" w:line="240" w:lineRule="auto"/>
    </w:pPr>
    <w:rPr>
      <w:rFonts w:ascii="Times New Roman" w:eastAsia="SimSun" w:hAnsi="Times New Roman" w:cs="Times New Roman"/>
      <w:kern w:val="1"/>
      <w:sz w:val="20"/>
      <w:szCs w:val="20"/>
      <w:lang w:eastAsia="zh-CN"/>
    </w:rPr>
  </w:style>
  <w:style w:type="paragraph" w:styleId="1">
    <w:name w:val="heading 1"/>
    <w:link w:val="10"/>
    <w:qFormat/>
    <w:rsid w:val="00423A61"/>
    <w:pPr>
      <w:keepNext/>
      <w:keepLines/>
      <w:widowControl w:val="0"/>
      <w:spacing w:before="240" w:after="60" w:line="240" w:lineRule="auto"/>
      <w:outlineLvl w:val="0"/>
    </w:pPr>
    <w:rPr>
      <w:rFonts w:ascii="Arial" w:eastAsia="SimSun" w:hAnsi="Arial" w:cs="Arial"/>
      <w:b/>
      <w:bCs/>
      <w:kern w:val="1"/>
      <w:sz w:val="36"/>
      <w:szCs w:val="36"/>
      <w:lang w:eastAsia="zh-CN"/>
    </w:rPr>
  </w:style>
  <w:style w:type="paragraph" w:styleId="2">
    <w:name w:val="heading 2"/>
    <w:basedOn w:val="1"/>
    <w:link w:val="20"/>
    <w:uiPriority w:val="9"/>
    <w:qFormat/>
    <w:rsid w:val="00423A61"/>
    <w:pPr>
      <w:outlineLvl w:val="1"/>
    </w:pPr>
    <w:rPr>
      <w:sz w:val="32"/>
      <w:szCs w:val="32"/>
    </w:rPr>
  </w:style>
  <w:style w:type="paragraph" w:styleId="3">
    <w:name w:val="heading 3"/>
    <w:basedOn w:val="2"/>
    <w:link w:val="30"/>
    <w:qFormat/>
    <w:rsid w:val="00423A61"/>
    <w:pPr>
      <w:outlineLvl w:val="2"/>
    </w:pPr>
    <w:rPr>
      <w:sz w:val="28"/>
      <w:szCs w:val="28"/>
    </w:rPr>
  </w:style>
  <w:style w:type="paragraph" w:styleId="5">
    <w:name w:val="heading 5"/>
    <w:basedOn w:val="a"/>
    <w:link w:val="50"/>
    <w:uiPriority w:val="9"/>
    <w:qFormat/>
    <w:rsid w:val="00423A61"/>
    <w:pPr>
      <w:widowControl/>
      <w:spacing w:before="100" w:beforeAutospacing="1" w:after="100" w:afterAutospacing="1"/>
      <w:outlineLvl w:val="4"/>
    </w:pPr>
    <w:rPr>
      <w:rFonts w:eastAsia="Times New Roman"/>
      <w:b/>
      <w:bCs/>
      <w:kern w:val="0"/>
      <w:lang w:eastAsia="ru-RU"/>
    </w:rPr>
  </w:style>
  <w:style w:type="paragraph" w:styleId="8">
    <w:name w:val="heading 8"/>
    <w:basedOn w:val="a"/>
    <w:next w:val="a"/>
    <w:link w:val="80"/>
    <w:uiPriority w:val="99"/>
    <w:qFormat/>
    <w:rsid w:val="00423A61"/>
    <w:pPr>
      <w:widowControl/>
      <w:spacing w:before="240" w:after="60" w:line="264" w:lineRule="auto"/>
      <w:outlineLvl w:val="7"/>
    </w:pPr>
    <w:rPr>
      <w:rFonts w:eastAsia="Times New Roman"/>
      <w:i/>
      <w:iCs/>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3A61"/>
    <w:rPr>
      <w:rFonts w:ascii="Arial" w:eastAsia="SimSun" w:hAnsi="Arial" w:cs="Arial"/>
      <w:b/>
      <w:bCs/>
      <w:kern w:val="1"/>
      <w:sz w:val="36"/>
      <w:szCs w:val="36"/>
      <w:lang w:val="ru-RU" w:eastAsia="zh-CN"/>
    </w:rPr>
  </w:style>
  <w:style w:type="character" w:customStyle="1" w:styleId="20">
    <w:name w:val="Заголовок 2 Знак"/>
    <w:basedOn w:val="a0"/>
    <w:link w:val="2"/>
    <w:uiPriority w:val="9"/>
    <w:rsid w:val="00423A61"/>
    <w:rPr>
      <w:rFonts w:ascii="Arial" w:eastAsia="SimSun" w:hAnsi="Arial" w:cs="Arial"/>
      <w:b/>
      <w:bCs/>
      <w:kern w:val="1"/>
      <w:sz w:val="32"/>
      <w:szCs w:val="32"/>
      <w:lang w:val="ru-RU" w:eastAsia="zh-CN"/>
    </w:rPr>
  </w:style>
  <w:style w:type="character" w:customStyle="1" w:styleId="30">
    <w:name w:val="Заголовок 3 Знак"/>
    <w:basedOn w:val="a0"/>
    <w:link w:val="3"/>
    <w:rsid w:val="00423A61"/>
    <w:rPr>
      <w:rFonts w:ascii="Arial" w:eastAsia="SimSun" w:hAnsi="Arial" w:cs="Arial"/>
      <w:b/>
      <w:bCs/>
      <w:kern w:val="1"/>
      <w:sz w:val="28"/>
      <w:szCs w:val="28"/>
      <w:lang w:val="ru-RU" w:eastAsia="zh-CN"/>
    </w:rPr>
  </w:style>
  <w:style w:type="character" w:customStyle="1" w:styleId="50">
    <w:name w:val="Заголовок 5 Знак"/>
    <w:basedOn w:val="a0"/>
    <w:link w:val="5"/>
    <w:uiPriority w:val="9"/>
    <w:rsid w:val="00423A61"/>
    <w:rPr>
      <w:rFonts w:ascii="Times New Roman" w:eastAsia="Times New Roman" w:hAnsi="Times New Roman" w:cs="Times New Roman"/>
      <w:b/>
      <w:bCs/>
      <w:sz w:val="20"/>
      <w:szCs w:val="20"/>
      <w:lang w:eastAsia="ru-RU"/>
    </w:rPr>
  </w:style>
  <w:style w:type="character" w:customStyle="1" w:styleId="80">
    <w:name w:val="Заголовок 8 Знак"/>
    <w:basedOn w:val="a0"/>
    <w:link w:val="8"/>
    <w:uiPriority w:val="99"/>
    <w:rsid w:val="00423A61"/>
    <w:rPr>
      <w:rFonts w:ascii="Times New Roman" w:eastAsia="Times New Roman" w:hAnsi="Times New Roman" w:cs="Times New Roman"/>
      <w:i/>
      <w:iCs/>
      <w:sz w:val="24"/>
      <w:szCs w:val="24"/>
      <w:lang w:val="ru-RU" w:eastAsia="ru-RU"/>
    </w:rPr>
  </w:style>
  <w:style w:type="paragraph" w:styleId="a3">
    <w:name w:val="Plain Text"/>
    <w:link w:val="a4"/>
    <w:qFormat/>
    <w:rsid w:val="00423A61"/>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4">
    <w:name w:val="Текст Знак"/>
    <w:basedOn w:val="a0"/>
    <w:link w:val="a3"/>
    <w:rsid w:val="00423A61"/>
    <w:rPr>
      <w:rFonts w:ascii="Courier New" w:eastAsia="Courier New" w:hAnsi="Courier New" w:cs="Courier New"/>
      <w:kern w:val="1"/>
      <w:sz w:val="20"/>
      <w:szCs w:val="20"/>
      <w:lang w:val="ru-RU" w:eastAsia="zh-CN"/>
    </w:rPr>
  </w:style>
  <w:style w:type="paragraph" w:customStyle="1" w:styleId="a5">
    <w:name w:val="Нормальний текст"/>
    <w:basedOn w:val="a"/>
    <w:rsid w:val="00423A61"/>
    <w:pPr>
      <w:widowControl/>
      <w:spacing w:before="120"/>
      <w:ind w:firstLine="567"/>
    </w:pPr>
    <w:rPr>
      <w:rFonts w:ascii="Antiqua" w:eastAsia="Times New Roman" w:hAnsi="Antiqua"/>
      <w:kern w:val="0"/>
      <w:sz w:val="26"/>
      <w:lang w:val="uk-UA" w:eastAsia="ru-RU"/>
    </w:rPr>
  </w:style>
  <w:style w:type="paragraph" w:customStyle="1" w:styleId="a6">
    <w:name w:val="Назва документа"/>
    <w:basedOn w:val="a"/>
    <w:next w:val="a5"/>
    <w:rsid w:val="00423A61"/>
    <w:pPr>
      <w:keepNext/>
      <w:keepLines/>
      <w:widowControl/>
      <w:spacing w:before="240" w:after="240"/>
      <w:jc w:val="center"/>
    </w:pPr>
    <w:rPr>
      <w:rFonts w:ascii="Antiqua" w:eastAsia="Times New Roman" w:hAnsi="Antiqua"/>
      <w:b/>
      <w:kern w:val="0"/>
      <w:sz w:val="26"/>
      <w:lang w:val="uk-UA" w:eastAsia="ru-RU"/>
    </w:rPr>
  </w:style>
  <w:style w:type="paragraph" w:customStyle="1" w:styleId="ShapkaDocumentu">
    <w:name w:val="Shapka Documentu"/>
    <w:basedOn w:val="a"/>
    <w:rsid w:val="00423A61"/>
    <w:pPr>
      <w:keepNext/>
      <w:keepLines/>
      <w:widowControl/>
      <w:spacing w:after="240"/>
      <w:ind w:left="3969"/>
      <w:jc w:val="center"/>
    </w:pPr>
    <w:rPr>
      <w:rFonts w:ascii="Antiqua" w:eastAsia="Times New Roman" w:hAnsi="Antiqua"/>
      <w:kern w:val="0"/>
      <w:sz w:val="26"/>
      <w:lang w:val="uk-UA" w:eastAsia="ru-RU"/>
    </w:rPr>
  </w:style>
  <w:style w:type="paragraph" w:styleId="a7">
    <w:name w:val="Balloon Text"/>
    <w:basedOn w:val="a"/>
    <w:link w:val="a8"/>
    <w:unhideWhenUsed/>
    <w:rsid w:val="00423A61"/>
    <w:pPr>
      <w:widowControl/>
    </w:pPr>
    <w:rPr>
      <w:rFonts w:ascii="Segoe UI" w:eastAsia="Times New Roman" w:hAnsi="Segoe UI" w:cs="Segoe UI"/>
      <w:kern w:val="0"/>
      <w:sz w:val="18"/>
      <w:szCs w:val="18"/>
      <w:lang w:val="uk-UA" w:eastAsia="ru-RU"/>
    </w:rPr>
  </w:style>
  <w:style w:type="character" w:customStyle="1" w:styleId="a8">
    <w:name w:val="Текст выноски Знак"/>
    <w:basedOn w:val="a0"/>
    <w:link w:val="a7"/>
    <w:rsid w:val="00423A61"/>
    <w:rPr>
      <w:rFonts w:ascii="Segoe UI" w:eastAsia="Times New Roman" w:hAnsi="Segoe UI" w:cs="Segoe UI"/>
      <w:sz w:val="18"/>
      <w:szCs w:val="18"/>
      <w:lang w:val="uk-UA" w:eastAsia="ru-RU"/>
    </w:rPr>
  </w:style>
  <w:style w:type="paragraph" w:styleId="a9">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a"/>
    <w:uiPriority w:val="99"/>
    <w:unhideWhenUsed/>
    <w:qFormat/>
    <w:rsid w:val="00423A61"/>
    <w:pPr>
      <w:widowControl/>
      <w:spacing w:before="100" w:beforeAutospacing="1" w:after="100" w:afterAutospacing="1"/>
    </w:pPr>
    <w:rPr>
      <w:rFonts w:eastAsia="Times New Roman"/>
      <w:kern w:val="0"/>
      <w:sz w:val="24"/>
      <w:szCs w:val="24"/>
      <w:lang w:eastAsia="ru-RU"/>
    </w:rPr>
  </w:style>
  <w:style w:type="paragraph" w:styleId="ab">
    <w:name w:val="No Spacing"/>
    <w:uiPriority w:val="1"/>
    <w:qFormat/>
    <w:rsid w:val="00423A61"/>
    <w:pPr>
      <w:spacing w:after="0" w:line="240" w:lineRule="auto"/>
    </w:pPr>
    <w:rPr>
      <w:rFonts w:ascii="Antiqua" w:eastAsia="Times New Roman" w:hAnsi="Antiqua" w:cs="Times New Roman"/>
      <w:sz w:val="26"/>
      <w:szCs w:val="20"/>
      <w:lang w:val="uk-UA" w:eastAsia="ru-RU"/>
    </w:rPr>
  </w:style>
  <w:style w:type="paragraph" w:styleId="ac">
    <w:name w:val="header"/>
    <w:basedOn w:val="a"/>
    <w:link w:val="ad"/>
    <w:uiPriority w:val="99"/>
    <w:unhideWhenUsed/>
    <w:rsid w:val="00423A61"/>
    <w:pPr>
      <w:widowControl/>
      <w:tabs>
        <w:tab w:val="center" w:pos="4677"/>
        <w:tab w:val="right" w:pos="9355"/>
      </w:tabs>
    </w:pPr>
    <w:rPr>
      <w:rFonts w:asciiTheme="minorHAnsi" w:eastAsiaTheme="minorHAnsi" w:hAnsiTheme="minorHAnsi" w:cstheme="minorBidi"/>
      <w:kern w:val="0"/>
      <w:sz w:val="22"/>
      <w:szCs w:val="22"/>
      <w:lang w:eastAsia="en-US"/>
    </w:rPr>
  </w:style>
  <w:style w:type="character" w:customStyle="1" w:styleId="ad">
    <w:name w:val="Верхний колонтитул Знак"/>
    <w:basedOn w:val="a0"/>
    <w:link w:val="ac"/>
    <w:uiPriority w:val="99"/>
    <w:rsid w:val="00423A61"/>
    <w:rPr>
      <w:lang w:val="ru-RU"/>
    </w:rPr>
  </w:style>
  <w:style w:type="paragraph" w:styleId="ae">
    <w:name w:val="footer"/>
    <w:basedOn w:val="a"/>
    <w:link w:val="af"/>
    <w:uiPriority w:val="99"/>
    <w:unhideWhenUsed/>
    <w:rsid w:val="00423A61"/>
    <w:pPr>
      <w:widowControl/>
      <w:tabs>
        <w:tab w:val="center" w:pos="4677"/>
        <w:tab w:val="right" w:pos="9355"/>
      </w:tabs>
    </w:pPr>
    <w:rPr>
      <w:rFonts w:asciiTheme="minorHAnsi" w:eastAsiaTheme="minorHAnsi" w:hAnsiTheme="minorHAnsi" w:cstheme="minorBidi"/>
      <w:kern w:val="0"/>
      <w:sz w:val="22"/>
      <w:szCs w:val="22"/>
      <w:lang w:eastAsia="en-US"/>
    </w:rPr>
  </w:style>
  <w:style w:type="character" w:customStyle="1" w:styleId="af">
    <w:name w:val="Нижний колонтитул Знак"/>
    <w:basedOn w:val="a0"/>
    <w:link w:val="ae"/>
    <w:uiPriority w:val="99"/>
    <w:rsid w:val="00423A61"/>
    <w:rPr>
      <w:lang w:val="ru-RU"/>
    </w:rPr>
  </w:style>
  <w:style w:type="numbering" w:customStyle="1" w:styleId="11">
    <w:name w:val="Нет списка1"/>
    <w:next w:val="a2"/>
    <w:uiPriority w:val="99"/>
    <w:semiHidden/>
    <w:unhideWhenUsed/>
    <w:rsid w:val="00423A61"/>
  </w:style>
  <w:style w:type="paragraph" w:customStyle="1" w:styleId="msonormal0">
    <w:name w:val="msonormal"/>
    <w:basedOn w:val="a"/>
    <w:rsid w:val="00423A61"/>
    <w:pPr>
      <w:widowControl/>
      <w:spacing w:before="100" w:beforeAutospacing="1" w:after="100" w:afterAutospacing="1"/>
    </w:pPr>
    <w:rPr>
      <w:rFonts w:eastAsia="Times New Roman"/>
      <w:kern w:val="0"/>
      <w:sz w:val="24"/>
      <w:szCs w:val="24"/>
      <w:lang w:eastAsia="ru-RU"/>
    </w:rPr>
  </w:style>
  <w:style w:type="character" w:styleId="af0">
    <w:name w:val="Strong"/>
    <w:basedOn w:val="a0"/>
    <w:qFormat/>
    <w:rsid w:val="00423A61"/>
    <w:rPr>
      <w:b/>
      <w:bCs/>
    </w:rPr>
  </w:style>
  <w:style w:type="numbering" w:customStyle="1" w:styleId="21">
    <w:name w:val="Нет списка2"/>
    <w:next w:val="a2"/>
    <w:uiPriority w:val="99"/>
    <w:semiHidden/>
    <w:unhideWhenUsed/>
    <w:rsid w:val="00423A61"/>
  </w:style>
  <w:style w:type="table" w:styleId="af1">
    <w:name w:val="Table Grid"/>
    <w:basedOn w:val="a1"/>
    <w:uiPriority w:val="39"/>
    <w:rsid w:val="00423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Без интервала2"/>
    <w:link w:val="af2"/>
    <w:uiPriority w:val="99"/>
    <w:rsid w:val="00423A61"/>
    <w:pPr>
      <w:widowControl w:val="0"/>
      <w:spacing w:after="0" w:line="240" w:lineRule="auto"/>
    </w:pPr>
    <w:rPr>
      <w:rFonts w:ascii="Courier New" w:eastAsia="Calibri" w:hAnsi="Courier New" w:cs="Times New Roman"/>
      <w:color w:val="000000"/>
      <w:lang w:val="uk-UA" w:eastAsia="ru-RU"/>
    </w:rPr>
  </w:style>
  <w:style w:type="character" w:customStyle="1" w:styleId="af2">
    <w:name w:val="Без интервала Знак"/>
    <w:link w:val="22"/>
    <w:uiPriority w:val="99"/>
    <w:locked/>
    <w:rsid w:val="00423A61"/>
    <w:rPr>
      <w:rFonts w:ascii="Courier New" w:eastAsia="Calibri" w:hAnsi="Courier New" w:cs="Times New Roman"/>
      <w:color w:val="000000"/>
      <w:lang w:val="uk-UA" w:eastAsia="ru-RU"/>
    </w:rPr>
  </w:style>
  <w:style w:type="paragraph" w:styleId="af3">
    <w:name w:val="List Paragraph"/>
    <w:basedOn w:val="a"/>
    <w:uiPriority w:val="34"/>
    <w:qFormat/>
    <w:rsid w:val="00423A61"/>
    <w:pPr>
      <w:ind w:left="720"/>
      <w:contextualSpacing/>
    </w:pPr>
  </w:style>
  <w:style w:type="paragraph" w:customStyle="1" w:styleId="StyleWisnow">
    <w:name w:val="StyleWisnow"/>
    <w:basedOn w:val="a"/>
    <w:rsid w:val="00423A61"/>
    <w:pPr>
      <w:widowControl/>
      <w:spacing w:line="220" w:lineRule="exact"/>
    </w:pPr>
    <w:rPr>
      <w:rFonts w:eastAsia="Times New Roman"/>
      <w:kern w:val="0"/>
      <w:sz w:val="18"/>
      <w:lang w:val="uk-UA" w:eastAsia="ru-RU"/>
    </w:rPr>
  </w:style>
  <w:style w:type="paragraph" w:customStyle="1" w:styleId="rvps2">
    <w:name w:val="rvps2"/>
    <w:basedOn w:val="a"/>
    <w:rsid w:val="00423A61"/>
    <w:pPr>
      <w:widowControl/>
      <w:spacing w:before="100" w:beforeAutospacing="1" w:after="100" w:afterAutospacing="1"/>
    </w:pPr>
    <w:rPr>
      <w:rFonts w:eastAsia="Times New Roman"/>
      <w:kern w:val="0"/>
      <w:sz w:val="24"/>
      <w:szCs w:val="24"/>
      <w:lang w:eastAsia="ru-RU"/>
    </w:rPr>
  </w:style>
  <w:style w:type="character" w:customStyle="1" w:styleId="rvts46">
    <w:name w:val="rvts46"/>
    <w:basedOn w:val="a0"/>
    <w:rsid w:val="00423A61"/>
  </w:style>
  <w:style w:type="character" w:customStyle="1" w:styleId="apple-converted-space">
    <w:name w:val="apple-converted-space"/>
    <w:basedOn w:val="a0"/>
    <w:rsid w:val="00423A61"/>
  </w:style>
  <w:style w:type="character" w:styleId="af4">
    <w:name w:val="Hyperlink"/>
    <w:unhideWhenUsed/>
    <w:rsid w:val="00423A61"/>
    <w:rPr>
      <w:color w:val="0000FF"/>
      <w:u w:val="single"/>
    </w:rPr>
  </w:style>
  <w:style w:type="character" w:customStyle="1" w:styleId="rvts11">
    <w:name w:val="rvts11"/>
    <w:basedOn w:val="a0"/>
    <w:rsid w:val="00423A61"/>
  </w:style>
  <w:style w:type="paragraph" w:customStyle="1" w:styleId="rvps12">
    <w:name w:val="rvps12"/>
    <w:basedOn w:val="a"/>
    <w:rsid w:val="00423A61"/>
    <w:pPr>
      <w:widowControl/>
      <w:spacing w:before="100" w:beforeAutospacing="1" w:after="100" w:afterAutospacing="1"/>
    </w:pPr>
    <w:rPr>
      <w:rFonts w:eastAsia="Times New Roman"/>
      <w:kern w:val="0"/>
      <w:sz w:val="24"/>
      <w:szCs w:val="24"/>
      <w:lang w:eastAsia="ru-RU"/>
    </w:rPr>
  </w:style>
  <w:style w:type="paragraph" w:styleId="af5">
    <w:name w:val="Body Text Indent"/>
    <w:basedOn w:val="a"/>
    <w:link w:val="af6"/>
    <w:rsid w:val="00423A61"/>
    <w:pPr>
      <w:widowControl/>
      <w:ind w:firstLine="720"/>
      <w:jc w:val="both"/>
    </w:pPr>
    <w:rPr>
      <w:rFonts w:eastAsia="Times New Roman"/>
      <w:kern w:val="0"/>
      <w:sz w:val="28"/>
      <w:lang w:eastAsia="ru-RU"/>
    </w:rPr>
  </w:style>
  <w:style w:type="character" w:customStyle="1" w:styleId="af6">
    <w:name w:val="Основной текст с отступом Знак"/>
    <w:basedOn w:val="a0"/>
    <w:link w:val="af5"/>
    <w:rsid w:val="00423A61"/>
    <w:rPr>
      <w:rFonts w:ascii="Times New Roman" w:eastAsia="Times New Roman" w:hAnsi="Times New Roman" w:cs="Times New Roman"/>
      <w:sz w:val="28"/>
      <w:szCs w:val="20"/>
      <w:lang w:eastAsia="ru-RU"/>
    </w:rPr>
  </w:style>
  <w:style w:type="character" w:customStyle="1" w:styleId="rvts9">
    <w:name w:val="rvts9"/>
    <w:basedOn w:val="a0"/>
    <w:rsid w:val="00423A61"/>
  </w:style>
  <w:style w:type="paragraph" w:customStyle="1" w:styleId="rvps6">
    <w:name w:val="rvps6"/>
    <w:basedOn w:val="a"/>
    <w:rsid w:val="00423A61"/>
    <w:pPr>
      <w:widowControl/>
      <w:spacing w:before="100" w:beforeAutospacing="1" w:after="100" w:afterAutospacing="1"/>
    </w:pPr>
    <w:rPr>
      <w:rFonts w:eastAsia="Times New Roman"/>
      <w:kern w:val="0"/>
      <w:sz w:val="24"/>
      <w:szCs w:val="24"/>
      <w:lang w:eastAsia="ru-RU"/>
    </w:rPr>
  </w:style>
  <w:style w:type="character" w:customStyle="1" w:styleId="rvts23">
    <w:name w:val="rvts23"/>
    <w:basedOn w:val="a0"/>
    <w:rsid w:val="00423A61"/>
  </w:style>
  <w:style w:type="paragraph" w:customStyle="1" w:styleId="rvps14">
    <w:name w:val="rvps14"/>
    <w:basedOn w:val="a"/>
    <w:rsid w:val="00423A61"/>
    <w:pPr>
      <w:widowControl/>
      <w:spacing w:before="100" w:beforeAutospacing="1" w:after="100" w:afterAutospacing="1"/>
    </w:pPr>
    <w:rPr>
      <w:rFonts w:eastAsia="Times New Roman"/>
      <w:kern w:val="0"/>
      <w:sz w:val="24"/>
      <w:szCs w:val="24"/>
      <w:lang w:eastAsia="ru-RU"/>
    </w:rPr>
  </w:style>
  <w:style w:type="character" w:styleId="af7">
    <w:name w:val="page number"/>
    <w:basedOn w:val="a0"/>
    <w:rsid w:val="00423A61"/>
  </w:style>
  <w:style w:type="character" w:customStyle="1" w:styleId="rvts37">
    <w:name w:val="rvts37"/>
    <w:basedOn w:val="a0"/>
    <w:rsid w:val="00423A61"/>
  </w:style>
  <w:style w:type="paragraph" w:customStyle="1" w:styleId="af8">
    <w:name w:val="Знак"/>
    <w:basedOn w:val="a"/>
    <w:rsid w:val="00423A61"/>
    <w:pPr>
      <w:widowControl/>
    </w:pPr>
    <w:rPr>
      <w:rFonts w:ascii="Verdana" w:eastAsia="Times New Roman" w:hAnsi="Verdana" w:cs="Verdana"/>
      <w:kern w:val="0"/>
      <w:lang w:val="en-US" w:eastAsia="en-US"/>
    </w:rPr>
  </w:style>
  <w:style w:type="paragraph" w:styleId="af9">
    <w:name w:val="Body Text"/>
    <w:basedOn w:val="a"/>
    <w:link w:val="afa"/>
    <w:rsid w:val="00423A61"/>
    <w:pPr>
      <w:widowControl/>
    </w:pPr>
    <w:rPr>
      <w:rFonts w:eastAsia="Times New Roman"/>
      <w:kern w:val="0"/>
      <w:sz w:val="28"/>
      <w:lang w:val="uk-UA" w:eastAsia="ru-RU"/>
    </w:rPr>
  </w:style>
  <w:style w:type="character" w:customStyle="1" w:styleId="afa">
    <w:name w:val="Основной текст Знак"/>
    <w:basedOn w:val="a0"/>
    <w:link w:val="af9"/>
    <w:rsid w:val="00423A61"/>
    <w:rPr>
      <w:rFonts w:ascii="Times New Roman" w:eastAsia="Times New Roman" w:hAnsi="Times New Roman" w:cs="Times New Roman"/>
      <w:sz w:val="28"/>
      <w:szCs w:val="20"/>
      <w:lang w:val="uk-UA" w:eastAsia="ru-RU"/>
    </w:rPr>
  </w:style>
  <w:style w:type="paragraph" w:styleId="afb">
    <w:name w:val="Subtitle"/>
    <w:basedOn w:val="a"/>
    <w:next w:val="a"/>
    <w:link w:val="afc"/>
    <w:autoRedefine/>
    <w:qFormat/>
    <w:rsid w:val="00423A61"/>
    <w:pPr>
      <w:widowControl/>
      <w:numPr>
        <w:ilvl w:val="1"/>
      </w:numPr>
    </w:pPr>
    <w:rPr>
      <w:rFonts w:ascii="Arno Pro" w:eastAsia="Times New Roman" w:hAnsi="Arno Pro"/>
      <w:b/>
      <w:iCs/>
      <w:color w:val="000000"/>
      <w:spacing w:val="15"/>
      <w:kern w:val="0"/>
      <w:sz w:val="28"/>
      <w:szCs w:val="24"/>
      <w:lang w:eastAsia="ru-RU"/>
    </w:rPr>
  </w:style>
  <w:style w:type="character" w:customStyle="1" w:styleId="afc">
    <w:name w:val="Подзаголовок Знак"/>
    <w:basedOn w:val="a0"/>
    <w:link w:val="afb"/>
    <w:rsid w:val="00423A61"/>
    <w:rPr>
      <w:rFonts w:ascii="Arno Pro" w:eastAsia="Times New Roman" w:hAnsi="Arno Pro" w:cs="Times New Roman"/>
      <w:b/>
      <w:iCs/>
      <w:color w:val="000000"/>
      <w:spacing w:val="15"/>
      <w:sz w:val="28"/>
      <w:szCs w:val="24"/>
      <w:lang w:eastAsia="ru-RU"/>
    </w:rPr>
  </w:style>
  <w:style w:type="paragraph" w:customStyle="1" w:styleId="Body">
    <w:name w:val="Body"/>
    <w:basedOn w:val="a"/>
    <w:next w:val="a"/>
    <w:autoRedefine/>
    <w:qFormat/>
    <w:rsid w:val="00423A61"/>
    <w:pPr>
      <w:widowControl/>
      <w:spacing w:line="360" w:lineRule="auto"/>
      <w:jc w:val="both"/>
    </w:pPr>
    <w:rPr>
      <w:rFonts w:ascii="Arno Pro" w:eastAsia="Times New Roman" w:hAnsi="Arno Pro"/>
      <w:kern w:val="0"/>
      <w:sz w:val="28"/>
      <w:lang w:eastAsia="ru-RU"/>
    </w:rPr>
  </w:style>
  <w:style w:type="paragraph" w:customStyle="1" w:styleId="afd">
    <w:name w:val="Таблица"/>
    <w:basedOn w:val="Body"/>
    <w:autoRedefine/>
    <w:qFormat/>
    <w:rsid w:val="00423A61"/>
    <w:pPr>
      <w:spacing w:line="240" w:lineRule="auto"/>
      <w:jc w:val="left"/>
    </w:pPr>
    <w:rPr>
      <w:rFonts w:ascii="Times New Roman" w:hAnsi="Times New Roman"/>
      <w:sz w:val="24"/>
      <w:szCs w:val="24"/>
      <w:lang w:val="uk-UA"/>
    </w:rPr>
  </w:style>
  <w:style w:type="paragraph" w:customStyle="1" w:styleId="StyleZakonu">
    <w:name w:val="StyleZakonu"/>
    <w:basedOn w:val="a"/>
    <w:link w:val="StyleZakonu0"/>
    <w:rsid w:val="00423A61"/>
    <w:pPr>
      <w:widowControl/>
      <w:spacing w:after="60" w:line="220" w:lineRule="exact"/>
      <w:ind w:firstLine="284"/>
      <w:jc w:val="both"/>
    </w:pPr>
    <w:rPr>
      <w:rFonts w:eastAsia="Calibri"/>
      <w:kern w:val="0"/>
      <w:lang w:val="uk-UA" w:eastAsia="ru-RU"/>
    </w:rPr>
  </w:style>
  <w:style w:type="character" w:customStyle="1" w:styleId="StyleZakonu0">
    <w:name w:val="StyleZakonu Знак"/>
    <w:link w:val="StyleZakonu"/>
    <w:locked/>
    <w:rsid w:val="00423A61"/>
    <w:rPr>
      <w:rFonts w:ascii="Times New Roman" w:eastAsia="Calibri" w:hAnsi="Times New Roman" w:cs="Times New Roman"/>
      <w:sz w:val="20"/>
      <w:szCs w:val="20"/>
      <w:lang w:val="uk-UA" w:eastAsia="ru-RU"/>
    </w:rPr>
  </w:style>
  <w:style w:type="character" w:customStyle="1" w:styleId="afe">
    <w:name w:val="Основной текст_"/>
    <w:link w:val="12"/>
    <w:rsid w:val="00423A61"/>
    <w:rPr>
      <w:shd w:val="clear" w:color="auto" w:fill="FFFFFF"/>
    </w:rPr>
  </w:style>
  <w:style w:type="paragraph" w:customStyle="1" w:styleId="12">
    <w:name w:val="Основной текст1"/>
    <w:basedOn w:val="a"/>
    <w:link w:val="afe"/>
    <w:rsid w:val="00423A61"/>
    <w:pPr>
      <w:shd w:val="clear" w:color="auto" w:fill="FFFFFF"/>
      <w:spacing w:before="900" w:after="180" w:line="0" w:lineRule="atLeast"/>
    </w:pPr>
    <w:rPr>
      <w:rFonts w:asciiTheme="minorHAnsi" w:eastAsiaTheme="minorHAnsi" w:hAnsiTheme="minorHAnsi" w:cstheme="minorBidi"/>
      <w:kern w:val="0"/>
      <w:sz w:val="22"/>
      <w:szCs w:val="22"/>
      <w:lang w:eastAsia="en-US"/>
    </w:rPr>
  </w:style>
  <w:style w:type="character" w:customStyle="1" w:styleId="BodyTextChar">
    <w:name w:val="Body Text Char"/>
    <w:basedOn w:val="a0"/>
    <w:semiHidden/>
    <w:locked/>
    <w:rsid w:val="00423A61"/>
    <w:rPr>
      <w:rFonts w:ascii="Antiqua" w:eastAsia="Calibri" w:hAnsi="Antiqua"/>
      <w:sz w:val="26"/>
      <w:lang w:val="uk-UA" w:eastAsia="ru-RU" w:bidi="ar-SA"/>
    </w:rPr>
  </w:style>
  <w:style w:type="character" w:customStyle="1" w:styleId="aa">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9"/>
    <w:uiPriority w:val="99"/>
    <w:locked/>
    <w:rsid w:val="00423A61"/>
    <w:rPr>
      <w:rFonts w:ascii="Times New Roman" w:eastAsia="Times New Roman" w:hAnsi="Times New Roman" w:cs="Times New Roman"/>
      <w:sz w:val="24"/>
      <w:szCs w:val="24"/>
      <w:lang w:val="ru-RU" w:eastAsia="ru-RU"/>
    </w:rPr>
  </w:style>
  <w:style w:type="paragraph" w:customStyle="1" w:styleId="31">
    <w:name w:val="заголовок 3"/>
    <w:basedOn w:val="a"/>
    <w:next w:val="a"/>
    <w:uiPriority w:val="99"/>
    <w:rsid w:val="00423A61"/>
    <w:pPr>
      <w:keepNext/>
      <w:widowControl/>
      <w:autoSpaceDE w:val="0"/>
      <w:autoSpaceDN w:val="0"/>
      <w:ind w:firstLine="3686"/>
      <w:jc w:val="both"/>
    </w:pPr>
    <w:rPr>
      <w:rFonts w:ascii="Bookman Old Style" w:eastAsia="Times New Roman" w:hAnsi="Bookman Old Style"/>
      <w:b/>
      <w:bCs/>
      <w:kern w:val="0"/>
      <w:sz w:val="36"/>
      <w:szCs w:val="36"/>
      <w:lang w:eastAsia="ru-RU"/>
    </w:rPr>
  </w:style>
  <w:style w:type="paragraph" w:customStyle="1" w:styleId="4">
    <w:name w:val="заголовок 4"/>
    <w:basedOn w:val="a"/>
    <w:next w:val="a"/>
    <w:uiPriority w:val="99"/>
    <w:semiHidden/>
    <w:rsid w:val="00423A61"/>
    <w:pPr>
      <w:keepNext/>
      <w:widowControl/>
      <w:autoSpaceDE w:val="0"/>
      <w:autoSpaceDN w:val="0"/>
      <w:ind w:firstLine="1701"/>
      <w:jc w:val="both"/>
    </w:pPr>
    <w:rPr>
      <w:rFonts w:ascii="Bookman Old Style" w:eastAsia="Times New Roman" w:hAnsi="Bookman Old Style"/>
      <w:kern w:val="0"/>
      <w:sz w:val="27"/>
      <w:szCs w:val="27"/>
      <w:lang w:eastAsia="ru-RU"/>
    </w:rPr>
  </w:style>
  <w:style w:type="character" w:customStyle="1" w:styleId="aff">
    <w:name w:val="Основний текст_"/>
    <w:link w:val="aff0"/>
    <w:locked/>
    <w:rsid w:val="00423A61"/>
    <w:rPr>
      <w:sz w:val="26"/>
      <w:shd w:val="clear" w:color="auto" w:fill="FFFFFF"/>
    </w:rPr>
  </w:style>
  <w:style w:type="paragraph" w:customStyle="1" w:styleId="aff0">
    <w:name w:val="Основний текст"/>
    <w:basedOn w:val="a"/>
    <w:link w:val="aff"/>
    <w:rsid w:val="00423A61"/>
    <w:pPr>
      <w:widowControl/>
      <w:shd w:val="clear" w:color="auto" w:fill="FFFFFF"/>
      <w:spacing w:after="360" w:line="360" w:lineRule="exact"/>
      <w:jc w:val="both"/>
    </w:pPr>
    <w:rPr>
      <w:rFonts w:asciiTheme="minorHAnsi" w:eastAsiaTheme="minorHAnsi" w:hAnsiTheme="minorHAnsi" w:cstheme="minorBidi"/>
      <w:kern w:val="0"/>
      <w:sz w:val="26"/>
      <w:szCs w:val="22"/>
      <w:shd w:val="clear" w:color="auto" w:fill="FFFFFF"/>
      <w:lang w:eastAsia="en-US"/>
    </w:rPr>
  </w:style>
  <w:style w:type="paragraph" w:customStyle="1" w:styleId="13">
    <w:name w:val="Абзац списка1"/>
    <w:basedOn w:val="a"/>
    <w:rsid w:val="00423A61"/>
    <w:pPr>
      <w:widowControl/>
      <w:ind w:left="720"/>
      <w:contextualSpacing/>
    </w:pPr>
    <w:rPr>
      <w:rFonts w:ascii="Antiqua" w:eastAsia="Times New Roman" w:hAnsi="Antiqua"/>
      <w:kern w:val="0"/>
      <w:sz w:val="26"/>
      <w:lang w:val="uk-UA" w:eastAsia="ru-RU"/>
    </w:rPr>
  </w:style>
  <w:style w:type="paragraph" w:customStyle="1" w:styleId="23">
    <w:name w:val="Абзац списка2"/>
    <w:basedOn w:val="a"/>
    <w:rsid w:val="00423A61"/>
    <w:pPr>
      <w:widowControl/>
      <w:ind w:left="720"/>
      <w:contextualSpacing/>
    </w:pPr>
    <w:rPr>
      <w:rFonts w:ascii="Antiqua" w:eastAsia="Times New Roman" w:hAnsi="Antiqua"/>
      <w:kern w:val="0"/>
      <w:sz w:val="26"/>
      <w:lang w:val="uk-UA" w:eastAsia="ru-RU"/>
    </w:rPr>
  </w:style>
  <w:style w:type="paragraph" w:customStyle="1" w:styleId="32">
    <w:name w:val="Абзац списка3"/>
    <w:basedOn w:val="a"/>
    <w:rsid w:val="00423A61"/>
    <w:pPr>
      <w:widowControl/>
      <w:ind w:left="720"/>
      <w:contextualSpacing/>
    </w:pPr>
    <w:rPr>
      <w:rFonts w:ascii="Antiqua" w:eastAsia="Times New Roman" w:hAnsi="Antiqua"/>
      <w:kern w:val="0"/>
      <w:sz w:val="26"/>
      <w:lang w:val="uk-UA" w:eastAsia="ru-RU"/>
    </w:rPr>
  </w:style>
  <w:style w:type="paragraph" w:customStyle="1" w:styleId="40">
    <w:name w:val="Абзац списка4"/>
    <w:basedOn w:val="a"/>
    <w:rsid w:val="00423A61"/>
    <w:pPr>
      <w:widowControl/>
      <w:spacing w:line="264" w:lineRule="auto"/>
      <w:ind w:left="720"/>
      <w:contextualSpacing/>
    </w:pPr>
    <w:rPr>
      <w:rFonts w:eastAsia="Calibri"/>
      <w:kern w:val="0"/>
      <w:sz w:val="24"/>
      <w:szCs w:val="24"/>
      <w:lang w:eastAsia="ru-RU"/>
    </w:rPr>
  </w:style>
  <w:style w:type="paragraph" w:customStyle="1" w:styleId="51">
    <w:name w:val="Абзац списка5"/>
    <w:basedOn w:val="a"/>
    <w:rsid w:val="00423A61"/>
    <w:pPr>
      <w:widowControl/>
      <w:ind w:left="720"/>
      <w:contextualSpacing/>
    </w:pPr>
    <w:rPr>
      <w:rFonts w:ascii="Antiqua" w:eastAsia="Times New Roman" w:hAnsi="Antiqua"/>
      <w:kern w:val="0"/>
      <w:sz w:val="2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7B5C8-4772-4411-9565-BECAEA1A9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16</Pages>
  <Words>20989</Words>
  <Characters>11965</Characters>
  <Application>Microsoft Office Word</Application>
  <DocSecurity>0</DocSecurity>
  <Lines>99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61</cp:revision>
  <cp:lastPrinted>2026-06-23T10:51:00Z</cp:lastPrinted>
  <dcterms:created xsi:type="dcterms:W3CDTF">2021-11-18T09:28:00Z</dcterms:created>
  <dcterms:modified xsi:type="dcterms:W3CDTF">2026-07-20T12:23:00Z</dcterms:modified>
</cp:coreProperties>
</file>