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5A" w:rsidRDefault="00224C5A" w:rsidP="00224C5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C5A" w:rsidRDefault="00224C5A" w:rsidP="00224C5A">
      <w:pPr>
        <w:jc w:val="center"/>
        <w:rPr>
          <w:sz w:val="28"/>
          <w:szCs w:val="28"/>
          <w:lang w:val="uk-UA"/>
        </w:rPr>
      </w:pPr>
    </w:p>
    <w:p w:rsidR="00224C5A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ГАЛИЦИНІВСЬКА СІЛЬСЬКА РАДА</w:t>
      </w:r>
    </w:p>
    <w:p w:rsidR="00224C5A" w:rsidRPr="00844F40" w:rsidRDefault="00224C5A" w:rsidP="00224C5A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>ВІТОВСЬКОГО РАЙОНУ МИКОЛАЇВСЬКОЇ ОБЛАСТІ</w:t>
      </w:r>
    </w:p>
    <w:p w:rsidR="00224C5A" w:rsidRPr="00844F40" w:rsidRDefault="00224C5A" w:rsidP="00224C5A">
      <w:pPr>
        <w:tabs>
          <w:tab w:val="left" w:pos="6931"/>
        </w:tabs>
        <w:rPr>
          <w:sz w:val="28"/>
          <w:szCs w:val="28"/>
        </w:rPr>
      </w:pPr>
    </w:p>
    <w:p w:rsidR="00224C5A" w:rsidRPr="00844F40" w:rsidRDefault="00224C5A" w:rsidP="00224C5A">
      <w:pPr>
        <w:jc w:val="center"/>
        <w:rPr>
          <w:sz w:val="28"/>
          <w:szCs w:val="28"/>
        </w:rPr>
      </w:pPr>
      <w:r w:rsidRPr="00844F40">
        <w:rPr>
          <w:sz w:val="28"/>
          <w:szCs w:val="28"/>
        </w:rPr>
        <w:t xml:space="preserve">Р І Ш Е Н </w:t>
      </w:r>
      <w:proofErr w:type="spellStart"/>
      <w:r w:rsidRPr="00844F40">
        <w:rPr>
          <w:sz w:val="28"/>
          <w:szCs w:val="28"/>
        </w:rPr>
        <w:t>Н</w:t>
      </w:r>
      <w:proofErr w:type="spellEnd"/>
      <w:r w:rsidRPr="00844F40">
        <w:rPr>
          <w:sz w:val="28"/>
          <w:szCs w:val="28"/>
        </w:rPr>
        <w:t xml:space="preserve"> Я  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Від 10 квітня 2020 року №1           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Про затвердження звіту про виконання бюджету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Галицинівської сільської ради за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1 квартал 2020 року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ind w:firstLine="708"/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Відповідно до пункту а підпункту 1 статті 28 Закону України </w:t>
      </w:r>
      <w:r>
        <w:rPr>
          <w:sz w:val="28"/>
          <w:szCs w:val="28"/>
          <w:lang w:val="uk-UA"/>
        </w:rPr>
        <w:t>“</w:t>
      </w:r>
      <w:r w:rsidRPr="00844F40">
        <w:rPr>
          <w:sz w:val="28"/>
          <w:szCs w:val="28"/>
          <w:lang w:val="uk-UA"/>
        </w:rPr>
        <w:t xml:space="preserve"> Про місцеве самоврядування в Україні</w:t>
      </w:r>
      <w:r>
        <w:rPr>
          <w:sz w:val="28"/>
          <w:szCs w:val="28"/>
          <w:lang w:val="uk-UA"/>
        </w:rPr>
        <w:t xml:space="preserve"> ”</w:t>
      </w:r>
      <w:r w:rsidRPr="00844F40">
        <w:rPr>
          <w:sz w:val="28"/>
          <w:szCs w:val="28"/>
          <w:lang w:val="uk-UA"/>
        </w:rPr>
        <w:t xml:space="preserve">, пункту 4 статті 80 Бюджетного кодексу України,  заслухавши та обговоривши інформацію головного бухгалтера сільської ради </w:t>
      </w:r>
      <w:r>
        <w:rPr>
          <w:sz w:val="28"/>
          <w:szCs w:val="28"/>
          <w:lang w:val="uk-UA"/>
        </w:rPr>
        <w:t>Л. ПАВЛЕНКО</w:t>
      </w:r>
      <w:r w:rsidRPr="00844F40">
        <w:rPr>
          <w:sz w:val="28"/>
          <w:szCs w:val="28"/>
          <w:lang w:val="uk-UA"/>
        </w:rPr>
        <w:t xml:space="preserve"> про виконання </w:t>
      </w:r>
      <w:r>
        <w:rPr>
          <w:sz w:val="28"/>
          <w:szCs w:val="28"/>
          <w:lang w:val="uk-UA"/>
        </w:rPr>
        <w:t>сільського</w:t>
      </w:r>
      <w:r w:rsidRPr="00844F40">
        <w:rPr>
          <w:sz w:val="28"/>
          <w:szCs w:val="28"/>
          <w:lang w:val="uk-UA"/>
        </w:rPr>
        <w:t xml:space="preserve"> бюджету за </w:t>
      </w:r>
      <w:r>
        <w:rPr>
          <w:sz w:val="28"/>
          <w:szCs w:val="28"/>
          <w:lang w:val="uk-UA"/>
        </w:rPr>
        <w:t xml:space="preserve">                        </w:t>
      </w:r>
      <w:r w:rsidRPr="00844F40">
        <w:rPr>
          <w:sz w:val="28"/>
          <w:szCs w:val="28"/>
          <w:lang w:val="uk-UA"/>
        </w:rPr>
        <w:t>1 квартал 2020</w:t>
      </w:r>
      <w:r>
        <w:rPr>
          <w:sz w:val="28"/>
          <w:szCs w:val="28"/>
          <w:lang w:val="uk-UA"/>
        </w:rPr>
        <w:t xml:space="preserve"> </w:t>
      </w:r>
      <w:r w:rsidRPr="00844F40">
        <w:rPr>
          <w:sz w:val="28"/>
          <w:szCs w:val="28"/>
          <w:lang w:val="uk-UA"/>
        </w:rPr>
        <w:t>року, сільська рада</w:t>
      </w:r>
    </w:p>
    <w:p w:rsidR="00224C5A" w:rsidRPr="00844F40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 И Р І Ш И Л А :</w:t>
      </w:r>
    </w:p>
    <w:p w:rsidR="00224C5A" w:rsidRDefault="00224C5A" w:rsidP="00224C5A">
      <w:pPr>
        <w:rPr>
          <w:sz w:val="28"/>
          <w:szCs w:val="28"/>
          <w:lang w:val="uk-UA"/>
        </w:rPr>
      </w:pPr>
    </w:p>
    <w:p w:rsidR="00224C5A" w:rsidRPr="00844F40" w:rsidRDefault="00224C5A" w:rsidP="00224C5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Взяти до відома інформацію про хід виконання сільського бюджету за 1 квартал 2020 року.</w:t>
      </w:r>
    </w:p>
    <w:p w:rsidR="00224C5A" w:rsidRPr="00844F40" w:rsidRDefault="00224C5A" w:rsidP="00224C5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Затвердити звіт про виконання сільського бюджету за 1 квартал 2020 року по дохідній частині бюджету в сумі 35 042,813тис. грн. (додаток 1), в тому числі:</w:t>
      </w:r>
    </w:p>
    <w:p w:rsidR="00224C5A" w:rsidRPr="00DA44AE" w:rsidRDefault="00224C5A" w:rsidP="00224C5A">
      <w:pPr>
        <w:ind w:left="150"/>
        <w:jc w:val="both"/>
        <w:rPr>
          <w:sz w:val="16"/>
          <w:szCs w:val="16"/>
          <w:lang w:val="uk-UA"/>
        </w:rPr>
      </w:pPr>
      <w:r w:rsidRPr="00844F40">
        <w:rPr>
          <w:sz w:val="28"/>
          <w:szCs w:val="28"/>
          <w:lang w:val="uk-UA"/>
        </w:rPr>
        <w:t xml:space="preserve">              </w:t>
      </w:r>
    </w:p>
    <w:p w:rsidR="00224C5A" w:rsidRPr="00844F40" w:rsidRDefault="00224C5A" w:rsidP="00224C5A">
      <w:pPr>
        <w:ind w:left="150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     - по загальному фонду        - 32 645,457 тис. грн.</w:t>
      </w:r>
    </w:p>
    <w:p w:rsidR="00224C5A" w:rsidRDefault="00224C5A" w:rsidP="00224C5A">
      <w:pPr>
        <w:ind w:left="150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     - по спеціальному фонду    -   2 397,356 тис. г</w:t>
      </w:r>
      <w:r>
        <w:rPr>
          <w:sz w:val="28"/>
          <w:szCs w:val="28"/>
          <w:lang w:val="uk-UA"/>
        </w:rPr>
        <w:t>рн.</w:t>
      </w:r>
    </w:p>
    <w:p w:rsidR="00224C5A" w:rsidRPr="00DA44AE" w:rsidRDefault="00224C5A" w:rsidP="00224C5A">
      <w:pPr>
        <w:ind w:left="150"/>
        <w:rPr>
          <w:sz w:val="16"/>
          <w:szCs w:val="16"/>
          <w:lang w:val="uk-UA"/>
        </w:rPr>
      </w:pPr>
    </w:p>
    <w:p w:rsidR="00224C5A" w:rsidRPr="00844F40" w:rsidRDefault="00224C5A" w:rsidP="00224C5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Затвердити звіт про виконання сільського бюджету </w:t>
      </w:r>
      <w:r>
        <w:rPr>
          <w:sz w:val="28"/>
          <w:szCs w:val="28"/>
          <w:lang w:val="uk-UA"/>
        </w:rPr>
        <w:t xml:space="preserve">за </w:t>
      </w:r>
      <w:r w:rsidRPr="00844F40">
        <w:rPr>
          <w:sz w:val="28"/>
          <w:szCs w:val="28"/>
          <w:lang w:val="uk-UA"/>
        </w:rPr>
        <w:t>1 квартал 2020 року (додатки 2,</w:t>
      </w:r>
      <w:r>
        <w:rPr>
          <w:sz w:val="28"/>
          <w:szCs w:val="28"/>
          <w:lang w:val="uk-UA"/>
        </w:rPr>
        <w:t xml:space="preserve"> </w:t>
      </w:r>
      <w:r w:rsidRPr="00844F40">
        <w:rPr>
          <w:sz w:val="28"/>
          <w:szCs w:val="28"/>
          <w:lang w:val="uk-UA"/>
        </w:rPr>
        <w:t>3) по видатковій частині сільського бюджету в загальній сумі 27 921,045тис. грн., в тому числі:</w:t>
      </w:r>
    </w:p>
    <w:p w:rsidR="00224C5A" w:rsidRPr="00DA44AE" w:rsidRDefault="00224C5A" w:rsidP="00224C5A">
      <w:pPr>
        <w:ind w:left="150"/>
        <w:rPr>
          <w:sz w:val="16"/>
          <w:szCs w:val="16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</w:t>
      </w:r>
    </w:p>
    <w:p w:rsidR="00224C5A" w:rsidRPr="00844F40" w:rsidRDefault="00224C5A" w:rsidP="00224C5A">
      <w:pPr>
        <w:ind w:left="150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      - по загальному фонду        - 26 725,855тис. грн.</w:t>
      </w:r>
    </w:p>
    <w:p w:rsidR="00224C5A" w:rsidRDefault="00224C5A" w:rsidP="00224C5A">
      <w:pPr>
        <w:ind w:left="150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     - по спеціальному фон</w:t>
      </w:r>
      <w:r>
        <w:rPr>
          <w:sz w:val="28"/>
          <w:szCs w:val="28"/>
          <w:lang w:val="uk-UA"/>
        </w:rPr>
        <w:t>ду    -     1 195,190 тис. грн.</w:t>
      </w:r>
    </w:p>
    <w:p w:rsidR="00224C5A" w:rsidRPr="006E370E" w:rsidRDefault="00224C5A" w:rsidP="00224C5A">
      <w:pPr>
        <w:ind w:left="150"/>
        <w:rPr>
          <w:sz w:val="16"/>
          <w:szCs w:val="16"/>
          <w:lang w:val="uk-UA"/>
        </w:rPr>
      </w:pPr>
    </w:p>
    <w:p w:rsidR="00224C5A" w:rsidRPr="006E370E" w:rsidRDefault="00224C5A" w:rsidP="00224C5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E370E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соціально-економічного розвитку сіл, планування бюджету, фінансів та регуляторної політики.</w:t>
      </w:r>
    </w:p>
    <w:p w:rsidR="00224C5A" w:rsidRPr="00844F40" w:rsidRDefault="00224C5A" w:rsidP="00224C5A">
      <w:pPr>
        <w:ind w:left="150"/>
        <w:rPr>
          <w:sz w:val="28"/>
          <w:szCs w:val="28"/>
          <w:lang w:val="uk-UA"/>
        </w:rPr>
      </w:pPr>
    </w:p>
    <w:p w:rsidR="00224C5A" w:rsidRPr="006E370E" w:rsidRDefault="00224C5A" w:rsidP="00224C5A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</w:t>
      </w:r>
      <w:r w:rsidRPr="006E370E">
        <w:rPr>
          <w:sz w:val="28"/>
          <w:szCs w:val="28"/>
          <w:lang w:val="uk-UA"/>
        </w:rPr>
        <w:t xml:space="preserve">Сільський голова                      І.НАЗАР      </w:t>
      </w:r>
    </w:p>
    <w:p w:rsidR="00B538F3" w:rsidRDefault="00B538F3">
      <w:bookmarkStart w:id="0" w:name="_GoBack"/>
      <w:bookmarkEnd w:id="0"/>
    </w:p>
    <w:sectPr w:rsidR="00B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73C"/>
    <w:multiLevelType w:val="hybridMultilevel"/>
    <w:tmpl w:val="F74E2B1C"/>
    <w:lvl w:ilvl="0" w:tplc="1A94FE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5A"/>
    <w:rsid w:val="00224C5A"/>
    <w:rsid w:val="00B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0E5A82-8F65-4A41-8F21-7E41473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2020-05-25T12:39:00Z</dcterms:created>
  <dcterms:modified xsi:type="dcterms:W3CDTF">2020-05-25T12:46:00Z</dcterms:modified>
</cp:coreProperties>
</file>