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FF" w:rsidRPr="00491C4B" w:rsidRDefault="00F265FF" w:rsidP="00BA1823">
      <w:pPr>
        <w:shd w:val="clear" w:color="auto" w:fill="FFFFFF"/>
        <w:spacing w:after="0" w:line="270" w:lineRule="atLeast"/>
        <w:jc w:val="center"/>
        <w:rPr>
          <w:rFonts w:ascii="Times New Roman" w:eastAsia="Times New Roman" w:hAnsi="Times New Roman" w:cs="Times New Roman"/>
          <w:sz w:val="28"/>
          <w:szCs w:val="28"/>
          <w:lang w:val="uk-UA" w:eastAsia="ru-RU"/>
        </w:rPr>
      </w:pPr>
      <w:bookmarkStart w:id="0" w:name="_GoBack"/>
      <w:r w:rsidRPr="00BA1823">
        <w:rPr>
          <w:rFonts w:ascii="Times New Roman" w:eastAsia="Times New Roman" w:hAnsi="Times New Roman" w:cs="Times New Roman"/>
          <w:sz w:val="28"/>
          <w:szCs w:val="28"/>
          <w:lang w:eastAsia="ru-RU"/>
        </w:rPr>
        <w:t xml:space="preserve">Перелік адміністративних послуг, що надаються </w:t>
      </w:r>
      <w:r w:rsidR="00A80696" w:rsidRPr="00BA1823">
        <w:rPr>
          <w:rFonts w:ascii="Times New Roman" w:eastAsia="Times New Roman" w:hAnsi="Times New Roman" w:cs="Times New Roman"/>
          <w:sz w:val="28"/>
          <w:szCs w:val="28"/>
          <w:lang w:val="uk-UA" w:eastAsia="ru-RU"/>
        </w:rPr>
        <w:t xml:space="preserve">Галицинівською </w:t>
      </w:r>
      <w:r w:rsidRPr="00BA1823">
        <w:rPr>
          <w:rFonts w:ascii="Times New Roman" w:eastAsia="Times New Roman" w:hAnsi="Times New Roman" w:cs="Times New Roman"/>
          <w:sz w:val="28"/>
          <w:szCs w:val="28"/>
          <w:lang w:eastAsia="ru-RU"/>
        </w:rPr>
        <w:t>сільською радою</w:t>
      </w:r>
      <w:r w:rsidR="00BA1823">
        <w:rPr>
          <w:rFonts w:ascii="Times New Roman" w:eastAsia="Times New Roman" w:hAnsi="Times New Roman" w:cs="Times New Roman"/>
          <w:sz w:val="28"/>
          <w:szCs w:val="28"/>
          <w:lang w:val="uk-UA" w:eastAsia="ru-RU"/>
        </w:rPr>
        <w:t xml:space="preserve"> </w:t>
      </w:r>
      <w:r w:rsidR="00A80696" w:rsidRPr="00BA1823">
        <w:rPr>
          <w:rFonts w:ascii="Times New Roman" w:eastAsia="Times New Roman" w:hAnsi="Times New Roman" w:cs="Times New Roman"/>
          <w:sz w:val="28"/>
          <w:szCs w:val="28"/>
          <w:lang w:val="uk-UA" w:eastAsia="ru-RU"/>
        </w:rPr>
        <w:t xml:space="preserve">Вітовського </w:t>
      </w:r>
      <w:r w:rsidRPr="00491C4B">
        <w:rPr>
          <w:rFonts w:ascii="Times New Roman" w:eastAsia="Times New Roman" w:hAnsi="Times New Roman" w:cs="Times New Roman"/>
          <w:sz w:val="28"/>
          <w:szCs w:val="28"/>
          <w:lang w:val="uk-UA" w:eastAsia="ru-RU"/>
        </w:rPr>
        <w:t xml:space="preserve">району </w:t>
      </w:r>
      <w:r w:rsidR="00A80696" w:rsidRPr="00BA1823">
        <w:rPr>
          <w:rFonts w:ascii="Times New Roman" w:eastAsia="Times New Roman" w:hAnsi="Times New Roman" w:cs="Times New Roman"/>
          <w:sz w:val="28"/>
          <w:szCs w:val="28"/>
          <w:lang w:val="uk-UA" w:eastAsia="ru-RU"/>
        </w:rPr>
        <w:t xml:space="preserve">Миколаївської </w:t>
      </w:r>
      <w:r w:rsidRPr="00491C4B">
        <w:rPr>
          <w:rFonts w:ascii="Times New Roman" w:eastAsia="Times New Roman" w:hAnsi="Times New Roman" w:cs="Times New Roman"/>
          <w:sz w:val="28"/>
          <w:szCs w:val="28"/>
          <w:lang w:val="uk-UA" w:eastAsia="ru-RU"/>
        </w:rPr>
        <w:t>області</w:t>
      </w:r>
    </w:p>
    <w:bookmarkEnd w:id="0"/>
    <w:p w:rsidR="00F265FF" w:rsidRPr="00491C4B" w:rsidRDefault="00BA1823"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w:t>
      </w:r>
    </w:p>
    <w:p w:rsidR="00F265FF" w:rsidRPr="00491C4B"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491C4B">
        <w:rPr>
          <w:rFonts w:ascii="Times New Roman" w:eastAsia="Times New Roman" w:hAnsi="Times New Roman" w:cs="Times New Roman"/>
          <w:sz w:val="28"/>
          <w:szCs w:val="28"/>
          <w:lang w:val="uk-UA" w:eastAsia="ru-RU"/>
        </w:rPr>
        <w:t>Назва державної або адміністративної послуги</w:t>
      </w:r>
    </w:p>
    <w:p w:rsidR="00F265FF" w:rsidRPr="00491C4B"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491C4B">
        <w:rPr>
          <w:rFonts w:ascii="Times New Roman" w:eastAsia="Times New Roman" w:hAnsi="Times New Roman" w:cs="Times New Roman"/>
          <w:sz w:val="28"/>
          <w:szCs w:val="28"/>
          <w:lang w:val="uk-UA" w:eastAsia="ru-RU"/>
        </w:rPr>
        <w:t>Результат надання послуги (ліцензія, дозвіл, довідка, інформація тощо)</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Нормативно-правовий акт, що визначає надання послуги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Плата за надання (безоплатніст</w:t>
      </w:r>
      <w:r w:rsidR="00BA1823">
        <w:rPr>
          <w:rFonts w:ascii="Times New Roman" w:eastAsia="Times New Roman" w:hAnsi="Times New Roman" w:cs="Times New Roman"/>
          <w:sz w:val="28"/>
          <w:szCs w:val="28"/>
          <w:lang w:val="uk-UA" w:eastAsia="ru-RU"/>
        </w:rPr>
        <w:t>ь</w:t>
      </w:r>
      <w:r w:rsidRPr="00BA1823">
        <w:rPr>
          <w:rFonts w:ascii="Times New Roman" w:eastAsia="Times New Roman" w:hAnsi="Times New Roman" w:cs="Times New Roman"/>
          <w:sz w:val="28"/>
          <w:szCs w:val="28"/>
          <w:lang w:eastAsia="ru-RU"/>
        </w:rPr>
        <w:t>) державної або адміністративної послуги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Відповідальна особа за адміністративну послугу</w:t>
      </w:r>
    </w:p>
    <w:p w:rsidR="00F265FF" w:rsidRPr="00BA1823" w:rsidRDefault="00BA1823"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Реєстрація актів цивільного стану</w:t>
      </w:r>
    </w:p>
    <w:p w:rsidR="00F265FF" w:rsidRPr="00BA1823" w:rsidRDefault="00BA1823"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1.                   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Державна реєстрація шлюбу</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Свідоцтво про шлюб</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державну реєстрацію актів цивільного стану" від 01.07.2010 № 2398-VI (</w:t>
      </w:r>
      <w:proofErr w:type="gramStart"/>
      <w:r w:rsidRPr="00BA1823">
        <w:rPr>
          <w:rFonts w:ascii="Times New Roman" w:eastAsia="Times New Roman" w:hAnsi="Times New Roman" w:cs="Times New Roman"/>
          <w:sz w:val="28"/>
          <w:szCs w:val="28"/>
          <w:lang w:eastAsia="ru-RU"/>
        </w:rPr>
        <w:t>ч.2 ,</w:t>
      </w:r>
      <w:proofErr w:type="gramEnd"/>
      <w:r w:rsidRPr="00BA1823">
        <w:rPr>
          <w:rFonts w:ascii="Times New Roman" w:eastAsia="Times New Roman" w:hAnsi="Times New Roman" w:cs="Times New Roman"/>
          <w:sz w:val="28"/>
          <w:szCs w:val="28"/>
          <w:lang w:eastAsia="ru-RU"/>
        </w:rPr>
        <w:t xml:space="preserve"> ст. 6); Правила реєстрації актів цивільного стану в Україні, затверджені  Наказом Міністерства юстиції України від 18.10.2000 № 52/5</w:t>
      </w:r>
    </w:p>
    <w:p w:rsidR="00F265FF" w:rsidRPr="00BA1823" w:rsidRDefault="00BA1823"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Державне мито </w:t>
      </w:r>
      <w:r w:rsidR="00F265FF" w:rsidRPr="00BA1823">
        <w:rPr>
          <w:rFonts w:ascii="Times New Roman" w:eastAsia="Times New Roman" w:hAnsi="Times New Roman" w:cs="Times New Roman"/>
          <w:sz w:val="28"/>
          <w:szCs w:val="28"/>
          <w:lang w:eastAsia="ru-RU"/>
        </w:rPr>
        <w:t>0,85 грн.,</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Декрет Кабінету Міністрів України "Про державне мито" від 21.01.1993 № 7-93 ч. 4 ст. 2, </w:t>
      </w:r>
      <w:proofErr w:type="gramStart"/>
      <w:r w:rsidRPr="00BA1823">
        <w:rPr>
          <w:rFonts w:ascii="Times New Roman" w:eastAsia="Times New Roman" w:hAnsi="Times New Roman" w:cs="Times New Roman"/>
          <w:sz w:val="28"/>
          <w:szCs w:val="28"/>
          <w:lang w:eastAsia="ru-RU"/>
        </w:rPr>
        <w:t>підп.а</w:t>
      </w:r>
      <w:proofErr w:type="gramEnd"/>
      <w:r w:rsidRPr="00BA1823">
        <w:rPr>
          <w:rFonts w:ascii="Times New Roman" w:eastAsia="Times New Roman" w:hAnsi="Times New Roman" w:cs="Times New Roman"/>
          <w:sz w:val="28"/>
          <w:szCs w:val="28"/>
          <w:lang w:eastAsia="ru-RU"/>
        </w:rPr>
        <w:t>)  п. 5 ст. 3</w:t>
      </w:r>
    </w:p>
    <w:p w:rsidR="00F265FF" w:rsidRPr="007D11AC" w:rsidRDefault="007D11AC"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4A3554"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2.                   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Державна реєстрація народження фізичної особи та її походження (з видачею довідки для призначення допомоги при народженні дитини)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Свідоцтво про народження та довідка видається при реєстрації народження дитини і є одним з документів, необхідним для оформлення допомоги у зв’язку з народженням дитини.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України "Про державну реєстрацію актів цивільного стану" від 01.07.2010 № 2398-VI ч.2 ст. 6; Правила реєстрації актів цивільного стану в Україні, </w:t>
      </w:r>
      <w:proofErr w:type="gramStart"/>
      <w:r w:rsidRPr="00BA1823">
        <w:rPr>
          <w:rFonts w:ascii="Times New Roman" w:eastAsia="Times New Roman" w:hAnsi="Times New Roman" w:cs="Times New Roman"/>
          <w:sz w:val="28"/>
          <w:szCs w:val="28"/>
          <w:lang w:eastAsia="ru-RU"/>
        </w:rPr>
        <w:t>затверджені  Наказом</w:t>
      </w:r>
      <w:proofErr w:type="gramEnd"/>
      <w:r w:rsidRPr="00BA1823">
        <w:rPr>
          <w:rFonts w:ascii="Times New Roman" w:eastAsia="Times New Roman" w:hAnsi="Times New Roman" w:cs="Times New Roman"/>
          <w:sz w:val="28"/>
          <w:szCs w:val="28"/>
          <w:lang w:eastAsia="ru-RU"/>
        </w:rPr>
        <w:t xml:space="preserve"> Міністерства юстиції України від 18.10.2000 № 52/5</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Декрет Кабінету Міністрів України "Про державне мито" від 21.01.1993 № 7-93 ч. 4 ст. 2, п. 13 ч. 1 ст. 4.</w:t>
      </w:r>
    </w:p>
    <w:p w:rsidR="007D11AC" w:rsidRPr="007D11AC" w:rsidRDefault="007D11AC" w:rsidP="007D11AC">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4A3554"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3.                   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Державна реєстрація смерті фізичної особи (з видачею довідки на отримання допомоги на поховання)</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Свідоцтво про смерть</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України "Про державну реєстрацію актів цивільного стану" від 01.07.2010 № 2398-VI ч.2 ст. 6; Правила реєстрації актів цивільного стану в </w:t>
      </w:r>
      <w:r w:rsidRPr="00BA1823">
        <w:rPr>
          <w:rFonts w:ascii="Times New Roman" w:eastAsia="Times New Roman" w:hAnsi="Times New Roman" w:cs="Times New Roman"/>
          <w:sz w:val="28"/>
          <w:szCs w:val="28"/>
          <w:lang w:eastAsia="ru-RU"/>
        </w:rPr>
        <w:lastRenderedPageBreak/>
        <w:t xml:space="preserve">Україні, </w:t>
      </w:r>
      <w:proofErr w:type="gramStart"/>
      <w:r w:rsidRPr="00BA1823">
        <w:rPr>
          <w:rFonts w:ascii="Times New Roman" w:eastAsia="Times New Roman" w:hAnsi="Times New Roman" w:cs="Times New Roman"/>
          <w:sz w:val="28"/>
          <w:szCs w:val="28"/>
          <w:lang w:eastAsia="ru-RU"/>
        </w:rPr>
        <w:t>затверджені  Наказом</w:t>
      </w:r>
      <w:proofErr w:type="gramEnd"/>
      <w:r w:rsidRPr="00BA1823">
        <w:rPr>
          <w:rFonts w:ascii="Times New Roman" w:eastAsia="Times New Roman" w:hAnsi="Times New Roman" w:cs="Times New Roman"/>
          <w:sz w:val="28"/>
          <w:szCs w:val="28"/>
          <w:lang w:eastAsia="ru-RU"/>
        </w:rPr>
        <w:t xml:space="preserve"> Міністерства юстиції України від 18.10.2000 № 52/5</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Безоплатна.Закон України "Про державну реєстрацію актів цивільного стану" від 01.07.2010 № 2398-VI ч.2 ст. 6;</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Декрет Кабінету Міністрів України "Про державне мито" від 21.01.1993 № 7-93 ч. 4 ст. 2, п. 13 ч. 1 ст. 4.</w:t>
      </w:r>
    </w:p>
    <w:p w:rsidR="007D11AC" w:rsidRPr="007D11AC" w:rsidRDefault="007D11AC" w:rsidP="007D11AC">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4A3554"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Нотаріальні дії, які вчиняються посадовими особами органів місцевого самоврядування, у населених пунтках де немає нотаріусів</w:t>
      </w:r>
    </w:p>
    <w:p w:rsidR="00F265FF" w:rsidRPr="00BA1823" w:rsidRDefault="004A3554"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4.                   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Засвідчення </w:t>
      </w:r>
      <w:proofErr w:type="gramStart"/>
      <w:r w:rsidRPr="00BA1823">
        <w:rPr>
          <w:rFonts w:ascii="Times New Roman" w:eastAsia="Times New Roman" w:hAnsi="Times New Roman" w:cs="Times New Roman"/>
          <w:sz w:val="28"/>
          <w:szCs w:val="28"/>
          <w:lang w:eastAsia="ru-RU"/>
        </w:rPr>
        <w:t>справжності  підпису</w:t>
      </w:r>
      <w:proofErr w:type="gramEnd"/>
      <w:r w:rsidRPr="00BA1823">
        <w:rPr>
          <w:rFonts w:ascii="Times New Roman" w:eastAsia="Times New Roman" w:hAnsi="Times New Roman" w:cs="Times New Roman"/>
          <w:sz w:val="28"/>
          <w:szCs w:val="28"/>
          <w:lang w:eastAsia="ru-RU"/>
        </w:rPr>
        <w:t>  на  документі</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Документ засвідчуються підписом посадової особи сільської ради відповідно до Закону України «Про нотаріат», інструкції про порядок вчинення нотаріальних дій посадовими особами виконавчих комітетів сільських, селищних, міських рад народних депутатів за встановленим зразком.</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w:t>
      </w:r>
      <w:proofErr w:type="gramStart"/>
      <w:r w:rsidRPr="00BA1823">
        <w:rPr>
          <w:rFonts w:ascii="Times New Roman" w:eastAsia="Times New Roman" w:hAnsi="Times New Roman" w:cs="Times New Roman"/>
          <w:sz w:val="28"/>
          <w:szCs w:val="28"/>
          <w:lang w:eastAsia="ru-RU"/>
        </w:rPr>
        <w:t>України  "</w:t>
      </w:r>
      <w:proofErr w:type="gramEnd"/>
      <w:r w:rsidRPr="00BA1823">
        <w:rPr>
          <w:rFonts w:ascii="Times New Roman" w:eastAsia="Times New Roman" w:hAnsi="Times New Roman" w:cs="Times New Roman"/>
          <w:sz w:val="28"/>
          <w:szCs w:val="28"/>
          <w:lang w:eastAsia="ru-RU"/>
        </w:rPr>
        <w:t>Про нотаріат" від 02.09.1993 № 3425-XII, ст. 37; наказ Міністерства юстиції України від 11.11.2011 № 3306/5 "Про затвердження Порядку вчинення нотаріальних дій посадовими особами органів місцевого самоврядування", зареєстрований в Міністерстві юстиції України від 14.11.2011 за № 1298/20036</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Декрет Кабінету Міністрів України "Про державне мито" від 21.01.1993 № 7-93 ч. 3 ст. 2, підп. р) п. 3 ст. 3.</w:t>
      </w:r>
    </w:p>
    <w:p w:rsidR="007D11AC" w:rsidRPr="007D11AC" w:rsidRDefault="007D11AC" w:rsidP="007D11AC">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4A3554"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5.                   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Посвідчення довіреності (крім довіреності на право розпорядження </w:t>
      </w:r>
      <w:proofErr w:type="gramStart"/>
      <w:r w:rsidRPr="00BA1823">
        <w:rPr>
          <w:rFonts w:ascii="Times New Roman" w:eastAsia="Times New Roman" w:hAnsi="Times New Roman" w:cs="Times New Roman"/>
          <w:sz w:val="28"/>
          <w:szCs w:val="28"/>
          <w:lang w:eastAsia="ru-RU"/>
        </w:rPr>
        <w:t>нерухомим  майном</w:t>
      </w:r>
      <w:proofErr w:type="gramEnd"/>
      <w:r w:rsidRPr="00BA1823">
        <w:rPr>
          <w:rFonts w:ascii="Times New Roman" w:eastAsia="Times New Roman" w:hAnsi="Times New Roman" w:cs="Times New Roman"/>
          <w:sz w:val="28"/>
          <w:szCs w:val="28"/>
          <w:lang w:eastAsia="ru-RU"/>
        </w:rPr>
        <w:t>, довіреності на управління і  розпорядження  корпоративними  правами  та  довіреності на користування  і розпорядження транспортним  засобом)</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Посвідчення довіреності, крім довіреності на право розпорядження нерухомим майном, довіреності на управління і розпорядження корпоративними правами та довіреності на користування і розпорядження транспортним засобом</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w:t>
      </w:r>
      <w:proofErr w:type="gramStart"/>
      <w:r w:rsidRPr="00BA1823">
        <w:rPr>
          <w:rFonts w:ascii="Times New Roman" w:eastAsia="Times New Roman" w:hAnsi="Times New Roman" w:cs="Times New Roman"/>
          <w:sz w:val="28"/>
          <w:szCs w:val="28"/>
          <w:lang w:eastAsia="ru-RU"/>
        </w:rPr>
        <w:t>України  "</w:t>
      </w:r>
      <w:proofErr w:type="gramEnd"/>
      <w:r w:rsidRPr="00BA1823">
        <w:rPr>
          <w:rFonts w:ascii="Times New Roman" w:eastAsia="Times New Roman" w:hAnsi="Times New Roman" w:cs="Times New Roman"/>
          <w:sz w:val="28"/>
          <w:szCs w:val="28"/>
          <w:lang w:eastAsia="ru-RU"/>
        </w:rPr>
        <w:t>Про нотаріат" від 02.09.1993 № 3425-XII, ст. 40, ч. 2, п. 4; наказ Міністерства юстиції України від 11.11.2011 № 3306/5 "Про затвердження Порядку вчинення нотаріальних дій посадовими особами органів місцевого самоврядування", зареєстрований в Міністерстві юстиції України від 14.11.2011 за № 1298/20036</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Декрет Кабінету Міністрів України "Про державне мито" від 21.01.1993 № 7-93 ч. 3 ст. 2, підп. ї) та й) ч. 3 ст. 3.</w:t>
      </w:r>
    </w:p>
    <w:p w:rsidR="007D11AC" w:rsidRPr="007D11AC" w:rsidRDefault="007D11AC" w:rsidP="007D11AC">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4A3554" w:rsidRDefault="004A3554" w:rsidP="00BA1823">
      <w:pPr>
        <w:shd w:val="clear" w:color="auto" w:fill="FFFFFF"/>
        <w:spacing w:after="0" w:line="270" w:lineRule="atLeast"/>
        <w:rPr>
          <w:rFonts w:ascii="Times New Roman" w:eastAsia="Times New Roman" w:hAnsi="Times New Roman" w:cs="Times New Roman"/>
          <w:sz w:val="28"/>
          <w:szCs w:val="28"/>
          <w:lang w:eastAsia="ru-RU"/>
        </w:rPr>
      </w:pPr>
    </w:p>
    <w:p w:rsidR="007D11AC" w:rsidRPr="00BA1823" w:rsidRDefault="007D11AC" w:rsidP="00BA1823">
      <w:pPr>
        <w:shd w:val="clear" w:color="auto" w:fill="FFFFFF"/>
        <w:spacing w:after="0" w:line="270" w:lineRule="atLeast"/>
        <w:rPr>
          <w:rFonts w:ascii="Times New Roman" w:eastAsia="Times New Roman" w:hAnsi="Times New Roman" w:cs="Times New Roman"/>
          <w:sz w:val="28"/>
          <w:szCs w:val="28"/>
          <w:lang w:eastAsia="ru-RU"/>
        </w:rPr>
      </w:pP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lastRenderedPageBreak/>
        <w:t>6.                   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Посвідчення заповіту (</w:t>
      </w:r>
      <w:proofErr w:type="gramStart"/>
      <w:r w:rsidRPr="00BA1823">
        <w:rPr>
          <w:rFonts w:ascii="Times New Roman" w:eastAsia="Times New Roman" w:hAnsi="Times New Roman" w:cs="Times New Roman"/>
          <w:sz w:val="28"/>
          <w:szCs w:val="28"/>
          <w:lang w:eastAsia="ru-RU"/>
        </w:rPr>
        <w:t>крім  секретного</w:t>
      </w:r>
      <w:proofErr w:type="gramEnd"/>
      <w:r w:rsidRPr="00BA1823">
        <w:rPr>
          <w:rFonts w:ascii="Times New Roman" w:eastAsia="Times New Roman" w:hAnsi="Times New Roman" w:cs="Times New Roman"/>
          <w:sz w:val="28"/>
          <w:szCs w:val="28"/>
          <w:lang w:eastAsia="ru-RU"/>
        </w:rPr>
        <w:t>)</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Посвідчення заповіту (</w:t>
      </w:r>
      <w:proofErr w:type="gramStart"/>
      <w:r w:rsidRPr="00BA1823">
        <w:rPr>
          <w:rFonts w:ascii="Times New Roman" w:eastAsia="Times New Roman" w:hAnsi="Times New Roman" w:cs="Times New Roman"/>
          <w:sz w:val="28"/>
          <w:szCs w:val="28"/>
          <w:lang w:eastAsia="ru-RU"/>
        </w:rPr>
        <w:t>крім  секретного</w:t>
      </w:r>
      <w:proofErr w:type="gramEnd"/>
      <w:r w:rsidRPr="00BA1823">
        <w:rPr>
          <w:rFonts w:ascii="Times New Roman" w:eastAsia="Times New Roman" w:hAnsi="Times New Roman" w:cs="Times New Roman"/>
          <w:sz w:val="28"/>
          <w:szCs w:val="28"/>
          <w:lang w:eastAsia="ru-RU"/>
        </w:rPr>
        <w:t>)</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Цивільний кодекс України від 16.01.2003 № 435-IV, ст. 1251; Закон </w:t>
      </w:r>
      <w:proofErr w:type="gramStart"/>
      <w:r w:rsidRPr="00BA1823">
        <w:rPr>
          <w:rFonts w:ascii="Times New Roman" w:eastAsia="Times New Roman" w:hAnsi="Times New Roman" w:cs="Times New Roman"/>
          <w:sz w:val="28"/>
          <w:szCs w:val="28"/>
          <w:lang w:eastAsia="ru-RU"/>
        </w:rPr>
        <w:t>України  "</w:t>
      </w:r>
      <w:proofErr w:type="gramEnd"/>
      <w:r w:rsidRPr="00BA1823">
        <w:rPr>
          <w:rFonts w:ascii="Times New Roman" w:eastAsia="Times New Roman" w:hAnsi="Times New Roman" w:cs="Times New Roman"/>
          <w:sz w:val="28"/>
          <w:szCs w:val="28"/>
          <w:lang w:eastAsia="ru-RU"/>
        </w:rPr>
        <w:t>Про нотаріат" від 02.09.1993 № 3425-XII, ст. 37; "Про затвердження Порядку вчинення нотаріальних дій посадовими особами органів місцевого самоврядування", зареєстрований в Міністерстві юстиції України від 14.11.2011 за № 1298/20036</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Декрет Кабінету Міністрів України "Про державне мито" від 21.01.1993 № 7-93 ч. 3 ст. 2, підп. є) п. 3 ст. 3.</w:t>
      </w:r>
    </w:p>
    <w:p w:rsidR="007D11AC" w:rsidRPr="007D11AC" w:rsidRDefault="007D11AC" w:rsidP="007D11AC">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7.                   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Скасування заповіту</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w:t>
      </w:r>
      <w:proofErr w:type="gramStart"/>
      <w:r w:rsidRPr="00BA1823">
        <w:rPr>
          <w:rFonts w:ascii="Times New Roman" w:eastAsia="Times New Roman" w:hAnsi="Times New Roman" w:cs="Times New Roman"/>
          <w:sz w:val="28"/>
          <w:szCs w:val="28"/>
          <w:lang w:eastAsia="ru-RU"/>
        </w:rPr>
        <w:t>України  "</w:t>
      </w:r>
      <w:proofErr w:type="gramEnd"/>
      <w:r w:rsidRPr="00BA1823">
        <w:rPr>
          <w:rFonts w:ascii="Times New Roman" w:eastAsia="Times New Roman" w:hAnsi="Times New Roman" w:cs="Times New Roman"/>
          <w:sz w:val="28"/>
          <w:szCs w:val="28"/>
          <w:lang w:eastAsia="ru-RU"/>
        </w:rPr>
        <w:t>Про нотаріат" від 02.09.1993 № 3425-XII, ст. 57; наказ Міністерства юстиції України від 11.11.2011 № 3306/5 "Про затвердження Порядку вчинення нотаріальних дій посадовими особами органів місцевого самоврядування", зареєстрований в Міністерстві юстиції України від 14.11.2011 за № 1298/20036</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Декрет Кабінету Міністрів України "Про державне мито" від 21.01.1993 № 7-93 ч. 3 ст. 2,</w:t>
      </w:r>
    </w:p>
    <w:p w:rsidR="007D11AC" w:rsidRPr="007D11AC" w:rsidRDefault="007D11AC" w:rsidP="007D11AC">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4A3554"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8.                   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Засвідчення вірності копії (фотокопії) документа і виписки з документа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Назви послуги в формулюванні ст. 37 Закону </w:t>
      </w:r>
      <w:proofErr w:type="gramStart"/>
      <w:r w:rsidRPr="00BA1823">
        <w:rPr>
          <w:rFonts w:ascii="Times New Roman" w:eastAsia="Times New Roman" w:hAnsi="Times New Roman" w:cs="Times New Roman"/>
          <w:sz w:val="28"/>
          <w:szCs w:val="28"/>
          <w:lang w:eastAsia="ru-RU"/>
        </w:rPr>
        <w:t>України  "</w:t>
      </w:r>
      <w:proofErr w:type="gramEnd"/>
      <w:r w:rsidRPr="00BA1823">
        <w:rPr>
          <w:rFonts w:ascii="Times New Roman" w:eastAsia="Times New Roman" w:hAnsi="Times New Roman" w:cs="Times New Roman"/>
          <w:sz w:val="28"/>
          <w:szCs w:val="28"/>
          <w:lang w:eastAsia="ru-RU"/>
        </w:rPr>
        <w:t>Про нотаріат" від 02.09.1993 № 3425-XII</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w:t>
      </w:r>
      <w:proofErr w:type="gramStart"/>
      <w:r w:rsidRPr="00BA1823">
        <w:rPr>
          <w:rFonts w:ascii="Times New Roman" w:eastAsia="Times New Roman" w:hAnsi="Times New Roman" w:cs="Times New Roman"/>
          <w:sz w:val="28"/>
          <w:szCs w:val="28"/>
          <w:lang w:eastAsia="ru-RU"/>
        </w:rPr>
        <w:t>України  "</w:t>
      </w:r>
      <w:proofErr w:type="gramEnd"/>
      <w:r w:rsidRPr="00BA1823">
        <w:rPr>
          <w:rFonts w:ascii="Times New Roman" w:eastAsia="Times New Roman" w:hAnsi="Times New Roman" w:cs="Times New Roman"/>
          <w:sz w:val="28"/>
          <w:szCs w:val="28"/>
          <w:lang w:eastAsia="ru-RU"/>
        </w:rPr>
        <w:t>Про нотаріат" від 02.09.1993 № 3425-XII, ст. 37; "Про затвердження Порядку вчинення нотаріальних дій посадовими особами органів місцевого самоврядування", зареєстрований в Міністерстві юстиції України від 14.11.2011 за № 1298/20036</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Декрет Кабінету Міністрів України "Про державне мито" від 21.01.1993 № 7-93 ч. 3 ст. 2, підп. п) п. 3 ст. 3</w:t>
      </w:r>
    </w:p>
    <w:p w:rsidR="007D11AC" w:rsidRPr="007D11AC" w:rsidRDefault="007D11AC" w:rsidP="007D11AC">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4A3554"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9.                   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дублікату нотаріально посвідченого документу</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Дублікат видається відповідно до Закону України «Про нотаріат»; Інструкції про порядок вчинення нотаріальних дій посадовими особами виконавчих комітетів сільських, селищних, міських рад народних депутатів України, зареєстрована в Мінюсті України 25.08.1994 р. № 22/5, за відповідністю його оригіналу документа.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w:t>
      </w:r>
      <w:proofErr w:type="gramStart"/>
      <w:r w:rsidRPr="00BA1823">
        <w:rPr>
          <w:rFonts w:ascii="Times New Roman" w:eastAsia="Times New Roman" w:hAnsi="Times New Roman" w:cs="Times New Roman"/>
          <w:sz w:val="28"/>
          <w:szCs w:val="28"/>
          <w:lang w:eastAsia="ru-RU"/>
        </w:rPr>
        <w:t>України  "</w:t>
      </w:r>
      <w:proofErr w:type="gramEnd"/>
      <w:r w:rsidRPr="00BA1823">
        <w:rPr>
          <w:rFonts w:ascii="Times New Roman" w:eastAsia="Times New Roman" w:hAnsi="Times New Roman" w:cs="Times New Roman"/>
          <w:sz w:val="28"/>
          <w:szCs w:val="28"/>
          <w:lang w:eastAsia="ru-RU"/>
        </w:rPr>
        <w:t xml:space="preserve">Про нотаріат" від 02.09.1993 № 3425-XII, ст. 37; "Про затвердження Порядку вчинення нотаріальних дій посадовими особами </w:t>
      </w:r>
      <w:r w:rsidRPr="00BA1823">
        <w:rPr>
          <w:rFonts w:ascii="Times New Roman" w:eastAsia="Times New Roman" w:hAnsi="Times New Roman" w:cs="Times New Roman"/>
          <w:sz w:val="28"/>
          <w:szCs w:val="28"/>
          <w:lang w:eastAsia="ru-RU"/>
        </w:rPr>
        <w:lastRenderedPageBreak/>
        <w:t>органів місцевого самоврядування", зареєстрований в Міністерстві юстиції України від 14.11.2011 за № 1298/20036</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Декрет Кабінету Міністрів України "Про державне мито" від 21.01.1993 № 7-93 ч. 3 ст. 2, підп. т) п. 3 ст. 3</w:t>
      </w:r>
    </w:p>
    <w:p w:rsidR="007D11AC" w:rsidRPr="007D11AC" w:rsidRDefault="007D11AC" w:rsidP="007D11AC">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4A3554"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Послуги </w:t>
      </w:r>
      <w:proofErr w:type="gramStart"/>
      <w:r w:rsidRPr="00BA1823">
        <w:rPr>
          <w:rFonts w:ascii="Times New Roman" w:eastAsia="Times New Roman" w:hAnsi="Times New Roman" w:cs="Times New Roman"/>
          <w:sz w:val="28"/>
          <w:szCs w:val="28"/>
          <w:lang w:eastAsia="ru-RU"/>
        </w:rPr>
        <w:t>у сферах</w:t>
      </w:r>
      <w:proofErr w:type="gramEnd"/>
      <w:r w:rsidRPr="00BA1823">
        <w:rPr>
          <w:rFonts w:ascii="Times New Roman" w:eastAsia="Times New Roman" w:hAnsi="Times New Roman" w:cs="Times New Roman"/>
          <w:sz w:val="28"/>
          <w:szCs w:val="28"/>
          <w:lang w:eastAsia="ru-RU"/>
        </w:rPr>
        <w:t xml:space="preserve"> будівництва, нерухомого майна та публічного житла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1</w:t>
      </w:r>
      <w:r w:rsidR="00491C4B">
        <w:rPr>
          <w:rFonts w:ascii="Times New Roman" w:eastAsia="Times New Roman" w:hAnsi="Times New Roman" w:cs="Times New Roman"/>
          <w:sz w:val="28"/>
          <w:szCs w:val="28"/>
          <w:lang w:val="uk-UA" w:eastAsia="ru-RU"/>
        </w:rPr>
        <w:t>0</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Надання містобудівних умов і обмежен</w:t>
      </w:r>
      <w:r w:rsidR="007D11AC">
        <w:rPr>
          <w:rFonts w:ascii="Times New Roman" w:eastAsia="Times New Roman" w:hAnsi="Times New Roman" w:cs="Times New Roman"/>
          <w:sz w:val="28"/>
          <w:szCs w:val="28"/>
          <w:lang w:eastAsia="ru-RU"/>
        </w:rPr>
        <w:t>ь на забудову земельної ділянки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Відповідно до Закону України «Про місцеве самоврядування в Україні», Земельного кодексу України від 25.10.2001 р. № 2768-111, сільська рада готує рішення про надання або про відмову в наданні дозволу на складання містобудівного обгрунтування у місячний термін з дня подання заяви про видачу дозволу та документів, що додаються до заяви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регулювання містобудівної діяльності» ч. 4 ст. 29</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F265FF" w:rsidRPr="00564A00" w:rsidRDefault="00564A00"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7D11AC"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1</w:t>
      </w:r>
      <w:r w:rsidR="00491C4B">
        <w:rPr>
          <w:rFonts w:ascii="Times New Roman" w:eastAsia="Times New Roman" w:hAnsi="Times New Roman" w:cs="Times New Roman"/>
          <w:sz w:val="28"/>
          <w:szCs w:val="28"/>
          <w:lang w:val="uk-UA" w:eastAsia="ru-RU"/>
        </w:rPr>
        <w:t>1</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Присвоєння поштової адреси об’єкту нерухомого майна</w:t>
      </w:r>
    </w:p>
    <w:p w:rsidR="00F265FF" w:rsidRPr="00BA1823" w:rsidRDefault="007D11AC"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Рішення виконавчого комітету сільської ради про присвоєння поштової адреси об’єктам нерухомого майна.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місцеве самоврядування в Україні», Наказ Міністерства юстиції України від 07.02.2002 року № 7/</w:t>
      </w:r>
      <w:proofErr w:type="gramStart"/>
      <w:r w:rsidRPr="00BA1823">
        <w:rPr>
          <w:rFonts w:ascii="Times New Roman" w:eastAsia="Times New Roman" w:hAnsi="Times New Roman" w:cs="Times New Roman"/>
          <w:sz w:val="28"/>
          <w:szCs w:val="28"/>
          <w:lang w:eastAsia="ru-RU"/>
        </w:rPr>
        <w:t>5  «</w:t>
      </w:r>
      <w:proofErr w:type="gramEnd"/>
      <w:r w:rsidRPr="00BA1823">
        <w:rPr>
          <w:rFonts w:ascii="Times New Roman" w:eastAsia="Times New Roman" w:hAnsi="Times New Roman" w:cs="Times New Roman"/>
          <w:sz w:val="28"/>
          <w:szCs w:val="28"/>
          <w:lang w:eastAsia="ru-RU"/>
        </w:rPr>
        <w:t>Про затвердження Тимчасового положення про порядок реєстрації прав власності на нерухоме майно»</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A076A" w:rsidRDefault="008A076A" w:rsidP="008A076A">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8A076A" w:rsidRPr="007D11AC" w:rsidRDefault="008A076A" w:rsidP="008A076A">
      <w:pPr>
        <w:shd w:val="clear" w:color="auto" w:fill="FFFFFF"/>
        <w:spacing w:after="0" w:line="270" w:lineRule="atLeast"/>
        <w:rPr>
          <w:rFonts w:ascii="Times New Roman" w:eastAsia="Times New Roman" w:hAnsi="Times New Roman" w:cs="Times New Roman"/>
          <w:sz w:val="28"/>
          <w:szCs w:val="28"/>
          <w:lang w:val="uk-UA" w:eastAsia="ru-RU"/>
        </w:rPr>
      </w:pP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r w:rsidR="00491C4B">
        <w:rPr>
          <w:rFonts w:ascii="Times New Roman" w:eastAsia="Times New Roman" w:hAnsi="Times New Roman" w:cs="Times New Roman"/>
          <w:sz w:val="28"/>
          <w:szCs w:val="28"/>
          <w:lang w:val="uk-UA" w:eastAsia="ru-RU"/>
        </w:rPr>
        <w:t xml:space="preserve">12. </w:t>
      </w:r>
      <w:r w:rsidR="00030BA9" w:rsidRPr="00BA1823">
        <w:rPr>
          <w:rFonts w:ascii="Times New Roman" w:eastAsia="Times New Roman" w:hAnsi="Times New Roman" w:cs="Times New Roman"/>
          <w:sz w:val="28"/>
          <w:szCs w:val="28"/>
          <w:lang w:eastAsia="ru-RU"/>
        </w:rPr>
        <w:t xml:space="preserve">Переведення </w:t>
      </w:r>
      <w:r w:rsidR="00030BA9" w:rsidRPr="00BA1823">
        <w:rPr>
          <w:rFonts w:ascii="Times New Roman" w:eastAsia="Times New Roman" w:hAnsi="Times New Roman" w:cs="Times New Roman"/>
          <w:sz w:val="28"/>
          <w:szCs w:val="28"/>
          <w:lang w:val="uk-UA" w:eastAsia="ru-RU"/>
        </w:rPr>
        <w:t xml:space="preserve">з садових будинків у жилі будинку </w:t>
      </w:r>
    </w:p>
    <w:p w:rsidR="00F265FF" w:rsidRPr="008A076A"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7D11AC">
        <w:rPr>
          <w:rFonts w:ascii="Times New Roman" w:eastAsia="Times New Roman" w:hAnsi="Times New Roman" w:cs="Times New Roman"/>
          <w:sz w:val="28"/>
          <w:szCs w:val="28"/>
          <w:lang w:eastAsia="ru-RU"/>
        </w:rPr>
        <w:t> </w:t>
      </w:r>
      <w:r w:rsidR="00030BA9" w:rsidRPr="007D11AC">
        <w:rPr>
          <w:rFonts w:ascii="Times New Roman" w:eastAsia="Times New Roman" w:hAnsi="Times New Roman" w:cs="Times New Roman"/>
          <w:sz w:val="28"/>
          <w:szCs w:val="28"/>
          <w:lang w:eastAsia="ru-RU"/>
        </w:rPr>
        <w:t>Закон України «Про місцеве самоврядування в Україні», ст. 3</w:t>
      </w:r>
      <w:r w:rsidR="00030BA9" w:rsidRPr="007D11AC">
        <w:rPr>
          <w:rFonts w:ascii="Times New Roman" w:eastAsia="Times New Roman" w:hAnsi="Times New Roman" w:cs="Times New Roman"/>
          <w:sz w:val="28"/>
          <w:szCs w:val="28"/>
          <w:lang w:val="uk-UA" w:eastAsia="ru-RU"/>
        </w:rPr>
        <w:t>7</w:t>
      </w:r>
      <w:r w:rsidR="0091611D" w:rsidRPr="007D11AC">
        <w:rPr>
          <w:rFonts w:ascii="Times New Roman" w:eastAsia="Times New Roman" w:hAnsi="Times New Roman" w:cs="Times New Roman"/>
          <w:sz w:val="28"/>
          <w:szCs w:val="28"/>
          <w:lang w:val="uk-UA" w:eastAsia="ru-RU"/>
        </w:rPr>
        <w:t>, Постанова КМУ №321 від 29.04.2015 року</w:t>
      </w:r>
      <w:r w:rsidR="00316A99" w:rsidRPr="007D11AC">
        <w:rPr>
          <w:rFonts w:ascii="Times New Roman" w:eastAsia="Times New Roman" w:hAnsi="Times New Roman" w:cs="Times New Roman"/>
          <w:sz w:val="28"/>
          <w:szCs w:val="28"/>
          <w:lang w:val="uk-UA" w:eastAsia="ru-RU"/>
        </w:rPr>
        <w:t xml:space="preserve"> </w:t>
      </w:r>
      <w:proofErr w:type="gramStart"/>
      <w:r w:rsidR="00316A99" w:rsidRPr="007D11AC">
        <w:rPr>
          <w:rFonts w:ascii="Times New Roman" w:hAnsi="Times New Roman" w:cs="Times New Roman"/>
          <w:bCs/>
          <w:sz w:val="28"/>
          <w:szCs w:val="28"/>
          <w:shd w:val="clear" w:color="auto" w:fill="FFFFFF"/>
        </w:rPr>
        <w:t>Про</w:t>
      </w:r>
      <w:proofErr w:type="gramEnd"/>
      <w:r w:rsidR="00316A99" w:rsidRPr="007D11AC">
        <w:rPr>
          <w:rFonts w:ascii="Times New Roman" w:hAnsi="Times New Roman" w:cs="Times New Roman"/>
          <w:bCs/>
          <w:sz w:val="28"/>
          <w:szCs w:val="28"/>
          <w:shd w:val="clear" w:color="auto" w:fill="FFFFFF"/>
        </w:rPr>
        <w:t xml:space="preserve"> затвердження Порядку переведення дачних і садових будинків, що відповідають державним будівельним нормам, у жилі будинки</w:t>
      </w:r>
    </w:p>
    <w:p w:rsidR="008A076A" w:rsidRPr="007D11AC" w:rsidRDefault="008A076A" w:rsidP="008A076A">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8A076A" w:rsidRPr="008A076A" w:rsidRDefault="008A076A" w:rsidP="00BA1823">
      <w:pPr>
        <w:shd w:val="clear" w:color="auto" w:fill="FFFFFF"/>
        <w:spacing w:after="0" w:line="270" w:lineRule="atLeast"/>
        <w:rPr>
          <w:rFonts w:ascii="Times New Roman" w:eastAsia="Times New Roman" w:hAnsi="Times New Roman" w:cs="Times New Roman"/>
          <w:sz w:val="28"/>
          <w:szCs w:val="28"/>
          <w:lang w:val="uk-UA" w:eastAsia="ru-RU"/>
        </w:rPr>
      </w:pPr>
    </w:p>
    <w:p w:rsidR="00B93C91" w:rsidRPr="00BA1823" w:rsidRDefault="00491C4B"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13. </w:t>
      </w:r>
      <w:r w:rsidR="00B93C91" w:rsidRPr="00BA1823">
        <w:rPr>
          <w:rFonts w:ascii="Times New Roman" w:eastAsia="Times New Roman" w:hAnsi="Times New Roman" w:cs="Times New Roman"/>
          <w:sz w:val="28"/>
          <w:szCs w:val="28"/>
          <w:lang w:val="uk-UA" w:eastAsia="ru-RU"/>
        </w:rPr>
        <w:t>Присвоєння назв вуличної мережі садовим товариствам</w:t>
      </w:r>
      <w:r w:rsidR="004F38B6" w:rsidRPr="00BA1823">
        <w:rPr>
          <w:rFonts w:ascii="Times New Roman" w:eastAsia="Times New Roman" w:hAnsi="Times New Roman" w:cs="Times New Roman"/>
          <w:sz w:val="28"/>
          <w:szCs w:val="28"/>
          <w:lang w:val="uk-UA" w:eastAsia="ru-RU"/>
        </w:rPr>
        <w:t xml:space="preserve"> </w:t>
      </w:r>
      <w:r w:rsidR="004F38B6" w:rsidRPr="00BA1823">
        <w:rPr>
          <w:rFonts w:ascii="Times New Roman" w:eastAsia="Times New Roman" w:hAnsi="Times New Roman" w:cs="Times New Roman"/>
          <w:sz w:val="28"/>
          <w:szCs w:val="28"/>
          <w:lang w:eastAsia="ru-RU"/>
        </w:rPr>
        <w:t>Закон України «Про місцеве самоврядування в Україні», ст. 3</w:t>
      </w:r>
      <w:r w:rsidR="004F38B6" w:rsidRPr="00BA1823">
        <w:rPr>
          <w:rFonts w:ascii="Times New Roman" w:eastAsia="Times New Roman" w:hAnsi="Times New Roman" w:cs="Times New Roman"/>
          <w:sz w:val="28"/>
          <w:szCs w:val="28"/>
          <w:lang w:val="uk-UA" w:eastAsia="ru-RU"/>
        </w:rPr>
        <w:t>7</w:t>
      </w:r>
    </w:p>
    <w:p w:rsidR="00B93C91" w:rsidRDefault="008A076A"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val="uk-UA" w:eastAsia="ru-RU"/>
        </w:rPr>
        <w:t>Б</w:t>
      </w:r>
      <w:r w:rsidR="004F38B6" w:rsidRPr="00BA1823">
        <w:rPr>
          <w:rFonts w:ascii="Times New Roman" w:eastAsia="Times New Roman" w:hAnsi="Times New Roman" w:cs="Times New Roman"/>
          <w:sz w:val="28"/>
          <w:szCs w:val="28"/>
          <w:lang w:val="uk-UA" w:eastAsia="ru-RU"/>
        </w:rPr>
        <w:t>езкоштовно</w:t>
      </w:r>
    </w:p>
    <w:p w:rsidR="008A076A" w:rsidRPr="007D11AC" w:rsidRDefault="008A076A" w:rsidP="008A076A">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8A076A" w:rsidRPr="00BA1823" w:rsidRDefault="008A076A" w:rsidP="00BA1823">
      <w:pPr>
        <w:shd w:val="clear" w:color="auto" w:fill="FFFFFF"/>
        <w:spacing w:after="0" w:line="270" w:lineRule="atLeast"/>
        <w:rPr>
          <w:rFonts w:ascii="Times New Roman" w:eastAsia="Times New Roman" w:hAnsi="Times New Roman" w:cs="Times New Roman"/>
          <w:sz w:val="28"/>
          <w:szCs w:val="28"/>
          <w:lang w:val="uk-UA" w:eastAsia="ru-RU"/>
        </w:rPr>
      </w:pPr>
    </w:p>
    <w:p w:rsidR="007D11AC"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1</w:t>
      </w:r>
      <w:r w:rsidR="00491C4B">
        <w:rPr>
          <w:rFonts w:ascii="Times New Roman" w:eastAsia="Times New Roman" w:hAnsi="Times New Roman" w:cs="Times New Roman"/>
          <w:sz w:val="28"/>
          <w:szCs w:val="28"/>
          <w:lang w:val="uk-UA" w:eastAsia="ru-RU"/>
        </w:rPr>
        <w:t>4</w:t>
      </w:r>
      <w:r w:rsidRPr="00BA1823">
        <w:rPr>
          <w:rFonts w:ascii="Times New Roman" w:eastAsia="Times New Roman" w:hAnsi="Times New Roman" w:cs="Times New Roman"/>
          <w:sz w:val="28"/>
          <w:szCs w:val="28"/>
          <w:lang w:eastAsia="ru-RU"/>
        </w:rPr>
        <w:t xml:space="preserve">.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Рішення сесії</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lastRenderedPageBreak/>
        <w:t>Надання дозволу на експлуатацію об’єкта поводження з небезпечними відходами на території села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Рішення сільської ради про надання або не надання дозволу на експлуатацію об'єкта поводження з небезпечними відходами на території села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відходи» від 05.03.1998 № 187/98-ВР з п. «л» ч. 1 ст. 21 та п. «с» ч. 1 ст. 20</w:t>
      </w:r>
    </w:p>
    <w:p w:rsidR="00564A00" w:rsidRPr="00564A00" w:rsidRDefault="00564A00" w:rsidP="00564A00">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7D11AC"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1</w:t>
      </w:r>
      <w:r w:rsidR="00491C4B">
        <w:rPr>
          <w:rFonts w:ascii="Times New Roman" w:eastAsia="Times New Roman" w:hAnsi="Times New Roman" w:cs="Times New Roman"/>
          <w:sz w:val="28"/>
          <w:szCs w:val="28"/>
          <w:lang w:val="uk-UA" w:eastAsia="ru-RU"/>
        </w:rPr>
        <w:t>5</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Надання дозволу на переоформлення договору найму жилого приміщення державного / комунального житлового фонду</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У міських радах ця послуга ще іменується «Надання дозволу на переоформлення договору найму».</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Як правило йдеться про смерть одного з членів сімї, основного наймача житла і про його зміну на іншу особу. Загалом ця дія потрібна, аби ЖЕК чи інша обслуговуюча організація (і надавачі інших комунальних послуг) могли виставляти рахунки на іншу особу.</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Законодавством не передбачено процедури для саме цієї послуги. Практика ґрунтується на історичному досвіді ОМС і вибіркових нормах ЖК. Тобто виконком після розгляду питання житловою комісією приймає рішення про переоформлення договору найму або відмову у такому переоформленні.</w:t>
      </w:r>
      <w:r w:rsidR="008A076A">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місцеве самоврядування в Украї</w:t>
      </w:r>
      <w:r w:rsidR="008A076A">
        <w:rPr>
          <w:rFonts w:ascii="Times New Roman" w:eastAsia="Times New Roman" w:hAnsi="Times New Roman" w:cs="Times New Roman"/>
          <w:sz w:val="28"/>
          <w:szCs w:val="28"/>
          <w:lang w:eastAsia="ru-RU"/>
        </w:rPr>
        <w:t xml:space="preserve">ні», підп. 2 п. 1 ч. «а» ст. 30, </w:t>
      </w:r>
      <w:r w:rsidRPr="00BA1823">
        <w:rPr>
          <w:rFonts w:ascii="Times New Roman" w:eastAsia="Times New Roman" w:hAnsi="Times New Roman" w:cs="Times New Roman"/>
          <w:sz w:val="28"/>
          <w:szCs w:val="28"/>
          <w:lang w:eastAsia="ru-RU"/>
        </w:rPr>
        <w:t xml:space="preserve">Житловий кодекс </w:t>
      </w:r>
      <w:proofErr w:type="gramStart"/>
      <w:r w:rsidRPr="00BA1823">
        <w:rPr>
          <w:rFonts w:ascii="Times New Roman" w:eastAsia="Times New Roman" w:hAnsi="Times New Roman" w:cs="Times New Roman"/>
          <w:sz w:val="28"/>
          <w:szCs w:val="28"/>
          <w:lang w:eastAsia="ru-RU"/>
        </w:rPr>
        <w:t>Української  РСР</w:t>
      </w:r>
      <w:proofErr w:type="gramEnd"/>
      <w:r w:rsidRPr="00BA1823">
        <w:rPr>
          <w:rFonts w:ascii="Times New Roman" w:eastAsia="Times New Roman" w:hAnsi="Times New Roman" w:cs="Times New Roman"/>
          <w:sz w:val="28"/>
          <w:szCs w:val="28"/>
          <w:lang w:eastAsia="ru-RU"/>
        </w:rPr>
        <w:t xml:space="preserve"> від від 30.06.1983.</w:t>
      </w:r>
    </w:p>
    <w:p w:rsidR="00F265FF" w:rsidRPr="00BA1823" w:rsidRDefault="008A076A"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265FF" w:rsidRPr="00BA1823">
        <w:rPr>
          <w:rFonts w:ascii="Times New Roman" w:eastAsia="Times New Roman" w:hAnsi="Times New Roman" w:cs="Times New Roman"/>
          <w:sz w:val="28"/>
          <w:szCs w:val="28"/>
          <w:lang w:eastAsia="ru-RU"/>
        </w:rPr>
        <w:t xml:space="preserve">Правила обліку громадян, які           потребують поліпшення житлових умов, і надання                їм жилих приміщень в Українській РСР, затверджені Постановою Ради Міністрів Української </w:t>
      </w:r>
      <w:proofErr w:type="gramStart"/>
      <w:r w:rsidR="00F265FF" w:rsidRPr="00BA1823">
        <w:rPr>
          <w:rFonts w:ascii="Times New Roman" w:eastAsia="Times New Roman" w:hAnsi="Times New Roman" w:cs="Times New Roman"/>
          <w:sz w:val="28"/>
          <w:szCs w:val="28"/>
          <w:lang w:eastAsia="ru-RU"/>
        </w:rPr>
        <w:t>РСР  і</w:t>
      </w:r>
      <w:proofErr w:type="gramEnd"/>
      <w:r w:rsidR="00F265FF" w:rsidRPr="00BA1823">
        <w:rPr>
          <w:rFonts w:ascii="Times New Roman" w:eastAsia="Times New Roman" w:hAnsi="Times New Roman" w:cs="Times New Roman"/>
          <w:sz w:val="28"/>
          <w:szCs w:val="28"/>
          <w:lang w:eastAsia="ru-RU"/>
        </w:rPr>
        <w:t xml:space="preserve"> Української Республіканської ради профспілок від 11 грудня 1984 р. N 470</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564A00" w:rsidRPr="00564A00" w:rsidRDefault="00564A00" w:rsidP="00564A00">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1</w:t>
      </w:r>
      <w:r w:rsidR="00491C4B">
        <w:rPr>
          <w:rFonts w:ascii="Times New Roman" w:eastAsia="Times New Roman" w:hAnsi="Times New Roman" w:cs="Times New Roman"/>
          <w:sz w:val="28"/>
          <w:szCs w:val="28"/>
          <w:lang w:val="uk-UA" w:eastAsia="ru-RU"/>
        </w:rPr>
        <w:t>6</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дозволу на порушення об’єктів благоустрою, пов’язане з виконанням суб’єктами господарюван</w:t>
      </w:r>
      <w:r w:rsidR="008A076A">
        <w:rPr>
          <w:rFonts w:ascii="Times New Roman" w:eastAsia="Times New Roman" w:hAnsi="Times New Roman" w:cs="Times New Roman"/>
          <w:sz w:val="28"/>
          <w:szCs w:val="28"/>
          <w:lang w:eastAsia="ru-RU"/>
        </w:rPr>
        <w:t>ня земляних та ремонтних робіт.</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Назва послуги в формулюванні ч. 1 ст. 26-1 Закону України «Про</w:t>
      </w:r>
      <w:r w:rsidR="008A076A">
        <w:rPr>
          <w:rFonts w:ascii="Times New Roman" w:eastAsia="Times New Roman" w:hAnsi="Times New Roman" w:cs="Times New Roman"/>
          <w:sz w:val="28"/>
          <w:szCs w:val="28"/>
          <w:lang w:eastAsia="ru-RU"/>
        </w:rPr>
        <w:t xml:space="preserve"> благоустрій населених пунктів»</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благоустрій населених пунктів» від 06.09.2005 № 2807-IV ч. 1 ст. 26-1</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564A00" w:rsidRPr="00564A00" w:rsidRDefault="00564A00" w:rsidP="00564A00">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8A076A"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1</w:t>
      </w:r>
      <w:r w:rsidR="00491C4B">
        <w:rPr>
          <w:rFonts w:ascii="Times New Roman" w:eastAsia="Times New Roman" w:hAnsi="Times New Roman" w:cs="Times New Roman"/>
          <w:sz w:val="28"/>
          <w:szCs w:val="28"/>
          <w:lang w:val="uk-UA" w:eastAsia="ru-RU"/>
        </w:rPr>
        <w:t>7</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Надання довідки про наявність пічного опалення в будинку</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proofErr w:type="gramStart"/>
      <w:r w:rsidRPr="00BA1823">
        <w:rPr>
          <w:rFonts w:ascii="Times New Roman" w:eastAsia="Times New Roman" w:hAnsi="Times New Roman" w:cs="Times New Roman"/>
          <w:sz w:val="28"/>
          <w:szCs w:val="28"/>
          <w:lang w:eastAsia="ru-RU"/>
        </w:rPr>
        <w:lastRenderedPageBreak/>
        <w:t>Довідка ,</w:t>
      </w:r>
      <w:proofErr w:type="gramEnd"/>
      <w:r w:rsidRPr="00BA1823">
        <w:rPr>
          <w:rFonts w:ascii="Times New Roman" w:eastAsia="Times New Roman" w:hAnsi="Times New Roman" w:cs="Times New Roman"/>
          <w:sz w:val="28"/>
          <w:szCs w:val="28"/>
          <w:lang w:eastAsia="ru-RU"/>
        </w:rPr>
        <w:t xml:space="preserve"> яка необхідна для призначення пільг з придбання твердого палива і скрапленого газу.</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Порядок надання пільг на придбання твердого палива і скрапленого газу за рахунок субвенцій з державного бюджету місцевим бюджетам, затверджений постановою Кабінету Міністрів України</w:t>
      </w:r>
      <w:r w:rsidRPr="00BA1823">
        <w:rPr>
          <w:rFonts w:ascii="Times New Roman" w:eastAsia="Times New Roman" w:hAnsi="Times New Roman" w:cs="Times New Roman"/>
          <w:sz w:val="28"/>
          <w:szCs w:val="28"/>
          <w:lang w:eastAsia="ru-RU"/>
        </w:rPr>
        <w:br/>
        <w:t>від 31 січня 2007 р. № 77, п. 4</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Безоплатно</w:t>
      </w:r>
    </w:p>
    <w:p w:rsidR="008A076A" w:rsidRPr="007D11AC" w:rsidRDefault="008A076A" w:rsidP="008A076A">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8A076A"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1</w:t>
      </w:r>
      <w:r w:rsidR="00491C4B">
        <w:rPr>
          <w:rFonts w:ascii="Times New Roman" w:eastAsia="Times New Roman" w:hAnsi="Times New Roman" w:cs="Times New Roman"/>
          <w:sz w:val="28"/>
          <w:szCs w:val="28"/>
          <w:lang w:val="uk-UA" w:eastAsia="ru-RU"/>
        </w:rPr>
        <w:t>8</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Надання ордера (дозволу) на видалення зелених насаджень</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Рішення виконавчого комітету сільської ради про надання дозволу </w:t>
      </w:r>
      <w:proofErr w:type="gramStart"/>
      <w:r w:rsidRPr="00BA1823">
        <w:rPr>
          <w:rFonts w:ascii="Times New Roman" w:eastAsia="Times New Roman" w:hAnsi="Times New Roman" w:cs="Times New Roman"/>
          <w:sz w:val="28"/>
          <w:szCs w:val="28"/>
          <w:lang w:eastAsia="ru-RU"/>
        </w:rPr>
        <w:t>( ордеру</w:t>
      </w:r>
      <w:proofErr w:type="gramEnd"/>
      <w:r w:rsidRPr="00BA1823">
        <w:rPr>
          <w:rFonts w:ascii="Times New Roman" w:eastAsia="Times New Roman" w:hAnsi="Times New Roman" w:cs="Times New Roman"/>
          <w:sz w:val="28"/>
          <w:szCs w:val="28"/>
          <w:lang w:eastAsia="ru-RU"/>
        </w:rPr>
        <w:t>) на видалення зелених насаджень.</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України «Про благоустрій населених пунктів» від від 06.09.2005 № 2807-IV, ч. 3 ст. 28; Постанова Кабінету Міністрів України «Порядок видалення дерев, кущів, газонів і квітників у населених пунктах» від </w:t>
      </w:r>
      <w:r w:rsidR="008A076A">
        <w:rPr>
          <w:rFonts w:ascii="Times New Roman" w:eastAsia="Times New Roman" w:hAnsi="Times New Roman" w:cs="Times New Roman"/>
          <w:sz w:val="28"/>
          <w:szCs w:val="28"/>
          <w:lang w:eastAsia="ru-RU"/>
        </w:rPr>
        <w:t>01.08.2006 № 1045, підп. 1 п. 3</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F265FF" w:rsidRPr="0085293D" w:rsidRDefault="0085293D"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8A076A"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Послуги у сфері земельних відносин</w:t>
      </w:r>
    </w:p>
    <w:p w:rsidR="00F265FF" w:rsidRPr="00BA1823" w:rsidRDefault="0085293D"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19.               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Надання дозволу на розроблення проекту землеустрою щодо відведення земельної ділянки або зміни цільового призначення земельної ділянки (крім зміни цільового призначення земельної ділянки приватної власності)</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Рішення сільської ради про надання дозволу на розроблення проекту землеустрою щодо відведення земельної ділянки або зміни цільового призначення земельної ділянки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proofErr w:type="gramStart"/>
      <w:r w:rsidRPr="00BA1823">
        <w:rPr>
          <w:rFonts w:ascii="Times New Roman" w:eastAsia="Times New Roman" w:hAnsi="Times New Roman" w:cs="Times New Roman"/>
          <w:sz w:val="28"/>
          <w:szCs w:val="28"/>
          <w:lang w:eastAsia="ru-RU"/>
        </w:rPr>
        <w:t>Земельний  Кодекс</w:t>
      </w:r>
      <w:proofErr w:type="gramEnd"/>
      <w:r w:rsidRPr="00BA1823">
        <w:rPr>
          <w:rFonts w:ascii="Times New Roman" w:eastAsia="Times New Roman" w:hAnsi="Times New Roman" w:cs="Times New Roman"/>
          <w:sz w:val="28"/>
          <w:szCs w:val="28"/>
          <w:lang w:eastAsia="ru-RU"/>
        </w:rPr>
        <w:t xml:space="preserve"> України, ч. 1 ст. 20, ч. 1 та ч. 2 ст. 123,  ч. 3 ст. 128, п. «а» абз. 2 ч. 4 ст. 136, ч. 11 ст. 151; Закон України «Про землеустрій» від 22.05.2003 № 858-IV, п. «б» - «ґ» ч. 1 ст. 20</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5293D" w:rsidRPr="0085293D" w:rsidRDefault="0085293D" w:rsidP="0085293D">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85293D"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20.               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Затвердження проекту землеустрою щодо відведення земельної ділянки або зміни цільового призначення земельної ділянки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Відповідно до Закону України «Про місцеве самоврядування в Україні», Земельного кодексу України від 25.10.2001 р. № 2768-111, сільська рада готує рішення про затвердження проекту землеустрою або про відмову в затвердженні проекту землеустрою щодо відведення земельної ділянки у місячний термін з дня подання заяви про видачу дозволу та документів, що додаються до заяви.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proofErr w:type="gramStart"/>
      <w:r w:rsidRPr="00BA1823">
        <w:rPr>
          <w:rFonts w:ascii="Times New Roman" w:eastAsia="Times New Roman" w:hAnsi="Times New Roman" w:cs="Times New Roman"/>
          <w:sz w:val="28"/>
          <w:szCs w:val="28"/>
          <w:lang w:eastAsia="ru-RU"/>
        </w:rPr>
        <w:lastRenderedPageBreak/>
        <w:t>Земельний  Кодекс</w:t>
      </w:r>
      <w:proofErr w:type="gramEnd"/>
      <w:r w:rsidRPr="00BA1823">
        <w:rPr>
          <w:rFonts w:ascii="Times New Roman" w:eastAsia="Times New Roman" w:hAnsi="Times New Roman" w:cs="Times New Roman"/>
          <w:sz w:val="28"/>
          <w:szCs w:val="28"/>
          <w:lang w:eastAsia="ru-RU"/>
        </w:rPr>
        <w:t xml:space="preserve"> України, ч. 1 ст. 20, ч. 1 та ч. 2 ст. 123,  ч. 3 ст. 128, п. «а» абз. 2 ч. 4 ст. 136, ч. 11 ст. 151; Закон України «Про землеустрій» від 22.05.2003 № 858-IV, п. «б» - «ґ» ч. 1 ст. 20</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5293D" w:rsidRPr="0085293D" w:rsidRDefault="0085293D" w:rsidP="0085293D">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85293D"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491C4B"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265FF"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Добровільна відмова від права власності або права постійного користування земельною ділянкою</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Відповідно до Закону України «Про місцеве самоврядування в Україні», Земельного Кодексу України від 25.10.2001 р. № 2768-111 сільська рада готує рішення про вилучення земельної ділянки з користування, за згодою власника у місячний термін</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Земельний кодекс України від 25.10.2001 № 2768-III, ст. 142</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5293D" w:rsidRPr="0085293D" w:rsidRDefault="0085293D" w:rsidP="0085293D">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85293D"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2</w:t>
      </w:r>
      <w:r w:rsidR="00491C4B">
        <w:rPr>
          <w:rFonts w:ascii="Times New Roman" w:eastAsia="Times New Roman" w:hAnsi="Times New Roman" w:cs="Times New Roman"/>
          <w:sz w:val="28"/>
          <w:szCs w:val="28"/>
          <w:lang w:val="uk-UA" w:eastAsia="ru-RU"/>
        </w:rPr>
        <w:t>2</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Виділення земельної ділянки у натурі (на місцевості)</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Рішення сільської ради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Закон України «Про порядок виділення в натурі (на місцевості) земельних ділянок власникам земельних часток (паїв)» від 05.</w:t>
      </w:r>
      <w:r w:rsidR="0085293D">
        <w:rPr>
          <w:rFonts w:ascii="Times New Roman" w:eastAsia="Times New Roman" w:hAnsi="Times New Roman" w:cs="Times New Roman"/>
          <w:sz w:val="28"/>
          <w:szCs w:val="28"/>
          <w:lang w:eastAsia="ru-RU"/>
        </w:rPr>
        <w:t>06.2003 № 899-IV (ч.1, 2 ст. 3)</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5293D" w:rsidRPr="0085293D" w:rsidRDefault="0085293D" w:rsidP="0085293D">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85293D"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2</w:t>
      </w:r>
      <w:r w:rsidR="00491C4B">
        <w:rPr>
          <w:rFonts w:ascii="Times New Roman" w:eastAsia="Times New Roman" w:hAnsi="Times New Roman" w:cs="Times New Roman"/>
          <w:sz w:val="28"/>
          <w:szCs w:val="28"/>
          <w:lang w:val="uk-UA" w:eastAsia="ru-RU"/>
        </w:rPr>
        <w:t>3</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Надання земельної ділянки із земель комунальної власності в оренду (поновлення договору оренди, внесення змін </w:t>
      </w:r>
      <w:proofErr w:type="gramStart"/>
      <w:r w:rsidRPr="00BA1823">
        <w:rPr>
          <w:rFonts w:ascii="Times New Roman" w:eastAsia="Times New Roman" w:hAnsi="Times New Roman" w:cs="Times New Roman"/>
          <w:sz w:val="28"/>
          <w:szCs w:val="28"/>
          <w:lang w:eastAsia="ru-RU"/>
        </w:rPr>
        <w:t>до договору</w:t>
      </w:r>
      <w:proofErr w:type="gramEnd"/>
      <w:r w:rsidRPr="00BA1823">
        <w:rPr>
          <w:rFonts w:ascii="Times New Roman" w:eastAsia="Times New Roman" w:hAnsi="Times New Roman" w:cs="Times New Roman"/>
          <w:sz w:val="28"/>
          <w:szCs w:val="28"/>
          <w:lang w:eastAsia="ru-RU"/>
        </w:rPr>
        <w:t xml:space="preserve"> оренди, припинення договору за ініціативою орендаря)</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Рішення сільської ради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Земельний кодекс України від 25.10.2001 № 2768-III, ст. 34,</w:t>
      </w:r>
      <w:r w:rsidR="0085293D">
        <w:rPr>
          <w:rFonts w:ascii="Times New Roman" w:eastAsia="Times New Roman" w:hAnsi="Times New Roman" w:cs="Times New Roman"/>
          <w:sz w:val="28"/>
          <w:szCs w:val="28"/>
          <w:lang w:eastAsia="ru-RU"/>
        </w:rPr>
        <w:t xml:space="preserve"> 36, 121, 93, ч. 1 ст. 123, 124</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оренду землі» від 06.10.1998 № 161-XIV;</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Постанова Кабінету Міністрів України «Про заходи щодо упорядкування видачі документів дозвільного характеру у сфері господарської діяльності» від 21.05.2009 року № 526, п. 8 Додатку 1</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5293D" w:rsidRPr="0085293D" w:rsidRDefault="0085293D" w:rsidP="0085293D">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85293D"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2</w:t>
      </w:r>
      <w:r w:rsidR="00491C4B">
        <w:rPr>
          <w:rFonts w:ascii="Times New Roman" w:eastAsia="Times New Roman" w:hAnsi="Times New Roman" w:cs="Times New Roman"/>
          <w:sz w:val="28"/>
          <w:szCs w:val="28"/>
          <w:lang w:val="uk-UA" w:eastAsia="ru-RU"/>
        </w:rPr>
        <w:t>4</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Надання громадянину / громадянці України земельної ділянки безоплатно у власність (в т.ч. приватизація земельних ділянок, що знаходиться у користуванні)</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Рішення сесії</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lastRenderedPageBreak/>
        <w:t>Закон України «Про місцеве самоврядування в Україні»</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Земельний кодекс України </w:t>
      </w:r>
      <w:proofErr w:type="gramStart"/>
      <w:r w:rsidRPr="00BA1823">
        <w:rPr>
          <w:rFonts w:ascii="Times New Roman" w:eastAsia="Times New Roman" w:hAnsi="Times New Roman" w:cs="Times New Roman"/>
          <w:sz w:val="28"/>
          <w:szCs w:val="28"/>
          <w:lang w:eastAsia="ru-RU"/>
        </w:rPr>
        <w:t>від  25.10.2001</w:t>
      </w:r>
      <w:proofErr w:type="gramEnd"/>
      <w:r w:rsidRPr="00BA1823">
        <w:rPr>
          <w:rFonts w:ascii="Times New Roman" w:eastAsia="Times New Roman" w:hAnsi="Times New Roman" w:cs="Times New Roman"/>
          <w:sz w:val="28"/>
          <w:szCs w:val="28"/>
          <w:lang w:eastAsia="ru-RU"/>
        </w:rPr>
        <w:t xml:space="preserve"> № 2768-111 , ст. 121, ч. 1 ст. 122, ст. 81, ст. 118</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5293D" w:rsidRPr="0085293D" w:rsidRDefault="0085293D" w:rsidP="0085293D">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85293D"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2</w:t>
      </w:r>
      <w:r w:rsidR="00491C4B">
        <w:rPr>
          <w:rFonts w:ascii="Times New Roman" w:eastAsia="Times New Roman" w:hAnsi="Times New Roman" w:cs="Times New Roman"/>
          <w:sz w:val="28"/>
          <w:szCs w:val="28"/>
          <w:lang w:val="uk-UA" w:eastAsia="ru-RU"/>
        </w:rPr>
        <w:t>5</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довідки про спільне проживання</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Довідка про спільне проживання</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Інструкція з ведення погосподарського обліку в сільських, селищних, міських радах, затверджена наказом Державного комітету статистики України 08.12.2010 № 491; Інструкція про порядок вчинення нотаріальних дій нотаріусами України, затвердженої наказом Міністерства юстиції України 03.03.2004 № 20/5, п. 211</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F265FF" w:rsidRPr="008D4CF1" w:rsidRDefault="008D4CF1"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B245EF"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2</w:t>
      </w:r>
      <w:r w:rsidR="00491C4B">
        <w:rPr>
          <w:rFonts w:ascii="Times New Roman" w:eastAsia="Times New Roman" w:hAnsi="Times New Roman" w:cs="Times New Roman"/>
          <w:sz w:val="28"/>
          <w:szCs w:val="28"/>
          <w:lang w:val="uk-UA" w:eastAsia="ru-RU"/>
        </w:rPr>
        <w:t>6</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довідки про наявність земельного та майнового паю</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       Довідка передбачена п. 4 ч. 3 ст. 4 </w:t>
      </w:r>
      <w:proofErr w:type="gramStart"/>
      <w:r w:rsidRPr="00BA1823">
        <w:rPr>
          <w:rFonts w:ascii="Times New Roman" w:eastAsia="Times New Roman" w:hAnsi="Times New Roman" w:cs="Times New Roman"/>
          <w:sz w:val="28"/>
          <w:szCs w:val="28"/>
          <w:lang w:eastAsia="ru-RU"/>
        </w:rPr>
        <w:t>Закону  України</w:t>
      </w:r>
      <w:proofErr w:type="gramEnd"/>
      <w:r w:rsidRPr="00BA1823">
        <w:rPr>
          <w:rFonts w:ascii="Times New Roman" w:eastAsia="Times New Roman" w:hAnsi="Times New Roman" w:cs="Times New Roman"/>
          <w:sz w:val="28"/>
          <w:szCs w:val="28"/>
          <w:lang w:eastAsia="ru-RU"/>
        </w:rPr>
        <w:t>  «Про  державну соціальну  допомогу  малозабезпеченим сім’ям» .             № 2811-Х11 від 21.11. 1992 для отримання державної допомоги малозабезпеченим сім’ям. При цьому не</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визначено суб’єкта видачі такої довідкиТакож, згідно з п. 14 Порядку визначення розмірів майнових паїв членів колективних сільськогосподарських підприємств та їх документального посвідчення, затверджений Постановою Кабінету Міністрів України від 28.02.2001 № 177 «Про врегулювання питань щодо забезпечення захисту майнових прав селян у процесі реформування аграрного сектору економіки», право в</w:t>
      </w:r>
      <w:r w:rsidR="00B245EF">
        <w:rPr>
          <w:rFonts w:ascii="Times New Roman" w:eastAsia="Times New Roman" w:hAnsi="Times New Roman" w:cs="Times New Roman"/>
          <w:sz w:val="28"/>
          <w:szCs w:val="28"/>
          <w:lang w:eastAsia="ru-RU"/>
        </w:rPr>
        <w:t>ласності на паї підтверджується</w:t>
      </w:r>
      <w:r w:rsidR="00B245EF">
        <w:rPr>
          <w:rFonts w:ascii="Times New Roman" w:eastAsia="Times New Roman" w:hAnsi="Times New Roman" w:cs="Times New Roman"/>
          <w:sz w:val="28"/>
          <w:szCs w:val="28"/>
          <w:lang w:val="uk-UA" w:eastAsia="ru-RU"/>
        </w:rPr>
        <w:t xml:space="preserve"> </w:t>
      </w:r>
      <w:r w:rsidRPr="00BA1823">
        <w:rPr>
          <w:rFonts w:ascii="Times New Roman" w:eastAsia="Times New Roman" w:hAnsi="Times New Roman" w:cs="Times New Roman"/>
          <w:sz w:val="28"/>
          <w:szCs w:val="28"/>
          <w:lang w:eastAsia="ru-RU"/>
        </w:rPr>
        <w:t>свідоцтвом про власність на паї.</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proofErr w:type="gramStart"/>
      <w:r w:rsidRPr="00BA1823">
        <w:rPr>
          <w:rFonts w:ascii="Times New Roman" w:eastAsia="Times New Roman" w:hAnsi="Times New Roman" w:cs="Times New Roman"/>
          <w:sz w:val="28"/>
          <w:szCs w:val="28"/>
          <w:lang w:eastAsia="ru-RU"/>
        </w:rPr>
        <w:t>Закон  України</w:t>
      </w:r>
      <w:proofErr w:type="gramEnd"/>
      <w:r w:rsidRPr="00BA1823">
        <w:rPr>
          <w:rFonts w:ascii="Times New Roman" w:eastAsia="Times New Roman" w:hAnsi="Times New Roman" w:cs="Times New Roman"/>
          <w:sz w:val="28"/>
          <w:szCs w:val="28"/>
          <w:lang w:eastAsia="ru-RU"/>
        </w:rPr>
        <w:t>  «Про  державну соціальну  допомогу  малозабезпеченим сім’ям» № 1768-111 від 01.06.2000 р. п. 4 ч. 3 ст. 4; Порядок визначення розмірів майнових паїв членів колективних сільськогосподарських підприємств та їх документального посвідчення, затверджений Постановою Кабінету Міністрів України від 28.02.2001 № 177 «Про врегулювання питань щодо забезпечення захисту майнових прав селян у процесі реформування аграрного сектору економіки», п. 14</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B245EF" w:rsidRPr="008D4CF1" w:rsidRDefault="00B245EF" w:rsidP="00B245EF">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2</w:t>
      </w:r>
      <w:r w:rsidR="00491C4B">
        <w:rPr>
          <w:rFonts w:ascii="Times New Roman" w:eastAsia="Times New Roman" w:hAnsi="Times New Roman" w:cs="Times New Roman"/>
          <w:sz w:val="28"/>
          <w:szCs w:val="28"/>
          <w:lang w:val="uk-UA" w:eastAsia="ru-RU"/>
        </w:rPr>
        <w:t>7</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Затвердження технічної документації із землеустрою щодо встановлення меж земельної ділянки в натурі (на місцевості)</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Відповідно до Закону України «Про місцеве самоврядування в Україні», Земельного кодексу України від 25.10.2001 р. № 2768-111, сільська рада </w:t>
      </w:r>
      <w:r w:rsidRPr="00BA1823">
        <w:rPr>
          <w:rFonts w:ascii="Times New Roman" w:eastAsia="Times New Roman" w:hAnsi="Times New Roman" w:cs="Times New Roman"/>
          <w:sz w:val="28"/>
          <w:szCs w:val="28"/>
          <w:lang w:eastAsia="ru-RU"/>
        </w:rPr>
        <w:lastRenderedPageBreak/>
        <w:t xml:space="preserve">затверджує технічну документацію із землеустрою щодо встановлення меж земельної ділянки в натурі </w:t>
      </w:r>
      <w:proofErr w:type="gramStart"/>
      <w:r w:rsidRPr="00BA1823">
        <w:rPr>
          <w:rFonts w:ascii="Times New Roman" w:eastAsia="Times New Roman" w:hAnsi="Times New Roman" w:cs="Times New Roman"/>
          <w:sz w:val="28"/>
          <w:szCs w:val="28"/>
          <w:lang w:eastAsia="ru-RU"/>
        </w:rPr>
        <w:t>( на</w:t>
      </w:r>
      <w:proofErr w:type="gramEnd"/>
      <w:r w:rsidRPr="00BA1823">
        <w:rPr>
          <w:rFonts w:ascii="Times New Roman" w:eastAsia="Times New Roman" w:hAnsi="Times New Roman" w:cs="Times New Roman"/>
          <w:sz w:val="28"/>
          <w:szCs w:val="28"/>
          <w:lang w:eastAsia="ru-RU"/>
        </w:rPr>
        <w:t xml:space="preserve"> місцевості) або видає рішення про відмову в затвердженні технічної документації у місячний термін з дня подання заяви про та док</w:t>
      </w:r>
      <w:r w:rsidR="00B245EF">
        <w:rPr>
          <w:rFonts w:ascii="Times New Roman" w:eastAsia="Times New Roman" w:hAnsi="Times New Roman" w:cs="Times New Roman"/>
          <w:sz w:val="28"/>
          <w:szCs w:val="28"/>
          <w:lang w:eastAsia="ru-RU"/>
        </w:rPr>
        <w:t>ументів, що додаються до заяви)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Земельний кодекс України від 25.10.2001 № 2768-111; Закон України «Про місцеве самоврядування в Україні» від 21.05.1997р. №280/97-ВР; Закон України «Про землеустрій» (ст. 55)</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Безоплатно</w:t>
      </w:r>
    </w:p>
    <w:p w:rsidR="00F265FF" w:rsidRPr="00B245EF" w:rsidRDefault="00B245EF"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Сесія сільської ради</w:t>
      </w:r>
    </w:p>
    <w:p w:rsidR="00B245EF" w:rsidRPr="00BA1823" w:rsidRDefault="00B245EF" w:rsidP="00BA1823">
      <w:pPr>
        <w:shd w:val="clear" w:color="auto" w:fill="FFFFFF"/>
        <w:spacing w:after="0" w:line="270" w:lineRule="atLeast"/>
        <w:rPr>
          <w:rFonts w:ascii="Times New Roman" w:eastAsia="Times New Roman" w:hAnsi="Times New Roman" w:cs="Times New Roman"/>
          <w:sz w:val="28"/>
          <w:szCs w:val="28"/>
          <w:lang w:eastAsia="ru-RU"/>
        </w:rPr>
      </w:pP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Послуги пов’язані з веденням особистого селянського господарства</w:t>
      </w:r>
    </w:p>
    <w:p w:rsidR="00F265FF" w:rsidRPr="00BA1823" w:rsidRDefault="00B245EF"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B245EF" w:rsidRPr="00B245EF" w:rsidRDefault="00B245EF" w:rsidP="00B245EF">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Сесія сільської ради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491C4B"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28</w:t>
      </w:r>
      <w:r w:rsidR="00F265FF"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Видача довідки про припинення ведення особистого селянського </w:t>
      </w:r>
      <w:proofErr w:type="gramStart"/>
      <w:r w:rsidRPr="00BA1823">
        <w:rPr>
          <w:rFonts w:ascii="Times New Roman" w:eastAsia="Times New Roman" w:hAnsi="Times New Roman" w:cs="Times New Roman"/>
          <w:sz w:val="28"/>
          <w:szCs w:val="28"/>
          <w:lang w:eastAsia="ru-RU"/>
        </w:rPr>
        <w:t>господарства  або</w:t>
      </w:r>
      <w:proofErr w:type="gramEnd"/>
      <w:r w:rsidRPr="00BA1823">
        <w:rPr>
          <w:rFonts w:ascii="Times New Roman" w:eastAsia="Times New Roman" w:hAnsi="Times New Roman" w:cs="Times New Roman"/>
          <w:sz w:val="28"/>
          <w:szCs w:val="28"/>
          <w:lang w:eastAsia="ru-RU"/>
        </w:rPr>
        <w:t>  про  вихід з такого господарств</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Видача довідки про членство в особистому селянському господарстві та площу землі або про припинення ведення ОСГ або вихід з </w:t>
      </w:r>
      <w:proofErr w:type="gramStart"/>
      <w:r w:rsidRPr="00BA1823">
        <w:rPr>
          <w:rFonts w:ascii="Times New Roman" w:eastAsia="Times New Roman" w:hAnsi="Times New Roman" w:cs="Times New Roman"/>
          <w:sz w:val="28"/>
          <w:szCs w:val="28"/>
          <w:lang w:eastAsia="ru-RU"/>
        </w:rPr>
        <w:t>членства  з</w:t>
      </w:r>
      <w:proofErr w:type="gramEnd"/>
      <w:r w:rsidRPr="00BA1823">
        <w:rPr>
          <w:rFonts w:ascii="Times New Roman" w:eastAsia="Times New Roman" w:hAnsi="Times New Roman" w:cs="Times New Roman"/>
          <w:sz w:val="28"/>
          <w:szCs w:val="28"/>
          <w:lang w:eastAsia="ru-RU"/>
        </w:rPr>
        <w:t xml:space="preserve"> ОСГ</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особисте селянське господарство» від 15.05.2003 № 742-IV, ст. 11; Порядок реєстрації, перереєстрації та ведення</w:t>
      </w:r>
      <w:r w:rsidRPr="00BA1823">
        <w:rPr>
          <w:rFonts w:ascii="Times New Roman" w:eastAsia="Times New Roman" w:hAnsi="Times New Roman" w:cs="Times New Roman"/>
          <w:sz w:val="28"/>
          <w:szCs w:val="28"/>
          <w:lang w:eastAsia="ru-RU"/>
        </w:rPr>
        <w:br/>
        <w:t>обліку громадян, які шукають роботу, і безробітних, затверджений постановою Кабінету Міністрів від 14 лютого 2007 р. N 219, підп. 2 п. 4</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Безоплатно</w:t>
      </w:r>
    </w:p>
    <w:p w:rsidR="00F265FF" w:rsidRPr="00BC12AB" w:rsidRDefault="00BC12AB"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w:t>
      </w:r>
      <w:r w:rsidR="009717C8">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 xml:space="preserve">ади </w:t>
      </w:r>
    </w:p>
    <w:p w:rsidR="00F265FF" w:rsidRPr="00BA1823" w:rsidRDefault="00BC12AB"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491C4B"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29</w:t>
      </w:r>
      <w:r w:rsidR="00F265FF"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довідки про підтвердження наявності на певну дату у зазначених в реєстрі фізичних осіб молодняку великої рогатої худоби, який</w:t>
      </w:r>
      <w:r w:rsidR="009717C8">
        <w:rPr>
          <w:rFonts w:ascii="Times New Roman" w:eastAsia="Times New Roman" w:hAnsi="Times New Roman" w:cs="Times New Roman"/>
          <w:sz w:val="28"/>
          <w:szCs w:val="28"/>
          <w:lang w:eastAsia="ru-RU"/>
        </w:rPr>
        <w:t xml:space="preserve"> утримується в їх господарствах</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Підставою для внесення </w:t>
      </w:r>
      <w:proofErr w:type="gramStart"/>
      <w:r w:rsidRPr="00BA1823">
        <w:rPr>
          <w:rFonts w:ascii="Times New Roman" w:eastAsia="Times New Roman" w:hAnsi="Times New Roman" w:cs="Times New Roman"/>
          <w:sz w:val="28"/>
          <w:szCs w:val="28"/>
          <w:lang w:eastAsia="ru-RU"/>
        </w:rPr>
        <w:t>до журналу</w:t>
      </w:r>
      <w:proofErr w:type="gramEnd"/>
      <w:r w:rsidRPr="00BA1823">
        <w:rPr>
          <w:rFonts w:ascii="Times New Roman" w:eastAsia="Times New Roman" w:hAnsi="Times New Roman" w:cs="Times New Roman"/>
          <w:sz w:val="28"/>
          <w:szCs w:val="28"/>
          <w:lang w:eastAsia="ru-RU"/>
        </w:rPr>
        <w:t xml:space="preserve"> відомостей про наявність у фізичної особи поголів’я молодняку … є запис у погосподарській книзі, що ведеться сільською, селищною чи міською радою, або у разі, коли селищною чи міською радою не ведеться погосподарський облік, - видана ними довідка про підтвердження наявності на відповідну дату у зазначених в реєстрі фізичних осіб молодняку великої рогатої худоби, який утримується в їх господарствах.</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Довідка необхідна для отримання фізичними </w:t>
      </w:r>
      <w:proofErr w:type="gramStart"/>
      <w:r w:rsidRPr="00BA1823">
        <w:rPr>
          <w:rFonts w:ascii="Times New Roman" w:eastAsia="Times New Roman" w:hAnsi="Times New Roman" w:cs="Times New Roman"/>
          <w:sz w:val="28"/>
          <w:szCs w:val="28"/>
          <w:lang w:eastAsia="ru-RU"/>
        </w:rPr>
        <w:t>особами  спеціальної</w:t>
      </w:r>
      <w:proofErr w:type="gramEnd"/>
      <w:r w:rsidRPr="00BA1823">
        <w:rPr>
          <w:rFonts w:ascii="Times New Roman" w:eastAsia="Times New Roman" w:hAnsi="Times New Roman" w:cs="Times New Roman"/>
          <w:sz w:val="28"/>
          <w:szCs w:val="28"/>
          <w:lang w:eastAsia="ru-RU"/>
        </w:rPr>
        <w:t xml:space="preserve"> дотації за збереження молодняку великох рогатої худоби. Назва послуги в редакції абз. 2 п. 6 Порядку використання сум податку на додану вартість, сплачених переробними підприємствами до спеціального фонду державного бюджету, затверджений постановою Кабінету Міністрів України від 02.03.2011 № 246</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lastRenderedPageBreak/>
        <w:t xml:space="preserve">Порядок використання сум податку на додану вартість, сплачених переробними підприємствами до спеціального фонду державного бюджету, затверджений постановою Кабінету Міністрів України від 02.03.2011 № </w:t>
      </w:r>
      <w:proofErr w:type="gramStart"/>
      <w:r w:rsidRPr="00BA1823">
        <w:rPr>
          <w:rFonts w:ascii="Times New Roman" w:eastAsia="Times New Roman" w:hAnsi="Times New Roman" w:cs="Times New Roman"/>
          <w:sz w:val="28"/>
          <w:szCs w:val="28"/>
          <w:lang w:eastAsia="ru-RU"/>
        </w:rPr>
        <w:t>246,  абз</w:t>
      </w:r>
      <w:proofErr w:type="gramEnd"/>
      <w:r w:rsidRPr="00BA1823">
        <w:rPr>
          <w:rFonts w:ascii="Times New Roman" w:eastAsia="Times New Roman" w:hAnsi="Times New Roman" w:cs="Times New Roman"/>
          <w:sz w:val="28"/>
          <w:szCs w:val="28"/>
          <w:lang w:eastAsia="ru-RU"/>
        </w:rPr>
        <w:t>. 2 п. 6</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9717C8" w:rsidRPr="00BC12AB" w:rsidRDefault="009717C8" w:rsidP="009717C8">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9717C8"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3</w:t>
      </w:r>
      <w:r w:rsidR="00491C4B">
        <w:rPr>
          <w:rFonts w:ascii="Times New Roman" w:eastAsia="Times New Roman" w:hAnsi="Times New Roman" w:cs="Times New Roman"/>
          <w:sz w:val="28"/>
          <w:szCs w:val="28"/>
          <w:lang w:val="uk-UA" w:eastAsia="ru-RU"/>
        </w:rPr>
        <w:t>0</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Реєстрація пасіки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Рішення сільської ради про реєстрацію пасіки.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«Про бджільництво» від 22.02.2000 № 1492-III, ч. 1 та ч.  ст. 13</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Безоплатно</w:t>
      </w:r>
    </w:p>
    <w:p w:rsidR="009717C8" w:rsidRPr="00BC12AB" w:rsidRDefault="009717C8" w:rsidP="009717C8">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9717C8"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491C4B"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265FF"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довідки про кількість корів</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Видача Довідки, </w:t>
      </w:r>
      <w:proofErr w:type="gramStart"/>
      <w:r w:rsidRPr="00BA1823">
        <w:rPr>
          <w:rFonts w:ascii="Times New Roman" w:eastAsia="Times New Roman" w:hAnsi="Times New Roman" w:cs="Times New Roman"/>
          <w:sz w:val="28"/>
          <w:szCs w:val="28"/>
          <w:lang w:eastAsia="ru-RU"/>
        </w:rPr>
        <w:t>яка  необхідна</w:t>
      </w:r>
      <w:proofErr w:type="gramEnd"/>
      <w:r w:rsidRPr="00BA1823">
        <w:rPr>
          <w:rFonts w:ascii="Times New Roman" w:eastAsia="Times New Roman" w:hAnsi="Times New Roman" w:cs="Times New Roman"/>
          <w:sz w:val="28"/>
          <w:szCs w:val="28"/>
          <w:lang w:eastAsia="ru-RU"/>
        </w:rPr>
        <w:t xml:space="preserve"> фізичним особам для отримання часткового відшкодування витрат на установку індивідуальних доїльних апаратів.</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Порядок використання сум податку на додану вартість, сплачених переробними підприємствами до спеціального фонду державного бюджету, затверджений постановою Кабінету Міністрів України від 02.03.2011 № </w:t>
      </w:r>
      <w:proofErr w:type="gramStart"/>
      <w:r w:rsidRPr="00BA1823">
        <w:rPr>
          <w:rFonts w:ascii="Times New Roman" w:eastAsia="Times New Roman" w:hAnsi="Times New Roman" w:cs="Times New Roman"/>
          <w:sz w:val="28"/>
          <w:szCs w:val="28"/>
          <w:lang w:eastAsia="ru-RU"/>
        </w:rPr>
        <w:t>246,  підп</w:t>
      </w:r>
      <w:proofErr w:type="gramEnd"/>
      <w:r w:rsidRPr="00BA1823">
        <w:rPr>
          <w:rFonts w:ascii="Times New Roman" w:eastAsia="Times New Roman" w:hAnsi="Times New Roman" w:cs="Times New Roman"/>
          <w:sz w:val="28"/>
          <w:szCs w:val="28"/>
          <w:lang w:eastAsia="ru-RU"/>
        </w:rPr>
        <w:t>. 1 п. 30</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Безоплатно</w:t>
      </w:r>
    </w:p>
    <w:p w:rsidR="009717C8" w:rsidRPr="00BC12AB" w:rsidRDefault="009717C8" w:rsidP="009717C8">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9717C8"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Послуги підприємцям</w:t>
      </w:r>
    </w:p>
    <w:p w:rsidR="00F265FF" w:rsidRPr="00BA1823" w:rsidRDefault="009717C8"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3</w:t>
      </w:r>
      <w:r w:rsidR="00491C4B">
        <w:rPr>
          <w:rFonts w:ascii="Times New Roman" w:eastAsia="Times New Roman" w:hAnsi="Times New Roman" w:cs="Times New Roman"/>
          <w:sz w:val="28"/>
          <w:szCs w:val="28"/>
          <w:lang w:val="uk-UA" w:eastAsia="ru-RU"/>
        </w:rPr>
        <w:t>2</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Погодження графіків роботи об’єктів торгівлі, побутових послуг, громадського харчування</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Рішення виконавчого комітету сільської ради про погодження графіків роботи.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місцеве самоврядування в Україні» від 21.05.1997 № 280/97-ВР, підп. 4 п. «б» ст. 30; Правила роботи закладів (підприємств) ресторанного господарства, затверджені Міністерством економіки та з питань європейської інтеграції України від 24.07.2002 р. N 219, п. 1.7; Порядок провадження торговельної діяльності та</w:t>
      </w:r>
      <w:r w:rsidRPr="00BA1823">
        <w:rPr>
          <w:rFonts w:ascii="Times New Roman" w:eastAsia="Times New Roman" w:hAnsi="Times New Roman" w:cs="Times New Roman"/>
          <w:sz w:val="28"/>
          <w:szCs w:val="28"/>
          <w:lang w:eastAsia="ru-RU"/>
        </w:rPr>
        <w:br/>
        <w:t>правила торговельного обслуговування на ринку споживчих товарів, затвердженого постановою Кабінету Міністрів України</w:t>
      </w:r>
      <w:r w:rsidRPr="00BA1823">
        <w:rPr>
          <w:rFonts w:ascii="Times New Roman" w:eastAsia="Times New Roman" w:hAnsi="Times New Roman" w:cs="Times New Roman"/>
          <w:sz w:val="28"/>
          <w:szCs w:val="28"/>
          <w:lang w:eastAsia="ru-RU"/>
        </w:rPr>
        <w:br/>
        <w:t> від 15 червня 2006 р. N 833, п. 13</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9717C8" w:rsidRPr="00BC12AB" w:rsidRDefault="009717C8" w:rsidP="009717C8">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lastRenderedPageBreak/>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3</w:t>
      </w:r>
      <w:r w:rsidR="00491C4B">
        <w:rPr>
          <w:rFonts w:ascii="Times New Roman" w:eastAsia="Times New Roman" w:hAnsi="Times New Roman" w:cs="Times New Roman"/>
          <w:sz w:val="28"/>
          <w:szCs w:val="28"/>
          <w:lang w:val="uk-UA" w:eastAsia="ru-RU"/>
        </w:rPr>
        <w:t>3</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Надання дозволу на розміщення зовнішньої реклами (продовження строку дії, переоформлення дозволу та внесення змін до нього)</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Рішення сільської ради про видачу дозволу на розміщення реклами друкується відповідно до Закону України «Про рекламу» та постанови Кабінету Міністрів України «Про затвердження типових правил розміщення зовнішньої реклами» від 29.12.2003 р. № 2067 на аркуші паперу формату А-4 за встановленим зразком.</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України «Про рекламу» від 03.07.1996 № 270/97-ВР абзац 1 ч. 1 ст. 16, Закон України «Про місцеве самоврядування в </w:t>
      </w:r>
      <w:proofErr w:type="gramStart"/>
      <w:r w:rsidRPr="00BA1823">
        <w:rPr>
          <w:rFonts w:ascii="Times New Roman" w:eastAsia="Times New Roman" w:hAnsi="Times New Roman" w:cs="Times New Roman"/>
          <w:sz w:val="28"/>
          <w:szCs w:val="28"/>
          <w:lang w:eastAsia="ru-RU"/>
        </w:rPr>
        <w:t>Україні»  від</w:t>
      </w:r>
      <w:proofErr w:type="gramEnd"/>
      <w:r w:rsidRPr="00BA1823">
        <w:rPr>
          <w:rFonts w:ascii="Times New Roman" w:eastAsia="Times New Roman" w:hAnsi="Times New Roman" w:cs="Times New Roman"/>
          <w:sz w:val="28"/>
          <w:szCs w:val="28"/>
          <w:lang w:eastAsia="ru-RU"/>
        </w:rPr>
        <w:t xml:space="preserve"> 21.05.1997 № 280/97-ВР підп. 13 п. «а» ч. 1 с. 30; Типові правила розміщення зовнішньої реклами, затверджені Постановою Кабінету Міністрів України від 29.12.2003 року № 2067, п. 3, п. 5, п. 6, п. 48</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рекламу» від 03.07.1996 № 270/97-ВР абзац 5 ч. 1 ст. 16,</w:t>
      </w:r>
    </w:p>
    <w:p w:rsidR="008973E4" w:rsidRPr="00BC12AB" w:rsidRDefault="008973E4" w:rsidP="008973E4">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3</w:t>
      </w:r>
      <w:r w:rsidR="00491C4B">
        <w:rPr>
          <w:rFonts w:ascii="Times New Roman" w:eastAsia="Times New Roman" w:hAnsi="Times New Roman" w:cs="Times New Roman"/>
          <w:sz w:val="28"/>
          <w:szCs w:val="28"/>
          <w:lang w:val="uk-UA" w:eastAsia="ru-RU"/>
        </w:rPr>
        <w:t>4</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Повідомна реєстрація колективних договорів і територіальних угод</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Колективні договори і територіальні угоди іншого ніж обласні та республіканська рівня – підлягають повідомній реєстрації районними у мм. Києві та Севастополі держадміністраціями, виконавчими комітетами сільських, селищних та міських рад (Порядок повідомної реєстрації…).</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України «Про місцеве самоврядування» підп. 9 п. «б» ч. 1 ст. 34, </w:t>
      </w:r>
      <w:proofErr w:type="gramStart"/>
      <w:r w:rsidRPr="00BA1823">
        <w:rPr>
          <w:rFonts w:ascii="Times New Roman" w:eastAsia="Times New Roman" w:hAnsi="Times New Roman" w:cs="Times New Roman"/>
          <w:sz w:val="28"/>
          <w:szCs w:val="28"/>
          <w:lang w:eastAsia="ru-RU"/>
        </w:rPr>
        <w:t>Закон»України</w:t>
      </w:r>
      <w:proofErr w:type="gramEnd"/>
      <w:r w:rsidRPr="00BA1823">
        <w:rPr>
          <w:rFonts w:ascii="Times New Roman" w:eastAsia="Times New Roman" w:hAnsi="Times New Roman" w:cs="Times New Roman"/>
          <w:sz w:val="28"/>
          <w:szCs w:val="28"/>
          <w:lang w:eastAsia="ru-RU"/>
        </w:rPr>
        <w:t xml:space="preserve"> «Про колективні договори і угоди» від 01.07.1993 № 3356-ХІІ, ч. 11 ст. 9</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Порядок повідомної реєстрації галузевих (міжгалузевих) і територіальних угод, колективних договорів, затверджений постановою Кабінету Міністрів України від 13 лютого 2013 р. № 115</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973E4" w:rsidRPr="00BC12AB" w:rsidRDefault="008973E4" w:rsidP="008973E4">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3</w:t>
      </w:r>
      <w:r w:rsidR="00491C4B">
        <w:rPr>
          <w:rFonts w:ascii="Times New Roman" w:eastAsia="Times New Roman" w:hAnsi="Times New Roman" w:cs="Times New Roman"/>
          <w:sz w:val="28"/>
          <w:szCs w:val="28"/>
          <w:lang w:val="uk-UA" w:eastAsia="ru-RU"/>
        </w:rPr>
        <w:t>5</w:t>
      </w:r>
      <w:r w:rsidRPr="00BA1823">
        <w:rPr>
          <w:rFonts w:ascii="Times New Roman" w:eastAsia="Times New Roman" w:hAnsi="Times New Roman" w:cs="Times New Roman"/>
          <w:sz w:val="28"/>
          <w:szCs w:val="28"/>
          <w:lang w:eastAsia="ru-RU"/>
        </w:rPr>
        <w:t>   </w:t>
      </w:r>
      <w:r w:rsidR="00FF558A">
        <w:rPr>
          <w:rFonts w:ascii="Times New Roman" w:eastAsia="Times New Roman" w:hAnsi="Times New Roman" w:cs="Times New Roman"/>
          <w:sz w:val="28"/>
          <w:szCs w:val="28"/>
          <w:lang w:val="uk-UA" w:eastAsia="ru-RU"/>
        </w:rPr>
        <w:t>Збір документів для отримання соціальних та реабілітаційних послуг</w:t>
      </w:r>
      <w:r w:rsidR="00981B36">
        <w:rPr>
          <w:rFonts w:ascii="Times New Roman" w:eastAsia="Times New Roman" w:hAnsi="Times New Roman" w:cs="Times New Roman"/>
          <w:sz w:val="28"/>
          <w:szCs w:val="28"/>
          <w:lang w:val="uk-UA" w:eastAsia="ru-RU"/>
        </w:rPr>
        <w:t>.</w:t>
      </w:r>
      <w:r w:rsidRPr="00BA1823">
        <w:rPr>
          <w:rFonts w:ascii="Times New Roman" w:eastAsia="Times New Roman" w:hAnsi="Times New Roman" w:cs="Times New Roman"/>
          <w:sz w:val="28"/>
          <w:szCs w:val="28"/>
          <w:lang w:eastAsia="ru-RU"/>
        </w:rPr>
        <w:t>            </w:t>
      </w:r>
    </w:p>
    <w:p w:rsidR="00F265FF" w:rsidRPr="00BA1823" w:rsidRDefault="00F265FF" w:rsidP="00981B36">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r w:rsidR="00981B36" w:rsidRPr="00BA1823">
        <w:rPr>
          <w:rFonts w:ascii="Times New Roman" w:eastAsia="Times New Roman" w:hAnsi="Times New Roman" w:cs="Times New Roman"/>
          <w:sz w:val="28"/>
          <w:szCs w:val="28"/>
          <w:lang w:eastAsia="ru-RU"/>
        </w:rPr>
        <w:t>Закон Укр</w:t>
      </w:r>
      <w:r w:rsidR="00981B36">
        <w:rPr>
          <w:rFonts w:ascii="Times New Roman" w:eastAsia="Times New Roman" w:hAnsi="Times New Roman" w:cs="Times New Roman"/>
          <w:sz w:val="28"/>
          <w:szCs w:val="28"/>
          <w:lang w:eastAsia="ru-RU"/>
        </w:rPr>
        <w:t xml:space="preserve">аїни «Про реабілітацію </w:t>
      </w:r>
      <w:r w:rsidR="00981B36">
        <w:rPr>
          <w:rFonts w:ascii="Times New Roman" w:eastAsia="Times New Roman" w:hAnsi="Times New Roman" w:cs="Times New Roman"/>
          <w:sz w:val="28"/>
          <w:szCs w:val="28"/>
          <w:lang w:val="uk-UA" w:eastAsia="ru-RU"/>
        </w:rPr>
        <w:t xml:space="preserve">інвалідів </w:t>
      </w:r>
      <w:r w:rsidR="00981B36">
        <w:rPr>
          <w:rFonts w:ascii="Times New Roman" w:eastAsia="Times New Roman" w:hAnsi="Times New Roman" w:cs="Times New Roman"/>
          <w:sz w:val="28"/>
          <w:szCs w:val="28"/>
          <w:lang w:eastAsia="ru-RU"/>
        </w:rPr>
        <w:t>в Україні</w:t>
      </w:r>
      <w:r w:rsidR="00981B36" w:rsidRPr="00BA1823">
        <w:rPr>
          <w:rFonts w:ascii="Times New Roman" w:eastAsia="Times New Roman" w:hAnsi="Times New Roman" w:cs="Times New Roman"/>
          <w:sz w:val="28"/>
          <w:szCs w:val="28"/>
          <w:lang w:eastAsia="ru-RU"/>
        </w:rPr>
        <w:t>»</w:t>
      </w:r>
    </w:p>
    <w:p w:rsidR="00F265FF"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r w:rsidR="001B3F84">
        <w:rPr>
          <w:rFonts w:ascii="Times New Roman" w:eastAsia="Times New Roman" w:hAnsi="Times New Roman" w:cs="Times New Roman"/>
          <w:sz w:val="28"/>
          <w:szCs w:val="28"/>
          <w:lang w:val="uk-UA" w:eastAsia="ru-RU"/>
        </w:rPr>
        <w:t>Безкоштовно.</w:t>
      </w:r>
    </w:p>
    <w:p w:rsidR="001B3F84" w:rsidRPr="001B3F84" w:rsidRDefault="001B3F84"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з питань соціальної роботи.</w:t>
      </w:r>
    </w:p>
    <w:p w:rsidR="00F265FF" w:rsidRPr="00981B36" w:rsidRDefault="00981B36"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p>
    <w:p w:rsidR="00F265FF" w:rsidRPr="001B3F84"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lastRenderedPageBreak/>
        <w:t> </w:t>
      </w:r>
      <w:r w:rsidR="001B3F84">
        <w:rPr>
          <w:rFonts w:ascii="Times New Roman" w:eastAsia="Times New Roman" w:hAnsi="Times New Roman" w:cs="Times New Roman"/>
          <w:sz w:val="28"/>
          <w:szCs w:val="28"/>
          <w:lang w:val="uk-UA" w:eastAsia="ru-RU"/>
        </w:rPr>
        <w:t>3</w:t>
      </w:r>
      <w:r w:rsidR="00491C4B">
        <w:rPr>
          <w:rFonts w:ascii="Times New Roman" w:eastAsia="Times New Roman" w:hAnsi="Times New Roman" w:cs="Times New Roman"/>
          <w:sz w:val="28"/>
          <w:szCs w:val="28"/>
          <w:lang w:val="uk-UA" w:eastAsia="ru-RU"/>
        </w:rPr>
        <w:t>6</w:t>
      </w:r>
      <w:r w:rsidR="001B3F84">
        <w:rPr>
          <w:rFonts w:ascii="Times New Roman" w:eastAsia="Times New Roman" w:hAnsi="Times New Roman" w:cs="Times New Roman"/>
          <w:sz w:val="28"/>
          <w:szCs w:val="28"/>
          <w:lang w:val="uk-UA" w:eastAsia="ru-RU"/>
        </w:rPr>
        <w:t>. Збір документів для отримання технічних засобів реабілітації.</w:t>
      </w:r>
      <w:r w:rsidR="001B3F84" w:rsidRPr="00BA1823">
        <w:rPr>
          <w:rFonts w:ascii="Times New Roman" w:eastAsia="Times New Roman" w:hAnsi="Times New Roman" w:cs="Times New Roman"/>
          <w:sz w:val="28"/>
          <w:szCs w:val="28"/>
          <w:lang w:eastAsia="ru-RU"/>
        </w:rPr>
        <w:t>            </w:t>
      </w:r>
    </w:p>
    <w:p w:rsidR="00F265FF" w:rsidRPr="001B3F84"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r w:rsidR="001B3F84">
        <w:rPr>
          <w:rFonts w:ascii="Times New Roman" w:eastAsia="Times New Roman" w:hAnsi="Times New Roman" w:cs="Times New Roman"/>
          <w:sz w:val="28"/>
          <w:szCs w:val="28"/>
          <w:lang w:val="uk-UA" w:eastAsia="ru-RU"/>
        </w:rPr>
        <w:t>Постанова КМУ № 321 від 05.04.2012 р.</w:t>
      </w:r>
    </w:p>
    <w:p w:rsidR="001B3F84" w:rsidRDefault="001B3F84" w:rsidP="001B3F84">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Безкоштовно.</w:t>
      </w:r>
    </w:p>
    <w:p w:rsidR="001B3F84" w:rsidRPr="001B3F84" w:rsidRDefault="001B3F84" w:rsidP="001B3F84">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з питань соціальної роботи.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r w:rsidR="00491C4B">
        <w:rPr>
          <w:rFonts w:ascii="Times New Roman" w:eastAsia="Times New Roman" w:hAnsi="Times New Roman" w:cs="Times New Roman"/>
          <w:sz w:val="28"/>
          <w:szCs w:val="28"/>
          <w:lang w:val="uk-UA" w:eastAsia="ru-RU"/>
        </w:rPr>
        <w:t>37</w:t>
      </w:r>
      <w:r w:rsidR="001B3F84">
        <w:rPr>
          <w:rFonts w:ascii="Times New Roman" w:eastAsia="Times New Roman" w:hAnsi="Times New Roman" w:cs="Times New Roman"/>
          <w:sz w:val="28"/>
          <w:szCs w:val="28"/>
          <w:lang w:val="uk-UA" w:eastAsia="ru-RU"/>
        </w:rPr>
        <w:t xml:space="preserve">. Збір документів </w:t>
      </w:r>
      <w:r w:rsidR="00C97368">
        <w:rPr>
          <w:rFonts w:ascii="Times New Roman" w:eastAsia="Times New Roman" w:hAnsi="Times New Roman" w:cs="Times New Roman"/>
          <w:sz w:val="28"/>
          <w:szCs w:val="28"/>
          <w:lang w:val="uk-UA" w:eastAsia="ru-RU"/>
        </w:rPr>
        <w:t>для отримання пільг пенсіонерам, інвалідам, ветеранам війни та праці.</w:t>
      </w:r>
    </w:p>
    <w:p w:rsidR="00F265FF" w:rsidRPr="00C97368"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r w:rsidR="00C97368">
        <w:rPr>
          <w:rFonts w:ascii="Times New Roman" w:eastAsia="Times New Roman" w:hAnsi="Times New Roman" w:cs="Times New Roman"/>
          <w:sz w:val="28"/>
          <w:szCs w:val="28"/>
          <w:lang w:val="uk-UA" w:eastAsia="ru-RU"/>
        </w:rPr>
        <w:t>Постанова № 94 від 16.02.1994 р. «Про порядок надання пільг передбачених ЗУ «Про статус ветеранів війни, гарантії їх соціального захисту»</w:t>
      </w:r>
    </w:p>
    <w:p w:rsidR="00C97368" w:rsidRDefault="00F265FF" w:rsidP="00C97368">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r w:rsidR="00C97368" w:rsidRPr="00BA1823">
        <w:rPr>
          <w:rFonts w:ascii="Times New Roman" w:eastAsia="Times New Roman" w:hAnsi="Times New Roman" w:cs="Times New Roman"/>
          <w:sz w:val="28"/>
          <w:szCs w:val="28"/>
          <w:lang w:eastAsia="ru-RU"/>
        </w:rPr>
        <w:t> </w:t>
      </w:r>
      <w:r w:rsidR="00C97368">
        <w:rPr>
          <w:rFonts w:ascii="Times New Roman" w:eastAsia="Times New Roman" w:hAnsi="Times New Roman" w:cs="Times New Roman"/>
          <w:sz w:val="28"/>
          <w:szCs w:val="28"/>
          <w:lang w:val="uk-UA" w:eastAsia="ru-RU"/>
        </w:rPr>
        <w:t>Безкоштовно.</w:t>
      </w:r>
    </w:p>
    <w:p w:rsidR="00C97368" w:rsidRPr="001B3F84" w:rsidRDefault="00C97368" w:rsidP="00C97368">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з питань соціальної роботи.</w:t>
      </w:r>
    </w:p>
    <w:p w:rsidR="00F265FF" w:rsidRPr="00C97368"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p>
    <w:p w:rsidR="00F265FF" w:rsidRPr="00C97368"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r w:rsidR="00491C4B">
        <w:rPr>
          <w:rFonts w:ascii="Times New Roman" w:eastAsia="Times New Roman" w:hAnsi="Times New Roman" w:cs="Times New Roman"/>
          <w:sz w:val="28"/>
          <w:szCs w:val="28"/>
          <w:lang w:val="uk-UA" w:eastAsia="ru-RU"/>
        </w:rPr>
        <w:t>38</w:t>
      </w:r>
      <w:r w:rsidR="00C97368">
        <w:rPr>
          <w:rFonts w:ascii="Times New Roman" w:eastAsia="Times New Roman" w:hAnsi="Times New Roman" w:cs="Times New Roman"/>
          <w:sz w:val="28"/>
          <w:szCs w:val="28"/>
          <w:lang w:val="uk-UA" w:eastAsia="ru-RU"/>
        </w:rPr>
        <w:t>. Збір документів на отримання громадянами субсидій для відшкодування витрат на оплату житлово-комунальних послуг.</w:t>
      </w:r>
    </w:p>
    <w:p w:rsidR="00F265FF" w:rsidRPr="00C97368"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r w:rsidR="00C97368">
        <w:rPr>
          <w:rFonts w:ascii="Times New Roman" w:eastAsia="Times New Roman" w:hAnsi="Times New Roman" w:cs="Times New Roman"/>
          <w:sz w:val="28"/>
          <w:szCs w:val="28"/>
          <w:lang w:val="uk-UA" w:eastAsia="ru-RU"/>
        </w:rPr>
        <w:t>Постанова КМУ № 807 14.08.2019 р.</w:t>
      </w:r>
    </w:p>
    <w:p w:rsidR="00C97368" w:rsidRDefault="00F265FF" w:rsidP="00C97368">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r w:rsidR="00C97368" w:rsidRPr="00BA1823">
        <w:rPr>
          <w:rFonts w:ascii="Times New Roman" w:eastAsia="Times New Roman" w:hAnsi="Times New Roman" w:cs="Times New Roman"/>
          <w:sz w:val="28"/>
          <w:szCs w:val="28"/>
          <w:lang w:eastAsia="ru-RU"/>
        </w:rPr>
        <w:t> </w:t>
      </w:r>
      <w:r w:rsidR="00C97368">
        <w:rPr>
          <w:rFonts w:ascii="Times New Roman" w:eastAsia="Times New Roman" w:hAnsi="Times New Roman" w:cs="Times New Roman"/>
          <w:sz w:val="28"/>
          <w:szCs w:val="28"/>
          <w:lang w:val="uk-UA" w:eastAsia="ru-RU"/>
        </w:rPr>
        <w:t>Безкоштовно.</w:t>
      </w:r>
    </w:p>
    <w:p w:rsidR="00C97368" w:rsidRPr="001B3F84" w:rsidRDefault="00C97368" w:rsidP="00C97368">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з питань соціальної роботи.</w:t>
      </w:r>
    </w:p>
    <w:p w:rsidR="00F265FF" w:rsidRPr="00C97368"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p>
    <w:p w:rsidR="00F265FF" w:rsidRPr="00BA1823" w:rsidRDefault="00491C4B"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39</w:t>
      </w:r>
      <w:r w:rsidR="00F265FF"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Підготовка клопотання про присвоєння почесного звання "Мати-героїня"</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Рішення виконавчого комітету сільської ради про підняття </w:t>
      </w:r>
      <w:proofErr w:type="gramStart"/>
      <w:r w:rsidRPr="00BA1823">
        <w:rPr>
          <w:rFonts w:ascii="Times New Roman" w:eastAsia="Times New Roman" w:hAnsi="Times New Roman" w:cs="Times New Roman"/>
          <w:sz w:val="28"/>
          <w:szCs w:val="28"/>
          <w:lang w:eastAsia="ru-RU"/>
        </w:rPr>
        <w:t>клопотання  про</w:t>
      </w:r>
      <w:proofErr w:type="gramEnd"/>
      <w:r w:rsidRPr="00BA1823">
        <w:rPr>
          <w:rFonts w:ascii="Times New Roman" w:eastAsia="Times New Roman" w:hAnsi="Times New Roman" w:cs="Times New Roman"/>
          <w:sz w:val="28"/>
          <w:szCs w:val="28"/>
          <w:lang w:eastAsia="ru-RU"/>
        </w:rPr>
        <w:t xml:space="preserve"> присвоєння почесного звання «Мати- героїня».</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Підготовка та подання </w:t>
      </w:r>
      <w:proofErr w:type="gramStart"/>
      <w:r w:rsidRPr="00BA1823">
        <w:rPr>
          <w:rFonts w:ascii="Times New Roman" w:eastAsia="Times New Roman" w:hAnsi="Times New Roman" w:cs="Times New Roman"/>
          <w:sz w:val="28"/>
          <w:szCs w:val="28"/>
          <w:lang w:eastAsia="ru-RU"/>
        </w:rPr>
        <w:t>клопатання  до</w:t>
      </w:r>
      <w:proofErr w:type="gramEnd"/>
      <w:r w:rsidRPr="00BA1823">
        <w:rPr>
          <w:rFonts w:ascii="Times New Roman" w:eastAsia="Times New Roman" w:hAnsi="Times New Roman" w:cs="Times New Roman"/>
          <w:sz w:val="28"/>
          <w:szCs w:val="28"/>
          <w:lang w:eastAsia="ru-RU"/>
        </w:rPr>
        <w:t xml:space="preserve"> вищестоящих органів, уповноважених присвоювати почесні звання.</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Указ Президента України від 29.06.2001 № 476/2001 "Про почесні звання України"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973E4" w:rsidRPr="00BC12AB" w:rsidRDefault="008973E4" w:rsidP="008973E4">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4</w:t>
      </w:r>
      <w:r w:rsidR="00491C4B">
        <w:rPr>
          <w:rFonts w:ascii="Times New Roman" w:eastAsia="Times New Roman" w:hAnsi="Times New Roman" w:cs="Times New Roman"/>
          <w:sz w:val="28"/>
          <w:szCs w:val="28"/>
          <w:lang w:val="uk-UA" w:eastAsia="ru-RU"/>
        </w:rPr>
        <w:t>0</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довідки про склад сім’ї або зареєстрованих у житловому приміщенні / будинку осіб</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Довідка про склад сім ’ ї або зареєстрованих у житловому приміщенні(будинку) осіб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державну соціальну допомогу малозабезпеченим сім’ям» від 01.06.2000 № 1768-111, п. 2 ч. 3 ст. 4; Наказ Міністерства праці та соціальної політики України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житловому приміщенні/будинку осіб» від 22.07.2003 № 204</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973E4" w:rsidRPr="00BC12AB" w:rsidRDefault="008973E4" w:rsidP="008973E4">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lastRenderedPageBreak/>
        <w:t>4</w:t>
      </w:r>
      <w:r w:rsidR="00491C4B">
        <w:rPr>
          <w:rFonts w:ascii="Times New Roman" w:eastAsia="Times New Roman" w:hAnsi="Times New Roman" w:cs="Times New Roman"/>
          <w:sz w:val="28"/>
          <w:szCs w:val="28"/>
          <w:lang w:val="uk-UA" w:eastAsia="ru-RU"/>
        </w:rPr>
        <w:t>1</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довідки про наявність житла, його площу і кількість зареєстрованих осіб</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довідки про наявність житла, його площу і кількість зареєстрованих осіб</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Порядок взяття громадян на соціальний квартирний облік, їх перебування на такому обліку та зняття з нього, затвердженого постановою Кабінету Міністрів України від 23 липня 2008 р. N 682, Додаток 1</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8973E4" w:rsidRPr="00BC12AB" w:rsidRDefault="008973E4" w:rsidP="008973E4">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4</w:t>
      </w:r>
      <w:r w:rsidR="00491C4B">
        <w:rPr>
          <w:rFonts w:ascii="Times New Roman" w:eastAsia="Times New Roman" w:hAnsi="Times New Roman" w:cs="Times New Roman"/>
          <w:sz w:val="28"/>
          <w:szCs w:val="28"/>
          <w:lang w:val="uk-UA" w:eastAsia="ru-RU"/>
        </w:rPr>
        <w:t>2</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довідки про заробітну плату на призначення пенсій (у випадку зберігання документів роботодавця заявника в місцевому архіві)</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Довідка про заробітну плату на призначення пенсії відповідно до Закону України «Про пенсійне забезпечення» від 05.11.1991 р. № 1788 – Х11 друкується на аркуші паперу формату А-4 за встановленим зразком</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Порядок подання та оформлення документів для призначення (перерахунку) пенсій відповідно до Закону України "Про загальнообов'язкове державне пенсійне страхування", затверджений постановою Правління Пенсійного фонду України від 25.11.2005 № 22-</w:t>
      </w:r>
      <w:proofErr w:type="gramStart"/>
      <w:r w:rsidRPr="00BA1823">
        <w:rPr>
          <w:rFonts w:ascii="Times New Roman" w:eastAsia="Times New Roman" w:hAnsi="Times New Roman" w:cs="Times New Roman"/>
          <w:sz w:val="28"/>
          <w:szCs w:val="28"/>
          <w:lang w:eastAsia="ru-RU"/>
        </w:rPr>
        <w:t>1,  п.</w:t>
      </w:r>
      <w:proofErr w:type="gramEnd"/>
      <w:r w:rsidRPr="00BA1823">
        <w:rPr>
          <w:rFonts w:ascii="Times New Roman" w:eastAsia="Times New Roman" w:hAnsi="Times New Roman" w:cs="Times New Roman"/>
          <w:sz w:val="28"/>
          <w:szCs w:val="28"/>
          <w:lang w:eastAsia="ru-RU"/>
        </w:rPr>
        <w:t xml:space="preserve"> 17.</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Національний архівний фонд та архівні установи» від 24.14.1993 № 3814-ХІІ, ч. 2 ст. 35</w:t>
      </w:r>
    </w:p>
    <w:p w:rsidR="008973E4" w:rsidRPr="00BC12AB" w:rsidRDefault="008973E4" w:rsidP="008973E4">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3A429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4</w:t>
      </w:r>
      <w:r w:rsidR="00491C4B">
        <w:rPr>
          <w:rFonts w:ascii="Times New Roman" w:eastAsia="Times New Roman" w:hAnsi="Times New Roman" w:cs="Times New Roman"/>
          <w:sz w:val="28"/>
          <w:szCs w:val="28"/>
          <w:lang w:val="uk-UA" w:eastAsia="ru-RU"/>
        </w:rPr>
        <w:t>3</w:t>
      </w:r>
      <w:r w:rsidRPr="00BA1823">
        <w:rPr>
          <w:rFonts w:ascii="Times New Roman" w:eastAsia="Times New Roman" w:hAnsi="Times New Roman" w:cs="Times New Roman"/>
          <w:sz w:val="28"/>
          <w:szCs w:val="28"/>
          <w:lang w:eastAsia="ru-RU"/>
        </w:rPr>
        <w:t>.           </w:t>
      </w:r>
    </w:p>
    <w:p w:rsidR="003A429F" w:rsidRPr="00BA1823" w:rsidRDefault="003A429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val="uk-UA" w:eastAsia="ru-RU"/>
        </w:rPr>
        <w:t>Надання матеріальної допомоги в рамках виконання Програми наданя матеріальної допомоги жителям Галицинівської сільської ради та Порядку надання допопомоги громадяна, які в наслідок недостатеьонго матеріального забезпечення потребують соціальної підтримки затверджений рішенням №8 ввід 21.12.2018р. ХХІ сесія УІІІ скликання</w:t>
      </w:r>
    </w:p>
    <w:p w:rsidR="003A429F" w:rsidRPr="008973E4" w:rsidRDefault="008973E4"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3A429F" w:rsidRPr="00BA1823" w:rsidRDefault="003A429F" w:rsidP="00BA1823">
      <w:pPr>
        <w:shd w:val="clear" w:color="auto" w:fill="FFFFFF"/>
        <w:spacing w:after="0" w:line="270" w:lineRule="atLeast"/>
        <w:rPr>
          <w:rFonts w:ascii="Times New Roman" w:eastAsia="Times New Roman" w:hAnsi="Times New Roman" w:cs="Times New Roman"/>
          <w:sz w:val="28"/>
          <w:szCs w:val="28"/>
          <w:lang w:eastAsia="ru-RU"/>
        </w:rPr>
      </w:pP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491C4B"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44. </w:t>
      </w:r>
      <w:r w:rsidR="00F265FF" w:rsidRPr="00BA1823">
        <w:rPr>
          <w:rFonts w:ascii="Times New Roman" w:eastAsia="Times New Roman" w:hAnsi="Times New Roman" w:cs="Times New Roman"/>
          <w:sz w:val="28"/>
          <w:szCs w:val="28"/>
          <w:lang w:eastAsia="ru-RU"/>
        </w:rPr>
        <w:t>Надання допомоги на поховання деяких категорій осіб</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Надання допомоги на поховання здійснюється щодо різних категорій осіб органами місцевого самоврядування.</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місцеве самоврядування в Україні» підп. 4 п. «а» ч. 1 ст. 34;</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поховання та похоронну справу</w:t>
      </w:r>
      <w:proofErr w:type="gramStart"/>
      <w:r w:rsidRPr="00BA1823">
        <w:rPr>
          <w:rFonts w:ascii="Times New Roman" w:eastAsia="Times New Roman" w:hAnsi="Times New Roman" w:cs="Times New Roman"/>
          <w:sz w:val="28"/>
          <w:szCs w:val="28"/>
          <w:lang w:eastAsia="ru-RU"/>
        </w:rPr>
        <w:t>» ,</w:t>
      </w:r>
      <w:proofErr w:type="gramEnd"/>
      <w:r w:rsidRPr="00BA1823">
        <w:rPr>
          <w:rFonts w:ascii="Times New Roman" w:eastAsia="Times New Roman" w:hAnsi="Times New Roman" w:cs="Times New Roman"/>
          <w:sz w:val="28"/>
          <w:szCs w:val="28"/>
          <w:lang w:eastAsia="ru-RU"/>
        </w:rPr>
        <w:t xml:space="preserve"> п. 4 ч. 5 ст. 13 від 10.07.2003 № 1102-IV</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lastRenderedPageBreak/>
        <w:t xml:space="preserve">Порядок надання допомоги на поховання деяких категорій осіб виконавцю волевиявлення померлого або особі, яка зобов'язалася поховати померлого, затверджений постановою Кабінету Міністрів України від 31 січня 2007 р. N </w:t>
      </w:r>
      <w:proofErr w:type="gramStart"/>
      <w:r w:rsidRPr="00BA1823">
        <w:rPr>
          <w:rFonts w:ascii="Times New Roman" w:eastAsia="Times New Roman" w:hAnsi="Times New Roman" w:cs="Times New Roman"/>
          <w:sz w:val="28"/>
          <w:szCs w:val="28"/>
          <w:lang w:eastAsia="ru-RU"/>
        </w:rPr>
        <w:t>99 ,</w:t>
      </w:r>
      <w:proofErr w:type="gramEnd"/>
      <w:r w:rsidRPr="00BA1823">
        <w:rPr>
          <w:rFonts w:ascii="Times New Roman" w:eastAsia="Times New Roman" w:hAnsi="Times New Roman" w:cs="Times New Roman"/>
          <w:sz w:val="28"/>
          <w:szCs w:val="28"/>
          <w:lang w:eastAsia="ru-RU"/>
        </w:rPr>
        <w:t xml:space="preserve"> п. 1 та 2</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F265FF" w:rsidRPr="008973E4" w:rsidRDefault="008973E4"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Сільська рада</w:t>
      </w:r>
    </w:p>
    <w:p w:rsidR="00F265FF" w:rsidRPr="00BA1823" w:rsidRDefault="008973E4" w:rsidP="00BA1823">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4</w:t>
      </w:r>
      <w:r w:rsidR="00491C4B">
        <w:rPr>
          <w:rFonts w:ascii="Times New Roman" w:eastAsia="Times New Roman" w:hAnsi="Times New Roman" w:cs="Times New Roman"/>
          <w:sz w:val="28"/>
          <w:szCs w:val="28"/>
          <w:lang w:val="uk-UA" w:eastAsia="ru-RU"/>
        </w:rPr>
        <w:t>5</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архівної довідки, копії документа, що стосується заявника (крім генеалогічних)</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Видача архівної довідки, копії документа, що стосується заявника (крім генеалогічних)</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Національний архівний фонд та архівні установи» від 24.14.1993 № 3814-ХІІ, абз. 7 ст. 23, ч. 2 ст. 35</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Національний архівний фонд та архівні установи» від 24.14.1993 № 3814-</w:t>
      </w:r>
      <w:proofErr w:type="gramStart"/>
      <w:r w:rsidRPr="00BA1823">
        <w:rPr>
          <w:rFonts w:ascii="Times New Roman" w:eastAsia="Times New Roman" w:hAnsi="Times New Roman" w:cs="Times New Roman"/>
          <w:sz w:val="28"/>
          <w:szCs w:val="28"/>
          <w:lang w:eastAsia="ru-RU"/>
        </w:rPr>
        <w:t>ХІІ,  ст.</w:t>
      </w:r>
      <w:proofErr w:type="gramEnd"/>
      <w:r w:rsidRPr="00BA1823">
        <w:rPr>
          <w:rFonts w:ascii="Times New Roman" w:eastAsia="Times New Roman" w:hAnsi="Times New Roman" w:cs="Times New Roman"/>
          <w:sz w:val="28"/>
          <w:szCs w:val="28"/>
          <w:lang w:eastAsia="ru-RU"/>
        </w:rPr>
        <w:t xml:space="preserve"> 35</w:t>
      </w:r>
    </w:p>
    <w:p w:rsidR="00F265FF" w:rsidRPr="008973E4" w:rsidRDefault="008973E4"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Виконавчий комітет сільської ради</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4</w:t>
      </w:r>
      <w:r w:rsidR="00491C4B">
        <w:rPr>
          <w:rFonts w:ascii="Times New Roman" w:eastAsia="Times New Roman" w:hAnsi="Times New Roman" w:cs="Times New Roman"/>
          <w:sz w:val="28"/>
          <w:szCs w:val="28"/>
          <w:lang w:val="uk-UA" w:eastAsia="ru-RU"/>
        </w:rPr>
        <w:t>6</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Надання дозволу на перепоховання останків померлих</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Рішення виконавчого комітету про надання дозволу на перепоховання померлих</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поховання і похоронну справу» від 10.07.2003 № 1102-IV ч. 1 ст. 21</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F265FF" w:rsidRPr="008973E4" w:rsidRDefault="008973E4" w:rsidP="00BA1823">
      <w:pPr>
        <w:shd w:val="clear" w:color="auto" w:fill="FFFFFF"/>
        <w:spacing w:after="0" w:line="27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Виконавчий комітет сільської ради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A95E03" w:rsidRDefault="00F265FF" w:rsidP="00BA1823">
      <w:pPr>
        <w:shd w:val="clear" w:color="auto" w:fill="FFFFFF"/>
        <w:spacing w:after="0" w:line="270" w:lineRule="atLeast"/>
        <w:rPr>
          <w:rFonts w:ascii="Times New Roman" w:eastAsia="Times New Roman" w:hAnsi="Times New Roman" w:cs="Times New Roman"/>
          <w:sz w:val="28"/>
          <w:szCs w:val="28"/>
          <w:lang w:val="uk-UA" w:eastAsia="ru-RU"/>
        </w:rPr>
      </w:pPr>
      <w:r w:rsidRPr="00BA1823">
        <w:rPr>
          <w:rFonts w:ascii="Times New Roman" w:eastAsia="Times New Roman" w:hAnsi="Times New Roman" w:cs="Times New Roman"/>
          <w:sz w:val="28"/>
          <w:szCs w:val="28"/>
          <w:lang w:eastAsia="ru-RU"/>
        </w:rPr>
        <w:t> </w:t>
      </w:r>
      <w:r w:rsidR="00491C4B">
        <w:rPr>
          <w:rFonts w:ascii="Times New Roman" w:eastAsia="Times New Roman" w:hAnsi="Times New Roman" w:cs="Times New Roman"/>
          <w:sz w:val="28"/>
          <w:szCs w:val="28"/>
          <w:lang w:val="uk-UA" w:eastAsia="ru-RU"/>
        </w:rPr>
        <w:t>47. Реєстрація місця проживання та зняття з реєстрації місця проживання.</w:t>
      </w:r>
    </w:p>
    <w:p w:rsidR="00491C4B" w:rsidRPr="00BA1823" w:rsidRDefault="00491C4B" w:rsidP="00491C4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Відповідно до Постанови КМУ від 02.02.2016 року №207  </w:t>
      </w:r>
      <w:r w:rsidRPr="00BA1823">
        <w:rPr>
          <w:rFonts w:ascii="Times New Roman" w:eastAsia="Times New Roman" w:hAnsi="Times New Roman" w:cs="Times New Roman"/>
          <w:bCs/>
          <w:sz w:val="28"/>
          <w:szCs w:val="28"/>
          <w:lang w:eastAsia="ru-RU"/>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491C4B" w:rsidRPr="00491C4B" w:rsidRDefault="00491C4B" w:rsidP="00BA1823">
      <w:pPr>
        <w:shd w:val="clear" w:color="auto" w:fill="FFFFFF"/>
        <w:spacing w:after="0" w:line="270" w:lineRule="atLeast"/>
        <w:rPr>
          <w:rFonts w:ascii="Times New Roman" w:eastAsia="Times New Roman" w:hAnsi="Times New Roman" w:cs="Times New Roman"/>
          <w:sz w:val="28"/>
          <w:szCs w:val="28"/>
          <w:lang w:eastAsia="ru-RU"/>
        </w:rPr>
      </w:pP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4</w:t>
      </w:r>
      <w:r w:rsidR="00491C4B">
        <w:rPr>
          <w:rFonts w:ascii="Times New Roman" w:eastAsia="Times New Roman" w:hAnsi="Times New Roman" w:cs="Times New Roman"/>
          <w:sz w:val="28"/>
          <w:szCs w:val="28"/>
          <w:lang w:val="uk-UA" w:eastAsia="ru-RU"/>
        </w:rPr>
        <w:t>8</w:t>
      </w: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Взяття на військовий облік</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roofErr w:type="gramStart"/>
      <w:r w:rsidRPr="00BA1823">
        <w:rPr>
          <w:rFonts w:ascii="Times New Roman" w:eastAsia="Times New Roman" w:hAnsi="Times New Roman" w:cs="Times New Roman"/>
          <w:sz w:val="28"/>
          <w:szCs w:val="28"/>
          <w:lang w:eastAsia="ru-RU"/>
        </w:rPr>
        <w:t>Військовозобов'язані,  як</w:t>
      </w:r>
      <w:r w:rsidR="00491C4B">
        <w:rPr>
          <w:rFonts w:ascii="Times New Roman" w:eastAsia="Times New Roman" w:hAnsi="Times New Roman" w:cs="Times New Roman"/>
          <w:sz w:val="28"/>
          <w:szCs w:val="28"/>
          <w:lang w:eastAsia="ru-RU"/>
        </w:rPr>
        <w:t>і</w:t>
      </w:r>
      <w:proofErr w:type="gramEnd"/>
      <w:r w:rsidR="00491C4B">
        <w:rPr>
          <w:rFonts w:ascii="Times New Roman" w:eastAsia="Times New Roman" w:hAnsi="Times New Roman" w:cs="Times New Roman"/>
          <w:sz w:val="28"/>
          <w:szCs w:val="28"/>
          <w:lang w:eastAsia="ru-RU"/>
        </w:rPr>
        <w:t>  прибули  до   нового   місця</w:t>
      </w:r>
      <w:r w:rsidR="00491C4B">
        <w:rPr>
          <w:rFonts w:ascii="Times New Roman" w:eastAsia="Times New Roman" w:hAnsi="Times New Roman" w:cs="Times New Roman"/>
          <w:sz w:val="28"/>
          <w:szCs w:val="28"/>
          <w:lang w:val="uk-UA" w:eastAsia="ru-RU"/>
        </w:rPr>
        <w:t xml:space="preserve"> </w:t>
      </w:r>
      <w:r w:rsidRPr="00BA1823">
        <w:rPr>
          <w:rFonts w:ascii="Times New Roman" w:eastAsia="Times New Roman" w:hAnsi="Times New Roman" w:cs="Times New Roman"/>
          <w:sz w:val="28"/>
          <w:szCs w:val="28"/>
          <w:lang w:eastAsia="ru-RU"/>
        </w:rPr>
        <w:t>проживан</w:t>
      </w:r>
      <w:r w:rsidR="00491C4B">
        <w:rPr>
          <w:rFonts w:ascii="Times New Roman" w:eastAsia="Times New Roman" w:hAnsi="Times New Roman" w:cs="Times New Roman"/>
          <w:sz w:val="28"/>
          <w:szCs w:val="28"/>
          <w:lang w:eastAsia="ru-RU"/>
        </w:rPr>
        <w:t xml:space="preserve">ня  у  сільську місцевість,  де </w:t>
      </w:r>
      <w:r w:rsidRPr="00BA1823">
        <w:rPr>
          <w:rFonts w:ascii="Times New Roman" w:eastAsia="Times New Roman" w:hAnsi="Times New Roman" w:cs="Times New Roman"/>
          <w:sz w:val="28"/>
          <w:szCs w:val="28"/>
          <w:lang w:eastAsia="ru-RU"/>
        </w:rPr>
        <w:t>відсутні  військові   комісаріати,   для   включення   до   обліку військовозобов'язаних  у  семиденний  строк  особисто прибувають з військово-обліковими документами в орган місцевого самоврядування.</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(абзац 1)</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Закон України «Про військовий обов’язок і військову службу» від 25.03.1993 № 2232-ХІІ ч. 1 та ч. 2 ст. 38; Інструкція з організації ведення військового обліку військовозобов'язаних і призовників в органах місцевого самоврядування, на підприємствах, в установах, організаціях і навчальних </w:t>
      </w:r>
      <w:r w:rsidRPr="00BA1823">
        <w:rPr>
          <w:rFonts w:ascii="Times New Roman" w:eastAsia="Times New Roman" w:hAnsi="Times New Roman" w:cs="Times New Roman"/>
          <w:sz w:val="28"/>
          <w:szCs w:val="28"/>
          <w:lang w:eastAsia="ru-RU"/>
        </w:rPr>
        <w:lastRenderedPageBreak/>
        <w:t>закладах, затверджена Наказом Міністерства оборони України від 15.12.2010 № 660, п.2.3.</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Завідуюча ВОБ</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50.               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Зняття з військового обліку</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xml:space="preserve"> затверджена Наказом Міністерства оборони України від 15.12.2010 № 660: «Призовники зобов'язані   особисто   з'являтися   </w:t>
      </w:r>
      <w:proofErr w:type="gramStart"/>
      <w:r w:rsidRPr="00BA1823">
        <w:rPr>
          <w:rFonts w:ascii="Times New Roman" w:eastAsia="Times New Roman" w:hAnsi="Times New Roman" w:cs="Times New Roman"/>
          <w:sz w:val="28"/>
          <w:szCs w:val="28"/>
          <w:lang w:eastAsia="ru-RU"/>
        </w:rPr>
        <w:t>у  військові</w:t>
      </w:r>
      <w:proofErr w:type="gramEnd"/>
      <w:r w:rsidRPr="00BA1823">
        <w:rPr>
          <w:rFonts w:ascii="Times New Roman" w:eastAsia="Times New Roman" w:hAnsi="Times New Roman" w:cs="Times New Roman"/>
          <w:sz w:val="28"/>
          <w:szCs w:val="28"/>
          <w:lang w:eastAsia="ru-RU"/>
        </w:rPr>
        <w:t xml:space="preserve"> комісаріати для зняття з військового обліку і у семиденний строк з дня прибуття на нове місце проживання стати на військовий облік.     Військовозобов'язані, які   вибувають   до    нового    місця</w:t>
      </w:r>
      <w:r w:rsidRPr="00BA1823">
        <w:rPr>
          <w:rFonts w:ascii="Times New Roman" w:eastAsia="Times New Roman" w:hAnsi="Times New Roman" w:cs="Times New Roman"/>
          <w:sz w:val="28"/>
          <w:szCs w:val="28"/>
          <w:lang w:eastAsia="ru-RU"/>
        </w:rPr>
        <w:br/>
        <w:t>проживання  з  сільської  місцевості,  а також з міст і селищ,  де відсутні військові  комісаріати,  для  зняття  з  обліку  особисто прибувають в орган місцевого самоврядування». (абзаци 2 та 3)</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Закон України «Про військовий обов’язок і військову службу» від 25.03.1993 № 2232-ХІІ ч. 1 та ч. 2 ст. 38; Інструкція з організації ведення військового обліку військовозобов'язаних і призовників в органах місцевого самоврядування, на підприємствах, в установах, організаціях і навчальних закладах, затверджена Наказом Міністерства оборони України від 15.12.2010 № 660, п.2.3.</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Безоплатна</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Завідуюча ВОБ</w:t>
      </w:r>
    </w:p>
    <w:p w:rsidR="00F265FF" w:rsidRPr="00BA1823" w:rsidRDefault="00F265FF" w:rsidP="00BA1823">
      <w:pPr>
        <w:shd w:val="clear" w:color="auto" w:fill="FFFFFF"/>
        <w:spacing w:after="0" w:line="270" w:lineRule="atLeast"/>
        <w:rPr>
          <w:rFonts w:ascii="Times New Roman" w:eastAsia="Times New Roman" w:hAnsi="Times New Roman" w:cs="Times New Roman"/>
          <w:sz w:val="28"/>
          <w:szCs w:val="28"/>
          <w:lang w:eastAsia="ru-RU"/>
        </w:rPr>
      </w:pPr>
      <w:r w:rsidRPr="00BA1823">
        <w:rPr>
          <w:rFonts w:ascii="Times New Roman" w:eastAsia="Times New Roman" w:hAnsi="Times New Roman" w:cs="Times New Roman"/>
          <w:sz w:val="28"/>
          <w:szCs w:val="28"/>
          <w:lang w:eastAsia="ru-RU"/>
        </w:rPr>
        <w:t> </w:t>
      </w:r>
    </w:p>
    <w:p w:rsidR="00F265FF" w:rsidRPr="00BA1823" w:rsidRDefault="00F265FF" w:rsidP="00BA1823">
      <w:pPr>
        <w:shd w:val="clear" w:color="auto" w:fill="FFFFFF"/>
        <w:spacing w:after="0" w:line="270" w:lineRule="atLeast"/>
        <w:rPr>
          <w:rFonts w:ascii="Times New Roman" w:hAnsi="Times New Roman" w:cs="Times New Roman"/>
          <w:sz w:val="28"/>
          <w:szCs w:val="28"/>
        </w:rPr>
      </w:pPr>
    </w:p>
    <w:p w:rsidR="00F265FF" w:rsidRPr="00BA1823" w:rsidRDefault="00F265FF" w:rsidP="00BA1823">
      <w:pPr>
        <w:shd w:val="clear" w:color="auto" w:fill="FFFFFF"/>
        <w:spacing w:after="0" w:line="270" w:lineRule="atLeast"/>
        <w:jc w:val="center"/>
        <w:rPr>
          <w:rFonts w:ascii="Times New Roman" w:eastAsia="Times New Roman" w:hAnsi="Times New Roman" w:cs="Times New Roman"/>
          <w:sz w:val="28"/>
          <w:szCs w:val="28"/>
          <w:lang w:eastAsia="ru-RU"/>
        </w:rPr>
      </w:pPr>
    </w:p>
    <w:p w:rsidR="005D2FE1" w:rsidRPr="00BA1823" w:rsidRDefault="005D2FE1" w:rsidP="00BA1823">
      <w:pPr>
        <w:spacing w:after="0"/>
        <w:rPr>
          <w:rFonts w:ascii="Times New Roman" w:hAnsi="Times New Roman" w:cs="Times New Roman"/>
          <w:sz w:val="28"/>
          <w:szCs w:val="28"/>
        </w:rPr>
      </w:pPr>
    </w:p>
    <w:sectPr w:rsidR="005D2FE1" w:rsidRPr="00BA1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FF"/>
    <w:rsid w:val="00030BA9"/>
    <w:rsid w:val="000449E3"/>
    <w:rsid w:val="001B3F84"/>
    <w:rsid w:val="00316A99"/>
    <w:rsid w:val="003A429F"/>
    <w:rsid w:val="00491C4B"/>
    <w:rsid w:val="004A3554"/>
    <w:rsid w:val="004F38B6"/>
    <w:rsid w:val="00564A00"/>
    <w:rsid w:val="005D2FE1"/>
    <w:rsid w:val="007D11AC"/>
    <w:rsid w:val="0085293D"/>
    <w:rsid w:val="008973E4"/>
    <w:rsid w:val="008A076A"/>
    <w:rsid w:val="008D4CF1"/>
    <w:rsid w:val="0091611D"/>
    <w:rsid w:val="009717C8"/>
    <w:rsid w:val="00981B36"/>
    <w:rsid w:val="00A80696"/>
    <w:rsid w:val="00A95E03"/>
    <w:rsid w:val="00B245EF"/>
    <w:rsid w:val="00B93C91"/>
    <w:rsid w:val="00B974B6"/>
    <w:rsid w:val="00BA1823"/>
    <w:rsid w:val="00BC12AB"/>
    <w:rsid w:val="00C97368"/>
    <w:rsid w:val="00ED583C"/>
    <w:rsid w:val="00F265FF"/>
    <w:rsid w:val="00FF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6163B"/>
  <w15:chartTrackingRefBased/>
  <w15:docId w15:val="{6BF0AB10-6E31-4758-93AA-D8FC6B21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265FF"/>
    <w:rPr>
      <w:color w:val="0000FF"/>
      <w:u w:val="single"/>
    </w:rPr>
  </w:style>
  <w:style w:type="character" w:styleId="a5">
    <w:name w:val="Strong"/>
    <w:basedOn w:val="a0"/>
    <w:uiPriority w:val="22"/>
    <w:qFormat/>
    <w:rsid w:val="00F265FF"/>
    <w:rPr>
      <w:b/>
      <w:bCs/>
    </w:rPr>
  </w:style>
  <w:style w:type="character" w:styleId="a6">
    <w:name w:val="Emphasis"/>
    <w:basedOn w:val="a0"/>
    <w:uiPriority w:val="20"/>
    <w:qFormat/>
    <w:rsid w:val="00F265FF"/>
    <w:rPr>
      <w:i/>
      <w:iCs/>
    </w:rPr>
  </w:style>
  <w:style w:type="paragraph" w:customStyle="1" w:styleId="rvps17">
    <w:name w:val="rvps17"/>
    <w:basedOn w:val="a"/>
    <w:rsid w:val="00A95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A95E03"/>
  </w:style>
  <w:style w:type="character" w:customStyle="1" w:styleId="rvts64">
    <w:name w:val="rvts64"/>
    <w:basedOn w:val="a0"/>
    <w:rsid w:val="00A95E03"/>
  </w:style>
  <w:style w:type="paragraph" w:customStyle="1" w:styleId="rvps7">
    <w:name w:val="rvps7"/>
    <w:basedOn w:val="a"/>
    <w:rsid w:val="00A95E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A95E03"/>
  </w:style>
  <w:style w:type="paragraph" w:customStyle="1" w:styleId="rvps6">
    <w:name w:val="rvps6"/>
    <w:basedOn w:val="a"/>
    <w:rsid w:val="00A95E0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8620">
      <w:bodyDiv w:val="1"/>
      <w:marLeft w:val="0"/>
      <w:marRight w:val="0"/>
      <w:marTop w:val="0"/>
      <w:marBottom w:val="0"/>
      <w:divBdr>
        <w:top w:val="none" w:sz="0" w:space="0" w:color="auto"/>
        <w:left w:val="none" w:sz="0" w:space="0" w:color="auto"/>
        <w:bottom w:val="none" w:sz="0" w:space="0" w:color="auto"/>
        <w:right w:val="none" w:sz="0" w:space="0" w:color="auto"/>
      </w:divBdr>
      <w:divsChild>
        <w:div w:id="183640839">
          <w:marLeft w:val="0"/>
          <w:marRight w:val="300"/>
          <w:marTop w:val="0"/>
          <w:marBottom w:val="0"/>
          <w:divBdr>
            <w:top w:val="none" w:sz="0" w:space="0" w:color="auto"/>
            <w:left w:val="none" w:sz="0" w:space="0" w:color="auto"/>
            <w:bottom w:val="none" w:sz="0" w:space="0" w:color="auto"/>
            <w:right w:val="none" w:sz="0" w:space="0" w:color="auto"/>
          </w:divBdr>
          <w:divsChild>
            <w:div w:id="1569414254">
              <w:marLeft w:val="0"/>
              <w:marRight w:val="0"/>
              <w:marTop w:val="0"/>
              <w:marBottom w:val="0"/>
              <w:divBdr>
                <w:top w:val="none" w:sz="0" w:space="0" w:color="auto"/>
                <w:left w:val="single" w:sz="6" w:space="8" w:color="E2E2E2"/>
                <w:bottom w:val="single" w:sz="6" w:space="8" w:color="E2E2E2"/>
                <w:right w:val="single" w:sz="6" w:space="8" w:color="E2E2E2"/>
              </w:divBdr>
            </w:div>
          </w:divsChild>
        </w:div>
        <w:div w:id="2000310345">
          <w:marLeft w:val="0"/>
          <w:marRight w:val="0"/>
          <w:marTop w:val="0"/>
          <w:marBottom w:val="0"/>
          <w:divBdr>
            <w:top w:val="none" w:sz="0" w:space="0" w:color="auto"/>
            <w:left w:val="none" w:sz="0" w:space="0" w:color="auto"/>
            <w:bottom w:val="none" w:sz="0" w:space="0" w:color="auto"/>
            <w:right w:val="none" w:sz="0" w:space="0" w:color="auto"/>
          </w:divBdr>
          <w:divsChild>
            <w:div w:id="1158308768">
              <w:marLeft w:val="0"/>
              <w:marRight w:val="0"/>
              <w:marTop w:val="75"/>
              <w:marBottom w:val="150"/>
              <w:divBdr>
                <w:top w:val="single" w:sz="6" w:space="8" w:color="E1E1E1"/>
                <w:left w:val="single" w:sz="6" w:space="8" w:color="E1E1E1"/>
                <w:bottom w:val="single" w:sz="6" w:space="8" w:color="E1E1E1"/>
                <w:right w:val="single" w:sz="6" w:space="8" w:color="E1E1E1"/>
              </w:divBdr>
            </w:div>
            <w:div w:id="241184062">
              <w:marLeft w:val="0"/>
              <w:marRight w:val="0"/>
              <w:marTop w:val="75"/>
              <w:marBottom w:val="150"/>
              <w:divBdr>
                <w:top w:val="single" w:sz="6" w:space="8" w:color="E1E1E1"/>
                <w:left w:val="single" w:sz="6" w:space="8" w:color="E1E1E1"/>
                <w:bottom w:val="single" w:sz="6" w:space="8" w:color="E1E1E1"/>
                <w:right w:val="single" w:sz="6" w:space="8" w:color="E1E1E1"/>
              </w:divBdr>
            </w:div>
            <w:div w:id="1042368036">
              <w:marLeft w:val="0"/>
              <w:marRight w:val="0"/>
              <w:marTop w:val="75"/>
              <w:marBottom w:val="150"/>
              <w:divBdr>
                <w:top w:val="single" w:sz="6" w:space="8" w:color="E1E1E1"/>
                <w:left w:val="single" w:sz="6" w:space="8" w:color="E1E1E1"/>
                <w:bottom w:val="single" w:sz="6" w:space="8" w:color="E1E1E1"/>
                <w:right w:val="single" w:sz="6" w:space="8" w:color="E1E1E1"/>
              </w:divBdr>
            </w:div>
            <w:div w:id="2095279571">
              <w:marLeft w:val="0"/>
              <w:marRight w:val="0"/>
              <w:marTop w:val="75"/>
              <w:marBottom w:val="150"/>
              <w:divBdr>
                <w:top w:val="single" w:sz="6" w:space="8" w:color="E1E1E1"/>
                <w:left w:val="single" w:sz="6" w:space="8" w:color="E1E1E1"/>
                <w:bottom w:val="single" w:sz="6" w:space="8" w:color="E1E1E1"/>
                <w:right w:val="single" w:sz="6" w:space="8" w:color="E1E1E1"/>
              </w:divBdr>
              <w:divsChild>
                <w:div w:id="1897280185">
                  <w:marLeft w:val="0"/>
                  <w:marRight w:val="0"/>
                  <w:marTop w:val="0"/>
                  <w:marBottom w:val="0"/>
                  <w:divBdr>
                    <w:top w:val="none" w:sz="0" w:space="0" w:color="auto"/>
                    <w:left w:val="none" w:sz="0" w:space="0" w:color="auto"/>
                    <w:bottom w:val="none" w:sz="0" w:space="0" w:color="auto"/>
                    <w:right w:val="none" w:sz="0" w:space="0" w:color="auto"/>
                  </w:divBdr>
                </w:div>
              </w:divsChild>
            </w:div>
            <w:div w:id="1648630149">
              <w:marLeft w:val="0"/>
              <w:marRight w:val="0"/>
              <w:marTop w:val="75"/>
              <w:marBottom w:val="150"/>
              <w:divBdr>
                <w:top w:val="single" w:sz="6" w:space="8" w:color="E1E1E1"/>
                <w:left w:val="single" w:sz="6" w:space="8" w:color="E1E1E1"/>
                <w:bottom w:val="single" w:sz="6" w:space="8" w:color="E1E1E1"/>
                <w:right w:val="single" w:sz="6" w:space="8" w:color="E1E1E1"/>
              </w:divBdr>
              <w:divsChild>
                <w:div w:id="1357849615">
                  <w:marLeft w:val="0"/>
                  <w:marRight w:val="0"/>
                  <w:marTop w:val="0"/>
                  <w:marBottom w:val="0"/>
                  <w:divBdr>
                    <w:top w:val="none" w:sz="0" w:space="0" w:color="auto"/>
                    <w:left w:val="none" w:sz="0" w:space="0" w:color="auto"/>
                    <w:bottom w:val="none" w:sz="0" w:space="0" w:color="auto"/>
                    <w:right w:val="none" w:sz="0" w:space="0" w:color="auto"/>
                  </w:divBdr>
                </w:div>
              </w:divsChild>
            </w:div>
            <w:div w:id="11536081">
              <w:marLeft w:val="0"/>
              <w:marRight w:val="0"/>
              <w:marTop w:val="75"/>
              <w:marBottom w:val="150"/>
              <w:divBdr>
                <w:top w:val="single" w:sz="6" w:space="8" w:color="E1E1E1"/>
                <w:left w:val="single" w:sz="6" w:space="8" w:color="E1E1E1"/>
                <w:bottom w:val="single" w:sz="6" w:space="8" w:color="E1E1E1"/>
                <w:right w:val="single" w:sz="6" w:space="8" w:color="E1E1E1"/>
              </w:divBdr>
            </w:div>
          </w:divsChild>
        </w:div>
      </w:divsChild>
    </w:div>
    <w:div w:id="1308820751">
      <w:bodyDiv w:val="1"/>
      <w:marLeft w:val="0"/>
      <w:marRight w:val="0"/>
      <w:marTop w:val="0"/>
      <w:marBottom w:val="0"/>
      <w:divBdr>
        <w:top w:val="none" w:sz="0" w:space="0" w:color="auto"/>
        <w:left w:val="none" w:sz="0" w:space="0" w:color="auto"/>
        <w:bottom w:val="none" w:sz="0" w:space="0" w:color="auto"/>
        <w:right w:val="none" w:sz="0" w:space="0" w:color="auto"/>
      </w:divBdr>
      <w:divsChild>
        <w:div w:id="121766087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15</Pages>
  <Words>17931</Words>
  <Characters>10222</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galicinovo</cp:lastModifiedBy>
  <cp:revision>18</cp:revision>
  <dcterms:created xsi:type="dcterms:W3CDTF">2019-11-06T06:38:00Z</dcterms:created>
  <dcterms:modified xsi:type="dcterms:W3CDTF">2019-11-07T08:54:00Z</dcterms:modified>
</cp:coreProperties>
</file>