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70" w:rsidRDefault="00D02670">
      <w:pPr>
        <w:pStyle w:val="a3"/>
        <w:spacing w:before="7"/>
        <w:ind w:left="0" w:firstLine="0"/>
        <w:jc w:val="left"/>
        <w:rPr>
          <w:sz w:val="25"/>
        </w:rPr>
      </w:pPr>
    </w:p>
    <w:p w:rsidR="00D02670" w:rsidRDefault="004710BD">
      <w:pPr>
        <w:pStyle w:val="Heading1"/>
        <w:ind w:left="2180" w:right="2172" w:firstLine="0"/>
        <w:jc w:val="center"/>
      </w:pPr>
      <w:r>
        <w:t>ПОЛОЖЕННЯ</w:t>
      </w:r>
    </w:p>
    <w:p w:rsidR="004710BD" w:rsidRDefault="004710BD">
      <w:pPr>
        <w:spacing w:before="15"/>
        <w:ind w:left="2183" w:right="2172"/>
        <w:jc w:val="center"/>
        <w:rPr>
          <w:b/>
          <w:sz w:val="24"/>
        </w:rPr>
      </w:pPr>
      <w:r>
        <w:rPr>
          <w:b/>
          <w:sz w:val="24"/>
        </w:rPr>
        <w:t xml:space="preserve">про відділ земельних відносин </w:t>
      </w:r>
    </w:p>
    <w:p w:rsidR="00D02670" w:rsidRDefault="004710BD">
      <w:pPr>
        <w:spacing w:before="15"/>
        <w:ind w:left="2183" w:right="2172"/>
        <w:jc w:val="center"/>
        <w:rPr>
          <w:b/>
          <w:sz w:val="24"/>
        </w:rPr>
      </w:pPr>
      <w:proofErr w:type="spellStart"/>
      <w:r>
        <w:rPr>
          <w:b/>
          <w:sz w:val="24"/>
        </w:rPr>
        <w:t>Галицинівської</w:t>
      </w:r>
      <w:proofErr w:type="spellEnd"/>
      <w:r>
        <w:rPr>
          <w:b/>
          <w:sz w:val="24"/>
        </w:rPr>
        <w:t xml:space="preserve"> сільської </w:t>
      </w:r>
      <w:r>
        <w:rPr>
          <w:b/>
          <w:sz w:val="24"/>
        </w:rPr>
        <w:t xml:space="preserve"> ради</w:t>
      </w:r>
    </w:p>
    <w:p w:rsidR="00D02670" w:rsidRDefault="00D02670">
      <w:pPr>
        <w:pStyle w:val="a3"/>
        <w:spacing w:before="3"/>
        <w:ind w:left="0" w:firstLine="0"/>
        <w:jc w:val="left"/>
        <w:rPr>
          <w:b/>
          <w:sz w:val="35"/>
        </w:rPr>
      </w:pPr>
    </w:p>
    <w:p w:rsidR="00D02670" w:rsidRDefault="004710BD">
      <w:pPr>
        <w:pStyle w:val="a4"/>
        <w:numPr>
          <w:ilvl w:val="0"/>
          <w:numId w:val="3"/>
        </w:numPr>
        <w:tabs>
          <w:tab w:val="left" w:pos="3836"/>
          <w:tab w:val="left" w:pos="3837"/>
        </w:tabs>
        <w:jc w:val="both"/>
        <w:rPr>
          <w:b/>
          <w:sz w:val="24"/>
        </w:rPr>
      </w:pPr>
      <w:r>
        <w:rPr>
          <w:b/>
          <w:sz w:val="24"/>
        </w:rPr>
        <w:t>Загальні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положення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593"/>
        </w:tabs>
        <w:spacing w:before="48"/>
        <w:ind w:right="101" w:firstLine="566"/>
        <w:jc w:val="both"/>
        <w:rPr>
          <w:sz w:val="24"/>
        </w:rPr>
      </w:pPr>
      <w:r>
        <w:rPr>
          <w:sz w:val="24"/>
        </w:rPr>
        <w:t>Відділ земельних відносин входить до структури апарату сільської</w:t>
      </w:r>
      <w:r>
        <w:rPr>
          <w:sz w:val="24"/>
        </w:rPr>
        <w:t xml:space="preserve"> ради, не має статусу юридичної особи, є підзвітним та підконтрольним сільс</w:t>
      </w:r>
      <w:r>
        <w:rPr>
          <w:sz w:val="24"/>
        </w:rPr>
        <w:t>ькій раді та її виконавчому комітету.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533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>Відділ у своїй діяльності підпорядковується сільсь</w:t>
      </w:r>
      <w:r>
        <w:rPr>
          <w:sz w:val="24"/>
        </w:rPr>
        <w:t>кому голові, заступникам сільсь</w:t>
      </w:r>
      <w:r>
        <w:rPr>
          <w:sz w:val="24"/>
        </w:rPr>
        <w:t>кого голови та керуючому справами виконавчого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комітету.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533"/>
        </w:tabs>
        <w:ind w:right="112" w:firstLine="566"/>
        <w:jc w:val="both"/>
        <w:rPr>
          <w:sz w:val="24"/>
        </w:rPr>
      </w:pPr>
      <w:r>
        <w:rPr>
          <w:sz w:val="24"/>
        </w:rPr>
        <w:t>Структура Відділу та його чисельність визначається Сільською</w:t>
      </w:r>
      <w:r>
        <w:rPr>
          <w:sz w:val="24"/>
        </w:rPr>
        <w:t xml:space="preserve"> радою в межах граничної чисельності та коштів, що затверджуються</w:t>
      </w:r>
      <w:r>
        <w:rPr>
          <w:sz w:val="24"/>
        </w:rPr>
        <w:t xml:space="preserve"> в </w:t>
      </w:r>
      <w:r>
        <w:rPr>
          <w:sz w:val="24"/>
        </w:rPr>
        <w:t>бюджеті</w:t>
      </w:r>
      <w:r>
        <w:rPr>
          <w:sz w:val="24"/>
        </w:rPr>
        <w:t>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533"/>
        </w:tabs>
        <w:spacing w:before="2" w:line="264" w:lineRule="auto"/>
        <w:ind w:right="111" w:firstLine="566"/>
        <w:jc w:val="both"/>
        <w:rPr>
          <w:sz w:val="24"/>
        </w:rPr>
      </w:pPr>
      <w:r>
        <w:rPr>
          <w:sz w:val="24"/>
        </w:rPr>
        <w:t xml:space="preserve">Відділ здійснює повноваження щодо реалізації земельного законодавства, на території </w:t>
      </w:r>
      <w:proofErr w:type="spellStart"/>
      <w:r>
        <w:rPr>
          <w:sz w:val="24"/>
        </w:rPr>
        <w:t>Галицинівської</w:t>
      </w:r>
      <w:proofErr w:type="spellEnd"/>
      <w:r>
        <w:rPr>
          <w:sz w:val="24"/>
        </w:rPr>
        <w:t xml:space="preserve"> сільської </w:t>
      </w:r>
      <w:r>
        <w:rPr>
          <w:sz w:val="24"/>
        </w:rPr>
        <w:t>ради.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533"/>
        </w:tabs>
        <w:spacing w:before="5" w:line="266" w:lineRule="auto"/>
        <w:ind w:right="100" w:firstLine="566"/>
        <w:jc w:val="both"/>
        <w:rPr>
          <w:sz w:val="24"/>
        </w:rPr>
      </w:pPr>
      <w:r>
        <w:rPr>
          <w:sz w:val="24"/>
        </w:rPr>
        <w:t xml:space="preserve">Відділ у своїй діяльності керується Конституцією України, законами України, постановами Верховної </w:t>
      </w:r>
      <w:r>
        <w:rPr>
          <w:sz w:val="24"/>
        </w:rPr>
        <w:t>Ради України, актами Президента України і Кабінету Міністрів України, наказами Державної служби України з питань геодезії , картографії та кадастру, рішеннями сільсько</w:t>
      </w:r>
      <w:r>
        <w:rPr>
          <w:sz w:val="24"/>
        </w:rPr>
        <w:t>ї ради та її виконавчого комітету, розпорядженнями сільсько</w:t>
      </w:r>
      <w:r>
        <w:rPr>
          <w:sz w:val="24"/>
        </w:rPr>
        <w:t>го голови, цим Положенням, а також</w:t>
      </w:r>
      <w:r>
        <w:rPr>
          <w:sz w:val="24"/>
        </w:rPr>
        <w:t xml:space="preserve"> іншими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актами.</w:t>
      </w:r>
    </w:p>
    <w:p w:rsidR="00D02670" w:rsidRDefault="004710BD">
      <w:pPr>
        <w:pStyle w:val="Heading1"/>
        <w:numPr>
          <w:ilvl w:val="0"/>
          <w:numId w:val="3"/>
        </w:numPr>
        <w:tabs>
          <w:tab w:val="left" w:pos="2936"/>
          <w:tab w:val="left" w:pos="2937"/>
        </w:tabs>
        <w:spacing w:before="57"/>
        <w:ind w:left="2937" w:hanging="2255"/>
        <w:jc w:val="both"/>
      </w:pPr>
      <w:r>
        <w:t>Завдання та повноваження</w:t>
      </w:r>
      <w:r>
        <w:rPr>
          <w:spacing w:val="-7"/>
        </w:rPr>
        <w:t xml:space="preserve"> </w:t>
      </w:r>
      <w:r>
        <w:t>Відділу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103"/>
        </w:tabs>
        <w:spacing w:before="48"/>
        <w:ind w:left="1102" w:hanging="421"/>
        <w:jc w:val="both"/>
        <w:rPr>
          <w:sz w:val="24"/>
        </w:rPr>
      </w:pPr>
      <w:r>
        <w:rPr>
          <w:sz w:val="24"/>
        </w:rPr>
        <w:t>Основними завданнями Відділу</w:t>
      </w:r>
      <w:r>
        <w:rPr>
          <w:spacing w:val="-9"/>
          <w:sz w:val="24"/>
        </w:rPr>
        <w:t xml:space="preserve"> </w:t>
      </w:r>
      <w:r>
        <w:rPr>
          <w:sz w:val="24"/>
        </w:rPr>
        <w:t>є:</w:t>
      </w:r>
    </w:p>
    <w:p w:rsidR="00D02670" w:rsidRPr="004710BD" w:rsidRDefault="004710BD" w:rsidP="004710BD">
      <w:pPr>
        <w:pStyle w:val="a4"/>
        <w:numPr>
          <w:ilvl w:val="0"/>
          <w:numId w:val="2"/>
        </w:numPr>
        <w:tabs>
          <w:tab w:val="left" w:pos="825"/>
        </w:tabs>
        <w:spacing w:before="26" w:line="232" w:lineRule="auto"/>
        <w:ind w:right="104" w:firstLine="566"/>
        <w:rPr>
          <w:sz w:val="24"/>
        </w:rPr>
      </w:pPr>
      <w:r>
        <w:rPr>
          <w:sz w:val="24"/>
        </w:rPr>
        <w:t>реалізація політики сільсько</w:t>
      </w:r>
      <w:r>
        <w:rPr>
          <w:sz w:val="24"/>
        </w:rPr>
        <w:t>ї ради у сфері земельного законодавства на території сільс</w:t>
      </w:r>
      <w:r w:rsidRPr="004710BD">
        <w:rPr>
          <w:sz w:val="24"/>
        </w:rPr>
        <w:t>ьк</w:t>
      </w:r>
      <w:r w:rsidRPr="004710BD">
        <w:rPr>
          <w:sz w:val="24"/>
        </w:rPr>
        <w:t>ої ради, в межах визначених цим</w:t>
      </w:r>
      <w:r w:rsidRPr="004710BD">
        <w:rPr>
          <w:spacing w:val="-2"/>
          <w:sz w:val="24"/>
        </w:rPr>
        <w:t xml:space="preserve"> </w:t>
      </w:r>
      <w:r w:rsidRPr="004710BD">
        <w:rPr>
          <w:sz w:val="24"/>
        </w:rPr>
        <w:t>Положенням;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73" w:lineRule="auto"/>
        <w:ind w:right="101" w:firstLine="566"/>
        <w:rPr>
          <w:sz w:val="24"/>
        </w:rPr>
      </w:pPr>
      <w:r>
        <w:rPr>
          <w:sz w:val="24"/>
        </w:rPr>
        <w:t>забезпечення надходження коштів до сільського</w:t>
      </w:r>
      <w:r>
        <w:rPr>
          <w:sz w:val="24"/>
        </w:rPr>
        <w:t xml:space="preserve"> бюд</w:t>
      </w:r>
      <w:r>
        <w:rPr>
          <w:sz w:val="24"/>
        </w:rPr>
        <w:t xml:space="preserve">жету за рахунок ефективного обліку, використання, продажу земель та майна, які знаходяться у комунальній власності </w:t>
      </w:r>
      <w:proofErr w:type="spellStart"/>
      <w:r>
        <w:rPr>
          <w:sz w:val="24"/>
        </w:rPr>
        <w:t>Галицинівської</w:t>
      </w:r>
      <w:proofErr w:type="spellEnd"/>
      <w:r>
        <w:rPr>
          <w:sz w:val="24"/>
        </w:rPr>
        <w:t xml:space="preserve"> сільської</w:t>
      </w:r>
      <w:r>
        <w:rPr>
          <w:sz w:val="24"/>
        </w:rPr>
        <w:t xml:space="preserve"> ради;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75" w:lineRule="exact"/>
        <w:ind w:left="824" w:hanging="143"/>
        <w:rPr>
          <w:sz w:val="24"/>
        </w:rPr>
      </w:pPr>
      <w:r>
        <w:rPr>
          <w:sz w:val="24"/>
        </w:rPr>
        <w:t>участь у розробленні та виконанні сільських</w:t>
      </w:r>
      <w:r>
        <w:rPr>
          <w:sz w:val="24"/>
        </w:rPr>
        <w:t xml:space="preserve"> програм в галузі земельних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36" w:line="235" w:lineRule="auto"/>
        <w:ind w:right="99" w:firstLine="566"/>
        <w:rPr>
          <w:sz w:val="24"/>
        </w:rPr>
      </w:pPr>
      <w:r>
        <w:rPr>
          <w:sz w:val="24"/>
        </w:rPr>
        <w:t xml:space="preserve">організація роботи щодо забезпечення конституційних та законних прав громадян та юридичних осіб на землю відповідно до Земельного кодексу України та інших </w:t>
      </w:r>
      <w:proofErr w:type="spellStart"/>
      <w:r>
        <w:rPr>
          <w:sz w:val="24"/>
        </w:rPr>
        <w:t>нормативно-</w:t>
      </w:r>
      <w:proofErr w:type="spellEnd"/>
      <w:r>
        <w:rPr>
          <w:sz w:val="24"/>
        </w:rPr>
        <w:t xml:space="preserve"> правових актів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83" w:lineRule="auto"/>
        <w:ind w:right="115" w:firstLine="566"/>
        <w:rPr>
          <w:sz w:val="24"/>
        </w:rPr>
      </w:pPr>
      <w:r>
        <w:rPr>
          <w:sz w:val="24"/>
        </w:rPr>
        <w:t>організація консультацій з громадськістю з питань, що належать до</w:t>
      </w:r>
      <w:r>
        <w:rPr>
          <w:sz w:val="24"/>
        </w:rPr>
        <w:t xml:space="preserve"> компетенції Відділу, та сприяння проведенню громадської експертизи їх</w:t>
      </w:r>
      <w:r>
        <w:rPr>
          <w:spacing w:val="-3"/>
          <w:sz w:val="24"/>
        </w:rPr>
        <w:t xml:space="preserve"> </w:t>
      </w:r>
      <w:r>
        <w:rPr>
          <w:sz w:val="24"/>
        </w:rPr>
        <w:t>діяльності.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103"/>
        </w:tabs>
        <w:spacing w:line="274" w:lineRule="exact"/>
        <w:ind w:left="1102" w:hanging="421"/>
        <w:jc w:val="both"/>
        <w:rPr>
          <w:sz w:val="24"/>
        </w:rPr>
      </w:pPr>
      <w:r>
        <w:rPr>
          <w:sz w:val="24"/>
        </w:rPr>
        <w:t>Відділ відповідно до покладених на нього завдань виконує наступні функції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61" w:lineRule="auto"/>
        <w:ind w:right="101" w:firstLine="566"/>
        <w:rPr>
          <w:sz w:val="24"/>
        </w:rPr>
      </w:pPr>
      <w:r>
        <w:rPr>
          <w:sz w:val="24"/>
        </w:rPr>
        <w:t xml:space="preserve">здійснює аналітичний облік використання земельних ресурсів сільської </w:t>
      </w:r>
      <w:r>
        <w:rPr>
          <w:sz w:val="24"/>
        </w:rPr>
        <w:t>ради, відповідно до оформлених правовстановлюючих документів на земельні ділянки та забезпечує створення відповідної електронної бази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2" w:line="232" w:lineRule="auto"/>
        <w:ind w:right="109" w:firstLine="566"/>
        <w:rPr>
          <w:sz w:val="24"/>
        </w:rPr>
      </w:pPr>
      <w:r>
        <w:rPr>
          <w:sz w:val="24"/>
        </w:rPr>
        <w:t>здійснює розрахунок сум орендної плати для оформ</w:t>
      </w:r>
      <w:r>
        <w:rPr>
          <w:sz w:val="24"/>
        </w:rPr>
        <w:t xml:space="preserve">лення договорів оренди земельних ділянок відповідно до прийнятих рішень </w:t>
      </w:r>
      <w:proofErr w:type="spellStart"/>
      <w:r>
        <w:rPr>
          <w:sz w:val="24"/>
        </w:rPr>
        <w:t>Галицинівської</w:t>
      </w:r>
      <w:proofErr w:type="spellEnd"/>
      <w:r>
        <w:rPr>
          <w:sz w:val="24"/>
        </w:rPr>
        <w:t xml:space="preserve"> 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35" w:lineRule="auto"/>
        <w:ind w:right="102" w:firstLine="566"/>
        <w:rPr>
          <w:sz w:val="24"/>
        </w:rPr>
      </w:pPr>
      <w:r>
        <w:rPr>
          <w:sz w:val="24"/>
        </w:rPr>
        <w:t>здійснює підготовку проектів договорів про використання територій та земельних ділянок на підставі відповідних порядків, затверджених рішенням сільської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ради;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35" w:lineRule="auto"/>
        <w:ind w:right="115" w:firstLine="566"/>
        <w:rPr>
          <w:sz w:val="24"/>
        </w:rPr>
      </w:pPr>
      <w:r>
        <w:rPr>
          <w:sz w:val="24"/>
        </w:rPr>
        <w:t>анал</w:t>
      </w:r>
      <w:r>
        <w:rPr>
          <w:sz w:val="24"/>
        </w:rPr>
        <w:t>ізує документацію із землеустрою, подану на розгляд сільської</w:t>
      </w:r>
      <w:r>
        <w:rPr>
          <w:sz w:val="24"/>
        </w:rPr>
        <w:t xml:space="preserve"> ради та готує відповідні пропозиції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32" w:lineRule="auto"/>
        <w:ind w:right="102" w:firstLine="566"/>
        <w:rPr>
          <w:sz w:val="24"/>
        </w:rPr>
      </w:pPr>
      <w:r>
        <w:rPr>
          <w:sz w:val="24"/>
        </w:rPr>
        <w:t xml:space="preserve">здійснює відповідну аналітичну роботу з територіальними підрозділами Державної фіскальної служби, </w:t>
      </w:r>
      <w:proofErr w:type="spellStart"/>
      <w:r>
        <w:rPr>
          <w:sz w:val="24"/>
        </w:rPr>
        <w:t>Держгеокдастру</w:t>
      </w:r>
      <w:proofErr w:type="spellEnd"/>
      <w:r>
        <w:rPr>
          <w:sz w:val="24"/>
        </w:rPr>
        <w:t xml:space="preserve"> для забезпечення надходжень від плати за</w:t>
      </w:r>
      <w:r>
        <w:rPr>
          <w:spacing w:val="-18"/>
          <w:sz w:val="24"/>
        </w:rPr>
        <w:t xml:space="preserve"> </w:t>
      </w:r>
      <w:r>
        <w:rPr>
          <w:sz w:val="24"/>
        </w:rPr>
        <w:t>землю;</w:t>
      </w:r>
    </w:p>
    <w:p w:rsidR="00D02670" w:rsidRDefault="00D02670">
      <w:pPr>
        <w:spacing w:line="232" w:lineRule="auto"/>
        <w:jc w:val="both"/>
        <w:rPr>
          <w:sz w:val="24"/>
        </w:rPr>
        <w:sectPr w:rsidR="00D02670">
          <w:type w:val="continuous"/>
          <w:pgSz w:w="11910" w:h="16840"/>
          <w:pgMar w:top="760" w:right="460" w:bottom="280" w:left="1300" w:header="720" w:footer="720" w:gutter="0"/>
          <w:cols w:space="720"/>
        </w:sectPr>
      </w:pP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67" w:line="232" w:lineRule="auto"/>
        <w:ind w:right="101" w:firstLine="566"/>
        <w:rPr>
          <w:sz w:val="24"/>
        </w:rPr>
      </w:pPr>
      <w:r>
        <w:rPr>
          <w:sz w:val="24"/>
        </w:rPr>
        <w:lastRenderedPageBreak/>
        <w:t>здійснює підготовку та проведення конкурсного відбору суб’єктів оціночної діяльності для розробки експертної грошової оцінки земельних ділянок, які знаходяться в комунальній власності;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6" w:line="232" w:lineRule="auto"/>
        <w:ind w:right="114" w:firstLine="566"/>
        <w:rPr>
          <w:sz w:val="24"/>
        </w:rPr>
      </w:pPr>
      <w:r>
        <w:rPr>
          <w:sz w:val="24"/>
        </w:rPr>
        <w:t>здійснює підготовку та укладання договорів про с</w:t>
      </w:r>
      <w:r>
        <w:rPr>
          <w:sz w:val="24"/>
        </w:rPr>
        <w:t>плату авансового внеску в рахунок оплати вартості земельної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ділянки;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2" w:line="232" w:lineRule="auto"/>
        <w:ind w:right="100" w:firstLine="566"/>
        <w:rPr>
          <w:sz w:val="24"/>
        </w:rPr>
      </w:pPr>
      <w:r>
        <w:rPr>
          <w:sz w:val="24"/>
        </w:rPr>
        <w:t>здійснює підготовку та укладання договорів про виконання робіт з суб’єктами оціночної діяльності для розробки експертної грошової оцінки земельних ділянок, які знаходяться в комунальній в</w:t>
      </w:r>
      <w:r>
        <w:rPr>
          <w:sz w:val="24"/>
        </w:rPr>
        <w:t>ласності;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4" w:line="232" w:lineRule="auto"/>
        <w:ind w:right="109" w:firstLine="566"/>
        <w:rPr>
          <w:sz w:val="24"/>
        </w:rPr>
      </w:pPr>
      <w:r>
        <w:rPr>
          <w:sz w:val="24"/>
        </w:rPr>
        <w:t>здійснює підготовку необхідних документів для проведення земельних торгів, відповідно до Земельного кодексу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2" w:line="232" w:lineRule="auto"/>
        <w:ind w:right="102" w:firstLine="566"/>
        <w:rPr>
          <w:sz w:val="24"/>
        </w:rPr>
      </w:pPr>
      <w:r>
        <w:rPr>
          <w:sz w:val="24"/>
        </w:rPr>
        <w:t>здійснює підготовку графіків розрахунків сум сплати щодо продажу земельних  ділянок із розстроченням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платежу;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5" w:line="232" w:lineRule="auto"/>
        <w:ind w:right="101" w:firstLine="566"/>
        <w:rPr>
          <w:sz w:val="24"/>
        </w:rPr>
      </w:pPr>
      <w:r>
        <w:rPr>
          <w:sz w:val="24"/>
        </w:rPr>
        <w:t>готує необхідний па</w:t>
      </w:r>
      <w:r>
        <w:rPr>
          <w:sz w:val="24"/>
        </w:rPr>
        <w:t>кет документів для розрахунку із суб’єктами оціночної діяльності за рахунок авансового внеску, внесеного покупцями земельних ділянок;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73" w:lineRule="auto"/>
        <w:ind w:right="99" w:firstLine="566"/>
        <w:rPr>
          <w:sz w:val="24"/>
        </w:rPr>
      </w:pPr>
      <w:r>
        <w:rPr>
          <w:sz w:val="24"/>
        </w:rPr>
        <w:t>здійснює підготовку матеріалів, проектів рішень відповідно до сфери діяльності відділу та подає їх на розгляд постійних комісій та виконавчого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комітету;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73" w:lineRule="auto"/>
        <w:ind w:right="100" w:firstLine="566"/>
        <w:rPr>
          <w:sz w:val="24"/>
        </w:rPr>
      </w:pPr>
      <w:r>
        <w:rPr>
          <w:sz w:val="24"/>
        </w:rPr>
        <w:t>організовує підготовку та прийняття регуляторних актів стосовно ставок земельного податку та орендної п</w:t>
      </w:r>
      <w:r>
        <w:rPr>
          <w:sz w:val="24"/>
        </w:rPr>
        <w:t>лати за землю на відповідний фінансовий рік у встановленому законом порядку;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ind w:right="108" w:firstLine="566"/>
        <w:rPr>
          <w:sz w:val="24"/>
        </w:rPr>
      </w:pPr>
      <w:r>
        <w:rPr>
          <w:sz w:val="24"/>
        </w:rPr>
        <w:t xml:space="preserve">здійснює щорічний перерахунок орендної плати по діючим договорам оренди відповідно до прийнятих регуляторних актів </w:t>
      </w:r>
      <w:r>
        <w:rPr>
          <w:sz w:val="24"/>
        </w:rPr>
        <w:t>для укладення додаткових угод;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42" w:lineRule="auto"/>
        <w:ind w:right="100" w:firstLine="566"/>
        <w:rPr>
          <w:sz w:val="24"/>
        </w:rPr>
      </w:pPr>
      <w:r>
        <w:rPr>
          <w:sz w:val="24"/>
        </w:rPr>
        <w:t>надає щомісячну та щорічну інформацію до територіальних підрозділів Державної фіскальної служби стосовно користувачів земельних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ділянок;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1" w:line="196" w:lineRule="auto"/>
        <w:ind w:right="105" w:firstLine="566"/>
        <w:rPr>
          <w:sz w:val="24"/>
        </w:rPr>
      </w:pPr>
      <w:r>
        <w:rPr>
          <w:sz w:val="24"/>
        </w:rPr>
        <w:t xml:space="preserve">здійснює прогнозні розрахунки надходжень коштів до </w:t>
      </w:r>
      <w:r>
        <w:rPr>
          <w:sz w:val="24"/>
        </w:rPr>
        <w:t>бюджету від оренди землі та продажу земельних ділянок комун</w:t>
      </w:r>
      <w:r>
        <w:rPr>
          <w:sz w:val="24"/>
        </w:rPr>
        <w:t>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власності;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73" w:lineRule="exact"/>
        <w:ind w:left="824" w:hanging="143"/>
        <w:rPr>
          <w:sz w:val="24"/>
        </w:rPr>
      </w:pPr>
      <w:r>
        <w:rPr>
          <w:sz w:val="24"/>
        </w:rPr>
        <w:t>бере участь в роботі комісій при розгляді та вирішенні земельних спорів;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11" w:line="232" w:lineRule="auto"/>
        <w:ind w:right="100" w:firstLine="566"/>
        <w:rPr>
          <w:sz w:val="24"/>
        </w:rPr>
      </w:pPr>
      <w:r>
        <w:rPr>
          <w:sz w:val="24"/>
        </w:rPr>
        <w:t xml:space="preserve">представляє сільську </w:t>
      </w:r>
      <w:r>
        <w:rPr>
          <w:sz w:val="24"/>
        </w:rPr>
        <w:t>раду та її виконавчий комітет при реєстрації земельних ділянок комунальної власності в Державному земельному кадастрі та прав на них у Єди</w:t>
      </w:r>
      <w:r>
        <w:rPr>
          <w:sz w:val="24"/>
        </w:rPr>
        <w:t>ному державному реєстрі речових прав на нерухоме</w:t>
      </w:r>
      <w:r>
        <w:rPr>
          <w:spacing w:val="-8"/>
          <w:sz w:val="24"/>
        </w:rPr>
        <w:t xml:space="preserve"> </w:t>
      </w:r>
      <w:r>
        <w:rPr>
          <w:sz w:val="24"/>
        </w:rPr>
        <w:t>майно;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4" w:line="232" w:lineRule="auto"/>
        <w:ind w:right="108" w:firstLine="566"/>
        <w:rPr>
          <w:sz w:val="24"/>
        </w:rPr>
      </w:pPr>
      <w:r>
        <w:rPr>
          <w:sz w:val="24"/>
        </w:rPr>
        <w:t>здійснює інші повноваження у сфері земельних відносин відповідно до чинного 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106"/>
        </w:tabs>
        <w:spacing w:line="270" w:lineRule="exact"/>
        <w:ind w:left="1105" w:hanging="424"/>
        <w:jc w:val="both"/>
        <w:rPr>
          <w:sz w:val="24"/>
        </w:rPr>
      </w:pPr>
      <w:r>
        <w:rPr>
          <w:sz w:val="24"/>
        </w:rPr>
        <w:t>Інші повноваження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Відділу: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75" w:lineRule="exact"/>
        <w:ind w:left="824" w:hanging="143"/>
        <w:rPr>
          <w:sz w:val="24"/>
        </w:rPr>
      </w:pPr>
      <w:r>
        <w:rPr>
          <w:sz w:val="24"/>
        </w:rPr>
        <w:t>здійснює аналіз ефективного використання земельних ресурсів</w:t>
      </w:r>
      <w:r>
        <w:rPr>
          <w:spacing w:val="4"/>
          <w:sz w:val="24"/>
        </w:rPr>
        <w:t xml:space="preserve"> </w:t>
      </w:r>
      <w:r>
        <w:rPr>
          <w:sz w:val="24"/>
        </w:rPr>
        <w:t>громади</w:t>
      </w:r>
      <w:r>
        <w:rPr>
          <w:sz w:val="24"/>
        </w:rPr>
        <w:t>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50" w:line="235" w:lineRule="auto"/>
        <w:ind w:right="104" w:firstLine="566"/>
        <w:rPr>
          <w:sz w:val="24"/>
        </w:rPr>
      </w:pPr>
      <w:r>
        <w:rPr>
          <w:sz w:val="24"/>
        </w:rPr>
        <w:t>взаємодіє з іншими виконавчими органами сільської</w:t>
      </w:r>
      <w:r>
        <w:rPr>
          <w:sz w:val="24"/>
        </w:rPr>
        <w:t xml:space="preserve"> ради, постійними комісіями сільської</w:t>
      </w:r>
      <w:r>
        <w:rPr>
          <w:sz w:val="24"/>
        </w:rPr>
        <w:t xml:space="preserve"> ради, підприємствами, установами, організаціями та громадськими об’єднаннями з питань земельних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44" w:line="261" w:lineRule="auto"/>
        <w:ind w:right="103" w:firstLine="566"/>
        <w:rPr>
          <w:sz w:val="24"/>
        </w:rPr>
      </w:pPr>
      <w:r>
        <w:rPr>
          <w:sz w:val="24"/>
        </w:rPr>
        <w:t>забезпечує систематичне інформування населення сільської</w:t>
      </w:r>
      <w:r>
        <w:rPr>
          <w:sz w:val="24"/>
        </w:rPr>
        <w:t xml:space="preserve"> ради</w:t>
      </w:r>
      <w:r>
        <w:rPr>
          <w:sz w:val="24"/>
        </w:rPr>
        <w:t xml:space="preserve"> про хід приватизації та надання в орендну земель, що належить до комунальної власності територіальної громади</w:t>
      </w:r>
      <w:r>
        <w:rPr>
          <w:sz w:val="24"/>
        </w:rPr>
        <w:t>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line="261" w:lineRule="auto"/>
        <w:ind w:right="105" w:firstLine="566"/>
        <w:rPr>
          <w:sz w:val="24"/>
        </w:rPr>
      </w:pPr>
      <w:r>
        <w:rPr>
          <w:sz w:val="24"/>
        </w:rPr>
        <w:t>проводить роботу щодо розробки, аналізу та надання пропозицій до проектів нормативно-правових актів та інших</w:t>
      </w:r>
      <w:r>
        <w:rPr>
          <w:sz w:val="24"/>
        </w:rPr>
        <w:t xml:space="preserve"> нормативних документів, а також концепцій і програм управління земельними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ресурсами;</w:t>
      </w:r>
    </w:p>
    <w:p w:rsidR="00D02670" w:rsidRDefault="004710BD">
      <w:pPr>
        <w:pStyle w:val="a4"/>
        <w:numPr>
          <w:ilvl w:val="0"/>
          <w:numId w:val="2"/>
        </w:numPr>
        <w:tabs>
          <w:tab w:val="left" w:pos="825"/>
        </w:tabs>
        <w:spacing w:before="2" w:line="256" w:lineRule="auto"/>
        <w:ind w:right="109" w:firstLine="566"/>
        <w:rPr>
          <w:sz w:val="24"/>
        </w:rPr>
      </w:pPr>
      <w:r>
        <w:rPr>
          <w:sz w:val="24"/>
        </w:rPr>
        <w:t>здійснює інші повноваження в сфері земельних відносин комунальної власності, передбачені чинним законодавством, віднесені до компетенції виконавчих органів сільської</w:t>
      </w:r>
      <w:r>
        <w:rPr>
          <w:spacing w:val="-31"/>
          <w:sz w:val="24"/>
        </w:rPr>
        <w:t xml:space="preserve"> </w:t>
      </w:r>
      <w:r>
        <w:rPr>
          <w:sz w:val="24"/>
        </w:rPr>
        <w:t>ради.</w:t>
      </w:r>
    </w:p>
    <w:p w:rsidR="00D02670" w:rsidRDefault="00D02670">
      <w:pPr>
        <w:pStyle w:val="a3"/>
        <w:spacing w:before="10"/>
        <w:ind w:left="0" w:firstLine="0"/>
        <w:jc w:val="left"/>
        <w:rPr>
          <w:sz w:val="21"/>
        </w:rPr>
      </w:pPr>
    </w:p>
    <w:p w:rsidR="00D02670" w:rsidRDefault="004710BD">
      <w:pPr>
        <w:pStyle w:val="Heading1"/>
        <w:numPr>
          <w:ilvl w:val="0"/>
          <w:numId w:val="3"/>
        </w:numPr>
        <w:tabs>
          <w:tab w:val="left" w:pos="1077"/>
        </w:tabs>
        <w:ind w:left="1076" w:hanging="241"/>
        <w:jc w:val="both"/>
      </w:pPr>
      <w:r>
        <w:t>Права</w:t>
      </w:r>
      <w:r>
        <w:rPr>
          <w:spacing w:val="-1"/>
        </w:rPr>
        <w:t xml:space="preserve"> </w:t>
      </w:r>
      <w:r>
        <w:t>Відділу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103"/>
        </w:tabs>
        <w:spacing w:before="49"/>
        <w:ind w:left="1102" w:hanging="421"/>
        <w:jc w:val="both"/>
        <w:rPr>
          <w:sz w:val="24"/>
        </w:rPr>
      </w:pPr>
      <w:r>
        <w:rPr>
          <w:sz w:val="24"/>
        </w:rPr>
        <w:t>Відділ має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02670" w:rsidRDefault="004710BD">
      <w:pPr>
        <w:pStyle w:val="a4"/>
        <w:numPr>
          <w:ilvl w:val="2"/>
          <w:numId w:val="3"/>
        </w:numPr>
        <w:tabs>
          <w:tab w:val="left" w:pos="1533"/>
        </w:tabs>
        <w:spacing w:before="21" w:line="273" w:lineRule="auto"/>
        <w:ind w:right="102" w:firstLine="566"/>
        <w:jc w:val="both"/>
        <w:rPr>
          <w:sz w:val="24"/>
        </w:rPr>
      </w:pPr>
      <w:r>
        <w:rPr>
          <w:sz w:val="24"/>
        </w:rPr>
        <w:t>Одержувати в установленому порядку від структурних підрозділів апарату 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 органів статистики, підприємств, установ, організацій безоплатні звітні дані, картографічні, інформаційні та довідкові матеріали, які необхідні для виконання покладених на</w:t>
      </w:r>
      <w:r>
        <w:rPr>
          <w:sz w:val="24"/>
        </w:rPr>
        <w:t xml:space="preserve"> Відділ</w:t>
      </w:r>
      <w:r>
        <w:rPr>
          <w:spacing w:val="-1"/>
          <w:sz w:val="24"/>
        </w:rPr>
        <w:t xml:space="preserve"> </w:t>
      </w:r>
      <w:r>
        <w:rPr>
          <w:sz w:val="24"/>
        </w:rPr>
        <w:t>завдань.</w:t>
      </w:r>
    </w:p>
    <w:p w:rsidR="00D02670" w:rsidRDefault="00D02670">
      <w:pPr>
        <w:spacing w:line="273" w:lineRule="auto"/>
        <w:jc w:val="both"/>
        <w:rPr>
          <w:sz w:val="24"/>
        </w:rPr>
        <w:sectPr w:rsidR="00D02670">
          <w:pgSz w:w="11910" w:h="16840"/>
          <w:pgMar w:top="760" w:right="460" w:bottom="280" w:left="1300" w:header="720" w:footer="720" w:gutter="0"/>
          <w:cols w:space="720"/>
        </w:sectPr>
      </w:pPr>
    </w:p>
    <w:p w:rsidR="00D02670" w:rsidRDefault="004710BD">
      <w:pPr>
        <w:pStyle w:val="a4"/>
        <w:numPr>
          <w:ilvl w:val="2"/>
          <w:numId w:val="3"/>
        </w:numPr>
        <w:tabs>
          <w:tab w:val="left" w:pos="1533"/>
        </w:tabs>
        <w:spacing w:before="63" w:line="264" w:lineRule="auto"/>
        <w:ind w:right="102" w:firstLine="566"/>
        <w:jc w:val="both"/>
        <w:rPr>
          <w:sz w:val="24"/>
        </w:rPr>
      </w:pPr>
      <w:r>
        <w:rPr>
          <w:sz w:val="24"/>
        </w:rPr>
        <w:lastRenderedPageBreak/>
        <w:t>Одержувати від юридичних і фізичних осіб потрібні документи та матеріали для підготовки проектів рішень 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ради.</w:t>
      </w:r>
    </w:p>
    <w:p w:rsidR="00D02670" w:rsidRDefault="004710BD">
      <w:pPr>
        <w:pStyle w:val="a4"/>
        <w:numPr>
          <w:ilvl w:val="2"/>
          <w:numId w:val="3"/>
        </w:numPr>
        <w:tabs>
          <w:tab w:val="left" w:pos="1533"/>
        </w:tabs>
        <w:spacing w:line="261" w:lineRule="auto"/>
        <w:ind w:right="102" w:firstLine="566"/>
        <w:jc w:val="both"/>
        <w:rPr>
          <w:sz w:val="24"/>
        </w:rPr>
      </w:pPr>
      <w:r>
        <w:rPr>
          <w:sz w:val="24"/>
        </w:rPr>
        <w:t>Залучати в установленому порядку відповідні організації та спеціалістів до здійснення аналітичного контролю</w:t>
      </w:r>
      <w:r>
        <w:rPr>
          <w:sz w:val="24"/>
        </w:rPr>
        <w:t xml:space="preserve"> за ефективним використанням земельних ресурсів, додержанням умов договорів оренди земельних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ділянок.</w:t>
      </w:r>
    </w:p>
    <w:p w:rsidR="00D02670" w:rsidRDefault="004710BD">
      <w:pPr>
        <w:pStyle w:val="a4"/>
        <w:numPr>
          <w:ilvl w:val="2"/>
          <w:numId w:val="3"/>
        </w:numPr>
        <w:tabs>
          <w:tab w:val="left" w:pos="1533"/>
        </w:tabs>
        <w:spacing w:line="252" w:lineRule="auto"/>
        <w:ind w:right="105" w:firstLine="566"/>
        <w:jc w:val="both"/>
        <w:rPr>
          <w:sz w:val="24"/>
        </w:rPr>
      </w:pPr>
      <w:r>
        <w:rPr>
          <w:sz w:val="24"/>
        </w:rPr>
        <w:t>За дорученням сільського</w:t>
      </w:r>
      <w:r>
        <w:rPr>
          <w:sz w:val="24"/>
        </w:rPr>
        <w:t xml:space="preserve"> голови здійснювати перевірки з питань ефективного 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земель.</w:t>
      </w:r>
    </w:p>
    <w:p w:rsidR="00D02670" w:rsidRDefault="004710BD">
      <w:pPr>
        <w:pStyle w:val="a4"/>
        <w:numPr>
          <w:ilvl w:val="1"/>
          <w:numId w:val="3"/>
        </w:numPr>
        <w:tabs>
          <w:tab w:val="left" w:pos="1110"/>
        </w:tabs>
        <w:spacing w:line="283" w:lineRule="auto"/>
        <w:ind w:right="101" w:firstLine="566"/>
        <w:jc w:val="both"/>
        <w:rPr>
          <w:sz w:val="24"/>
        </w:rPr>
      </w:pPr>
      <w:r>
        <w:rPr>
          <w:sz w:val="24"/>
        </w:rPr>
        <w:t xml:space="preserve">Виконувати інші дії, що не суперечать чинному законодавству </w:t>
      </w:r>
      <w:r>
        <w:rPr>
          <w:sz w:val="24"/>
        </w:rPr>
        <w:t>України, необхідні для виконання завдань і функцій Відділу, визначених цим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Положенням.</w:t>
      </w:r>
    </w:p>
    <w:p w:rsidR="00D02670" w:rsidRDefault="004710BD">
      <w:pPr>
        <w:pStyle w:val="Heading1"/>
        <w:numPr>
          <w:ilvl w:val="0"/>
          <w:numId w:val="3"/>
        </w:numPr>
        <w:tabs>
          <w:tab w:val="left" w:pos="3758"/>
        </w:tabs>
        <w:spacing w:before="61"/>
        <w:ind w:left="3757" w:hanging="310"/>
        <w:jc w:val="both"/>
      </w:pPr>
      <w:r>
        <w:t>Керівництво</w:t>
      </w:r>
      <w:r>
        <w:rPr>
          <w:spacing w:val="-2"/>
        </w:rPr>
        <w:t xml:space="preserve"> </w:t>
      </w:r>
      <w:r>
        <w:t>Відділом</w:t>
      </w:r>
    </w:p>
    <w:p w:rsidR="00D02670" w:rsidRPr="004710BD" w:rsidRDefault="004710BD">
      <w:pPr>
        <w:pStyle w:val="a4"/>
        <w:numPr>
          <w:ilvl w:val="1"/>
          <w:numId w:val="1"/>
        </w:numPr>
        <w:tabs>
          <w:tab w:val="left" w:pos="878"/>
        </w:tabs>
        <w:spacing w:before="55" w:line="247" w:lineRule="auto"/>
        <w:ind w:right="101" w:firstLine="288"/>
        <w:jc w:val="both"/>
        <w:rPr>
          <w:sz w:val="24"/>
        </w:rPr>
      </w:pPr>
      <w:r>
        <w:rPr>
          <w:sz w:val="24"/>
        </w:rPr>
        <w:t xml:space="preserve">Відділ очолює начальник, який призначається на посаду та звільняється з посади відповідно до законодавства про працю, з урахуванням вимог до професійно-кваліфікаційного </w:t>
      </w:r>
      <w:r w:rsidRPr="004710BD">
        <w:rPr>
          <w:sz w:val="24"/>
        </w:rPr>
        <w:t>рівня, сільським</w:t>
      </w:r>
      <w:r w:rsidRPr="004710BD">
        <w:rPr>
          <w:sz w:val="24"/>
        </w:rPr>
        <w:t xml:space="preserve"> головою на конкурсній основі чи за іншою процедурою, передбаченою законо</w:t>
      </w:r>
      <w:r w:rsidRPr="004710BD">
        <w:rPr>
          <w:sz w:val="24"/>
        </w:rPr>
        <w:t>давством</w:t>
      </w:r>
      <w:r w:rsidRPr="004710BD">
        <w:rPr>
          <w:spacing w:val="-3"/>
          <w:sz w:val="24"/>
        </w:rPr>
        <w:t xml:space="preserve"> </w:t>
      </w:r>
      <w:r w:rsidRPr="004710BD">
        <w:rPr>
          <w:sz w:val="24"/>
        </w:rPr>
        <w:t>України.</w:t>
      </w:r>
    </w:p>
    <w:p w:rsidR="00D02670" w:rsidRDefault="004710BD">
      <w:pPr>
        <w:pStyle w:val="a3"/>
        <w:ind w:right="99" w:firstLine="480"/>
      </w:pPr>
      <w:r w:rsidRPr="004710BD">
        <w:t>На посаду начальника відділу призначаються особи з повною вищою освітою у відповідній галузі після закінчення навчальних закладів ІІІ-ІV рівня акредитації, стажем роботи за фахом на службі в органах місцевого самоврядування та державній с</w:t>
      </w:r>
      <w:r w:rsidRPr="004710BD">
        <w:t>лужбі не менше 3 років або стажем роботи за фахом в інших сферах не менше 5 років та які пройшли конкурсний відбір відповідно до вимог чинного законодавства України.</w:t>
      </w:r>
    </w:p>
    <w:p w:rsidR="00D02670" w:rsidRDefault="00D02670">
      <w:pPr>
        <w:pStyle w:val="a3"/>
        <w:spacing w:before="10"/>
        <w:ind w:left="0" w:firstLine="0"/>
        <w:jc w:val="left"/>
        <w:rPr>
          <w:sz w:val="22"/>
        </w:rPr>
      </w:pPr>
    </w:p>
    <w:p w:rsidR="00D02670" w:rsidRDefault="004710BD">
      <w:pPr>
        <w:pStyle w:val="a4"/>
        <w:numPr>
          <w:ilvl w:val="1"/>
          <w:numId w:val="1"/>
        </w:numPr>
        <w:tabs>
          <w:tab w:val="left" w:pos="1077"/>
        </w:tabs>
        <w:spacing w:line="274" w:lineRule="exact"/>
        <w:ind w:left="1076" w:hanging="421"/>
        <w:jc w:val="left"/>
        <w:rPr>
          <w:sz w:val="24"/>
        </w:rPr>
      </w:pP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Відділу: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line="274" w:lineRule="exact"/>
        <w:ind w:hanging="851"/>
        <w:rPr>
          <w:sz w:val="24"/>
        </w:rPr>
      </w:pPr>
      <w:r>
        <w:rPr>
          <w:sz w:val="24"/>
        </w:rPr>
        <w:t>Здійснює загальне керівництво діяльністю</w:t>
      </w:r>
      <w:r>
        <w:rPr>
          <w:spacing w:val="-7"/>
          <w:sz w:val="24"/>
        </w:rPr>
        <w:t xml:space="preserve"> </w:t>
      </w:r>
      <w:r>
        <w:rPr>
          <w:sz w:val="24"/>
        </w:rPr>
        <w:t>Відділу.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before="26"/>
        <w:ind w:hanging="851"/>
        <w:rPr>
          <w:sz w:val="24"/>
        </w:rPr>
      </w:pPr>
      <w:r>
        <w:rPr>
          <w:sz w:val="24"/>
        </w:rPr>
        <w:t>Узгоджує посадові об</w:t>
      </w:r>
      <w:r>
        <w:rPr>
          <w:sz w:val="24"/>
        </w:rPr>
        <w:t>ов’язки працівників</w:t>
      </w:r>
      <w:r>
        <w:rPr>
          <w:spacing w:val="-3"/>
          <w:sz w:val="24"/>
        </w:rPr>
        <w:t xml:space="preserve"> </w:t>
      </w:r>
      <w:r>
        <w:rPr>
          <w:sz w:val="24"/>
        </w:rPr>
        <w:t>Відділу.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before="3" w:line="272" w:lineRule="exact"/>
        <w:ind w:hanging="851"/>
        <w:rPr>
          <w:sz w:val="24"/>
        </w:rPr>
      </w:pPr>
      <w:r>
        <w:rPr>
          <w:sz w:val="24"/>
        </w:rPr>
        <w:t>Координує роботу Відділу з іншими виконавчими органами сільської</w:t>
      </w:r>
      <w:r>
        <w:rPr>
          <w:spacing w:val="-14"/>
          <w:sz w:val="24"/>
        </w:rPr>
        <w:t xml:space="preserve"> </w:t>
      </w:r>
      <w:r>
        <w:rPr>
          <w:sz w:val="24"/>
        </w:rPr>
        <w:t>ради.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before="3" w:line="232" w:lineRule="auto"/>
        <w:ind w:left="116" w:right="110" w:firstLine="566"/>
        <w:rPr>
          <w:sz w:val="24"/>
        </w:rPr>
      </w:pPr>
      <w:r>
        <w:rPr>
          <w:sz w:val="24"/>
        </w:rPr>
        <w:t>Забезпечує у межах своєї компетенції контроль за станом справ у сфері діяльності Відділу, вживає необхідних заходів до їх</w:t>
      </w:r>
      <w:r>
        <w:rPr>
          <w:spacing w:val="-2"/>
          <w:sz w:val="24"/>
        </w:rPr>
        <w:t xml:space="preserve"> </w:t>
      </w:r>
      <w:r>
        <w:rPr>
          <w:sz w:val="24"/>
        </w:rPr>
        <w:t>поліпшення.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line="261" w:lineRule="auto"/>
        <w:ind w:left="116" w:right="102" w:firstLine="566"/>
        <w:rPr>
          <w:sz w:val="24"/>
        </w:rPr>
      </w:pPr>
      <w:r>
        <w:rPr>
          <w:sz w:val="24"/>
        </w:rPr>
        <w:t>Підтримує зв’язки з відповідними відділами та управліннями виконавчих комітетів інших</w:t>
      </w:r>
      <w:r>
        <w:rPr>
          <w:sz w:val="24"/>
        </w:rPr>
        <w:t xml:space="preserve"> рад з питань обміну</w:t>
      </w:r>
      <w:r>
        <w:rPr>
          <w:spacing w:val="-7"/>
          <w:sz w:val="24"/>
        </w:rPr>
        <w:t xml:space="preserve"> </w:t>
      </w:r>
      <w:r>
        <w:rPr>
          <w:sz w:val="24"/>
        </w:rPr>
        <w:t>досвідом.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before="3" w:line="232" w:lineRule="auto"/>
        <w:ind w:left="116" w:right="103" w:firstLine="566"/>
        <w:rPr>
          <w:sz w:val="24"/>
        </w:rPr>
      </w:pPr>
      <w:r>
        <w:rPr>
          <w:sz w:val="24"/>
        </w:rPr>
        <w:t>Бере участь у засіданнях постійних комісій та сесій сільської</w:t>
      </w:r>
      <w:r>
        <w:rPr>
          <w:spacing w:val="1"/>
          <w:sz w:val="24"/>
        </w:rPr>
        <w:t xml:space="preserve"> </w:t>
      </w:r>
      <w:r>
        <w:rPr>
          <w:sz w:val="24"/>
        </w:rPr>
        <w:t>ради, виконавчого комітету, нарадах сільськог</w:t>
      </w:r>
      <w:r>
        <w:rPr>
          <w:sz w:val="24"/>
        </w:rPr>
        <w:t>о голови у разі розгляду пита</w:t>
      </w:r>
      <w:r>
        <w:rPr>
          <w:sz w:val="24"/>
        </w:rPr>
        <w:t>нь, що стосуються компетенції</w:t>
      </w:r>
      <w:r>
        <w:rPr>
          <w:spacing w:val="-30"/>
          <w:sz w:val="24"/>
        </w:rPr>
        <w:t xml:space="preserve"> </w:t>
      </w:r>
      <w:r>
        <w:rPr>
          <w:sz w:val="24"/>
        </w:rPr>
        <w:t>Відділу.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ind w:left="116" w:right="101" w:firstLine="566"/>
        <w:rPr>
          <w:sz w:val="24"/>
        </w:rPr>
      </w:pPr>
      <w:r>
        <w:rPr>
          <w:sz w:val="24"/>
        </w:rPr>
        <w:t>Розподіляє обов’язки між працівниками Відділу, організовує, очолює і контролює їх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</w:tabs>
        <w:spacing w:before="48"/>
        <w:ind w:hanging="851"/>
        <w:rPr>
          <w:sz w:val="24"/>
        </w:rPr>
      </w:pPr>
      <w:r>
        <w:rPr>
          <w:sz w:val="24"/>
        </w:rPr>
        <w:t>Контролює стан трудової та виконавчої дисципліни у</w:t>
      </w:r>
      <w:r>
        <w:rPr>
          <w:spacing w:val="-10"/>
          <w:sz w:val="24"/>
        </w:rPr>
        <w:t xml:space="preserve"> </w:t>
      </w:r>
      <w:r>
        <w:rPr>
          <w:sz w:val="24"/>
        </w:rPr>
        <w:t>Відділі.</w:t>
      </w:r>
    </w:p>
    <w:p w:rsidR="00D02670" w:rsidRDefault="004710BD">
      <w:pPr>
        <w:pStyle w:val="a4"/>
        <w:numPr>
          <w:ilvl w:val="2"/>
          <w:numId w:val="1"/>
        </w:numPr>
        <w:tabs>
          <w:tab w:val="left" w:pos="1532"/>
          <w:tab w:val="left" w:pos="1533"/>
          <w:tab w:val="left" w:pos="2608"/>
          <w:tab w:val="left" w:pos="3261"/>
          <w:tab w:val="left" w:pos="4539"/>
          <w:tab w:val="left" w:pos="5975"/>
          <w:tab w:val="left" w:pos="7463"/>
          <w:tab w:val="left" w:pos="9498"/>
        </w:tabs>
        <w:spacing w:before="5" w:line="244" w:lineRule="auto"/>
        <w:ind w:left="116" w:right="108" w:firstLine="566"/>
        <w:rPr>
          <w:sz w:val="24"/>
        </w:rPr>
      </w:pPr>
      <w:r>
        <w:rPr>
          <w:sz w:val="24"/>
        </w:rPr>
        <w:t>Виконує</w:t>
      </w:r>
      <w:r>
        <w:rPr>
          <w:sz w:val="24"/>
        </w:rPr>
        <w:tab/>
        <w:t>інші</w:t>
      </w:r>
      <w:r>
        <w:rPr>
          <w:sz w:val="24"/>
        </w:rPr>
        <w:tab/>
        <w:t>доручення</w:t>
      </w:r>
      <w:r>
        <w:rPr>
          <w:sz w:val="24"/>
        </w:rPr>
        <w:tab/>
        <w:t>керівництва</w:t>
      </w:r>
      <w:r>
        <w:rPr>
          <w:sz w:val="24"/>
        </w:rPr>
        <w:tab/>
        <w:t>виконавчого</w:t>
      </w:r>
      <w:r>
        <w:rPr>
          <w:sz w:val="24"/>
        </w:rPr>
        <w:tab/>
        <w:t xml:space="preserve">комітету  </w:t>
      </w:r>
      <w:r>
        <w:rPr>
          <w:spacing w:val="16"/>
          <w:sz w:val="24"/>
        </w:rPr>
        <w:t xml:space="preserve"> </w:t>
      </w:r>
      <w:r>
        <w:rPr>
          <w:sz w:val="24"/>
        </w:rPr>
        <w:t>сільської</w:t>
      </w:r>
      <w:r>
        <w:rPr>
          <w:sz w:val="24"/>
        </w:rPr>
        <w:tab/>
      </w:r>
      <w:r>
        <w:rPr>
          <w:spacing w:val="-4"/>
          <w:sz w:val="24"/>
        </w:rPr>
        <w:t>р</w:t>
      </w:r>
      <w:r>
        <w:rPr>
          <w:spacing w:val="-4"/>
          <w:sz w:val="24"/>
        </w:rPr>
        <w:t xml:space="preserve">ади, </w:t>
      </w:r>
      <w:r>
        <w:rPr>
          <w:sz w:val="24"/>
        </w:rPr>
        <w:t>пов’язані з діяльністю</w:t>
      </w:r>
      <w:r>
        <w:rPr>
          <w:spacing w:val="-2"/>
          <w:sz w:val="24"/>
        </w:rPr>
        <w:t xml:space="preserve"> </w:t>
      </w:r>
      <w:r>
        <w:rPr>
          <w:sz w:val="24"/>
        </w:rPr>
        <w:t>Відділу.</w:t>
      </w:r>
    </w:p>
    <w:p w:rsidR="00D02670" w:rsidRDefault="004710BD">
      <w:pPr>
        <w:pStyle w:val="Heading1"/>
        <w:numPr>
          <w:ilvl w:val="0"/>
          <w:numId w:val="3"/>
        </w:numPr>
        <w:tabs>
          <w:tab w:val="left" w:pos="4267"/>
        </w:tabs>
        <w:spacing w:before="83" w:line="274" w:lineRule="exact"/>
        <w:ind w:left="4266" w:hanging="241"/>
        <w:jc w:val="both"/>
      </w:pPr>
      <w:r>
        <w:t>Відповідальність</w:t>
      </w:r>
    </w:p>
    <w:p w:rsidR="00D02670" w:rsidRDefault="004710BD">
      <w:pPr>
        <w:pStyle w:val="a3"/>
        <w:ind w:right="110" w:firstLine="480"/>
      </w:pPr>
      <w:r>
        <w:t>5.1. Начальник та працівники Відділу, що вчинили правопорушення, несуть дисциплінарну, адміністративну або кримінальну відповідальність згідно з чинним законодавством</w:t>
      </w:r>
      <w:r>
        <w:rPr>
          <w:spacing w:val="-3"/>
        </w:rPr>
        <w:t xml:space="preserve"> </w:t>
      </w:r>
      <w:r>
        <w:t>України.</w:t>
      </w:r>
    </w:p>
    <w:p w:rsidR="00D02670" w:rsidRDefault="00D02670">
      <w:pPr>
        <w:pStyle w:val="a3"/>
        <w:spacing w:before="3"/>
        <w:ind w:left="0" w:firstLine="0"/>
        <w:jc w:val="left"/>
      </w:pPr>
    </w:p>
    <w:p w:rsidR="00D02670" w:rsidRDefault="004710BD">
      <w:pPr>
        <w:pStyle w:val="Heading1"/>
        <w:numPr>
          <w:ilvl w:val="0"/>
          <w:numId w:val="3"/>
        </w:numPr>
        <w:tabs>
          <w:tab w:val="left" w:pos="4046"/>
        </w:tabs>
        <w:spacing w:line="275" w:lineRule="exact"/>
        <w:ind w:left="4045" w:hanging="241"/>
        <w:jc w:val="both"/>
      </w:pPr>
      <w:r>
        <w:t>Заключні</w:t>
      </w:r>
      <w:r>
        <w:rPr>
          <w:spacing w:val="-1"/>
        </w:rPr>
        <w:t xml:space="preserve"> </w:t>
      </w:r>
      <w:r>
        <w:t>положення</w:t>
      </w:r>
    </w:p>
    <w:p w:rsidR="00D02670" w:rsidRDefault="004710BD">
      <w:pPr>
        <w:pStyle w:val="a3"/>
        <w:spacing w:line="256" w:lineRule="auto"/>
        <w:ind w:right="104"/>
      </w:pPr>
      <w:r>
        <w:t>6.1. Виконком сільської</w:t>
      </w:r>
      <w:r>
        <w:t xml:space="preserve"> ради створює умови для ефективної праці фахівців Відділу, підвищення їх кваліфікації , забезпечує їх окремими приміщеннями, обладнанням, телефонним зв’язком, оргтехнікою та необхідними матеріалами для виконання покладених на Відділ за</w:t>
      </w:r>
      <w:r>
        <w:t>вдань.</w:t>
      </w:r>
    </w:p>
    <w:p w:rsidR="00D02670" w:rsidRDefault="00D02670">
      <w:pPr>
        <w:pStyle w:val="a3"/>
        <w:ind w:left="0" w:firstLine="0"/>
        <w:jc w:val="left"/>
        <w:rPr>
          <w:sz w:val="26"/>
        </w:rPr>
      </w:pPr>
    </w:p>
    <w:p w:rsidR="00D02670" w:rsidRDefault="00D02670">
      <w:pPr>
        <w:pStyle w:val="a3"/>
        <w:ind w:left="0" w:firstLine="0"/>
        <w:jc w:val="left"/>
        <w:rPr>
          <w:sz w:val="26"/>
        </w:rPr>
      </w:pPr>
    </w:p>
    <w:sectPr w:rsidR="00D02670" w:rsidSect="00D02670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5429"/>
    <w:multiLevelType w:val="multilevel"/>
    <w:tmpl w:val="A8F2F5F6"/>
    <w:lvl w:ilvl="0">
      <w:start w:val="4"/>
      <w:numFmt w:val="decimal"/>
      <w:lvlText w:val="%1"/>
      <w:lvlJc w:val="left"/>
      <w:pPr>
        <w:ind w:left="116" w:hanging="473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6" w:hanging="473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532" w:hanging="8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452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08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5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21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77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33" w:hanging="850"/>
      </w:pPr>
      <w:rPr>
        <w:rFonts w:hint="default"/>
        <w:lang w:val="uk-UA" w:eastAsia="uk-UA" w:bidi="uk-UA"/>
      </w:rPr>
    </w:lvl>
  </w:abstractNum>
  <w:abstractNum w:abstractNumId="1">
    <w:nsid w:val="56F00CED"/>
    <w:multiLevelType w:val="hybridMultilevel"/>
    <w:tmpl w:val="0A8AC6FE"/>
    <w:lvl w:ilvl="0" w:tplc="A5B21040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DBE0E09A">
      <w:numFmt w:val="bullet"/>
      <w:lvlText w:val="•"/>
      <w:lvlJc w:val="left"/>
      <w:pPr>
        <w:ind w:left="1122" w:hanging="142"/>
      </w:pPr>
      <w:rPr>
        <w:rFonts w:hint="default"/>
        <w:lang w:val="uk-UA" w:eastAsia="uk-UA" w:bidi="uk-UA"/>
      </w:rPr>
    </w:lvl>
    <w:lvl w:ilvl="2" w:tplc="092EA300">
      <w:numFmt w:val="bullet"/>
      <w:lvlText w:val="•"/>
      <w:lvlJc w:val="left"/>
      <w:pPr>
        <w:ind w:left="2125" w:hanging="142"/>
      </w:pPr>
      <w:rPr>
        <w:rFonts w:hint="default"/>
        <w:lang w:val="uk-UA" w:eastAsia="uk-UA" w:bidi="uk-UA"/>
      </w:rPr>
    </w:lvl>
    <w:lvl w:ilvl="3" w:tplc="C5D629EE">
      <w:numFmt w:val="bullet"/>
      <w:lvlText w:val="•"/>
      <w:lvlJc w:val="left"/>
      <w:pPr>
        <w:ind w:left="3127" w:hanging="142"/>
      </w:pPr>
      <w:rPr>
        <w:rFonts w:hint="default"/>
        <w:lang w:val="uk-UA" w:eastAsia="uk-UA" w:bidi="uk-UA"/>
      </w:rPr>
    </w:lvl>
    <w:lvl w:ilvl="4" w:tplc="F07091F8">
      <w:numFmt w:val="bullet"/>
      <w:lvlText w:val="•"/>
      <w:lvlJc w:val="left"/>
      <w:pPr>
        <w:ind w:left="4130" w:hanging="142"/>
      </w:pPr>
      <w:rPr>
        <w:rFonts w:hint="default"/>
        <w:lang w:val="uk-UA" w:eastAsia="uk-UA" w:bidi="uk-UA"/>
      </w:rPr>
    </w:lvl>
    <w:lvl w:ilvl="5" w:tplc="7FD6B95E">
      <w:numFmt w:val="bullet"/>
      <w:lvlText w:val="•"/>
      <w:lvlJc w:val="left"/>
      <w:pPr>
        <w:ind w:left="5133" w:hanging="142"/>
      </w:pPr>
      <w:rPr>
        <w:rFonts w:hint="default"/>
        <w:lang w:val="uk-UA" w:eastAsia="uk-UA" w:bidi="uk-UA"/>
      </w:rPr>
    </w:lvl>
    <w:lvl w:ilvl="6" w:tplc="FB4E8984">
      <w:numFmt w:val="bullet"/>
      <w:lvlText w:val="•"/>
      <w:lvlJc w:val="left"/>
      <w:pPr>
        <w:ind w:left="6135" w:hanging="142"/>
      </w:pPr>
      <w:rPr>
        <w:rFonts w:hint="default"/>
        <w:lang w:val="uk-UA" w:eastAsia="uk-UA" w:bidi="uk-UA"/>
      </w:rPr>
    </w:lvl>
    <w:lvl w:ilvl="7" w:tplc="382E9A4A">
      <w:numFmt w:val="bullet"/>
      <w:lvlText w:val="•"/>
      <w:lvlJc w:val="left"/>
      <w:pPr>
        <w:ind w:left="7138" w:hanging="142"/>
      </w:pPr>
      <w:rPr>
        <w:rFonts w:hint="default"/>
        <w:lang w:val="uk-UA" w:eastAsia="uk-UA" w:bidi="uk-UA"/>
      </w:rPr>
    </w:lvl>
    <w:lvl w:ilvl="8" w:tplc="9398CE32">
      <w:numFmt w:val="bullet"/>
      <w:lvlText w:val="•"/>
      <w:lvlJc w:val="left"/>
      <w:pPr>
        <w:ind w:left="8141" w:hanging="142"/>
      </w:pPr>
      <w:rPr>
        <w:rFonts w:hint="default"/>
        <w:lang w:val="uk-UA" w:eastAsia="uk-UA" w:bidi="uk-UA"/>
      </w:rPr>
    </w:lvl>
  </w:abstractNum>
  <w:abstractNum w:abstractNumId="2">
    <w:nsid w:val="69A40000"/>
    <w:multiLevelType w:val="multilevel"/>
    <w:tmpl w:val="6742D218"/>
    <w:lvl w:ilvl="0">
      <w:start w:val="1"/>
      <w:numFmt w:val="decimal"/>
      <w:lvlText w:val="%1."/>
      <w:lvlJc w:val="left"/>
      <w:pPr>
        <w:ind w:left="3837" w:hanging="315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16" w:hanging="91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6" w:hanging="85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4628" w:hanging="85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416" w:hanging="85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204" w:hanging="85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993" w:hanging="85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81" w:hanging="85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69" w:hanging="85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2670"/>
    <w:rsid w:val="004710BD"/>
    <w:rsid w:val="00D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2670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2670"/>
    <w:pPr>
      <w:ind w:left="116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2670"/>
    <w:pPr>
      <w:ind w:left="1076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2670"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026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1265</Words>
  <Characters>7213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cp:lastPrinted>2020-06-11T12:02:00Z</cp:lastPrinted>
  <dcterms:created xsi:type="dcterms:W3CDTF">2020-06-11T11:54:00Z</dcterms:created>
  <dcterms:modified xsi:type="dcterms:W3CDTF">2020-06-11T12:06:00Z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2020-06-11T00:00:00Z</vt:filetime>
  </property>
</Properties>
</file>