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44" w:rsidRPr="00E21F3C" w:rsidRDefault="00034944" w:rsidP="002C2C95">
      <w:pPr>
        <w:tabs>
          <w:tab w:val="clear" w:pos="709"/>
          <w:tab w:val="left" w:pos="0"/>
        </w:tabs>
        <w:spacing w:after="0" w:line="240" w:lineRule="auto"/>
        <w:ind w:firstLine="851"/>
        <w:jc w:val="center"/>
        <w:rPr>
          <w:rFonts w:ascii="Times New Roman" w:hAnsi="Times New Roman"/>
          <w:b/>
        </w:rPr>
      </w:pPr>
      <w:r w:rsidRPr="00E21F3C">
        <w:rPr>
          <w:rFonts w:ascii="Times New Roman" w:hAnsi="Times New Roman"/>
          <w:b/>
        </w:rPr>
        <w:t>Пояснювальна записка</w:t>
      </w:r>
    </w:p>
    <w:p w:rsidR="0095482F" w:rsidRPr="00E21F3C" w:rsidRDefault="004A3A9D" w:rsidP="002C2C95">
      <w:pPr>
        <w:tabs>
          <w:tab w:val="clear" w:pos="709"/>
          <w:tab w:val="left" w:pos="0"/>
        </w:tabs>
        <w:spacing w:after="0" w:line="240" w:lineRule="auto"/>
        <w:ind w:firstLine="851"/>
        <w:jc w:val="center"/>
        <w:rPr>
          <w:rFonts w:ascii="Times New Roman" w:hAnsi="Times New Roman"/>
          <w:b/>
        </w:rPr>
      </w:pPr>
      <w:r w:rsidRPr="00E21F3C">
        <w:rPr>
          <w:rFonts w:ascii="Times New Roman" w:hAnsi="Times New Roman"/>
          <w:b/>
        </w:rPr>
        <w:t>Д</w:t>
      </w:r>
      <w:r w:rsidR="00034944" w:rsidRPr="00E21F3C">
        <w:rPr>
          <w:rFonts w:ascii="Times New Roman" w:hAnsi="Times New Roman"/>
          <w:b/>
        </w:rPr>
        <w:t>о</w:t>
      </w:r>
      <w:r w:rsidRPr="00E21F3C">
        <w:rPr>
          <w:rFonts w:ascii="Times New Roman" w:hAnsi="Times New Roman"/>
          <w:b/>
          <w:lang w:val="ru-RU"/>
        </w:rPr>
        <w:t xml:space="preserve"> </w:t>
      </w:r>
      <w:r w:rsidRPr="00E21F3C">
        <w:rPr>
          <w:rFonts w:ascii="Times New Roman" w:hAnsi="Times New Roman"/>
          <w:b/>
        </w:rPr>
        <w:t>проєкту</w:t>
      </w:r>
      <w:r w:rsidR="00034944" w:rsidRPr="00E21F3C">
        <w:rPr>
          <w:rFonts w:ascii="Times New Roman" w:hAnsi="Times New Roman"/>
          <w:b/>
        </w:rPr>
        <w:t xml:space="preserve"> рішення  «Про бюджет</w:t>
      </w:r>
      <w:r w:rsidR="00E21F3C" w:rsidRPr="00E21F3C">
        <w:rPr>
          <w:rFonts w:ascii="Times New Roman" w:hAnsi="Times New Roman"/>
          <w:b/>
        </w:rPr>
        <w:t> Г</w:t>
      </w:r>
      <w:r w:rsidR="00034944" w:rsidRPr="00E21F3C">
        <w:rPr>
          <w:rFonts w:ascii="Times New Roman" w:hAnsi="Times New Roman"/>
          <w:b/>
        </w:rPr>
        <w:t>алиц</w:t>
      </w:r>
      <w:r w:rsidR="0037362F" w:rsidRPr="00E21F3C">
        <w:rPr>
          <w:rFonts w:ascii="Times New Roman" w:hAnsi="Times New Roman"/>
          <w:b/>
        </w:rPr>
        <w:t xml:space="preserve">инівської сільської </w:t>
      </w:r>
      <w:r w:rsidR="001D1BDC" w:rsidRPr="00E21F3C">
        <w:rPr>
          <w:rFonts w:ascii="Times New Roman" w:hAnsi="Times New Roman"/>
          <w:b/>
        </w:rPr>
        <w:t>територіальної громади</w:t>
      </w:r>
      <w:r w:rsidR="0037362F" w:rsidRPr="00E21F3C">
        <w:rPr>
          <w:rFonts w:ascii="Times New Roman" w:hAnsi="Times New Roman"/>
          <w:b/>
        </w:rPr>
        <w:t xml:space="preserve"> на 202</w:t>
      </w:r>
      <w:r w:rsidRPr="00E21F3C">
        <w:rPr>
          <w:rFonts w:ascii="Times New Roman" w:hAnsi="Times New Roman"/>
          <w:b/>
          <w:lang w:val="ru-RU"/>
        </w:rPr>
        <w:t>5</w:t>
      </w:r>
      <w:r w:rsidR="0037362F" w:rsidRPr="00E21F3C">
        <w:rPr>
          <w:rFonts w:ascii="Times New Roman" w:hAnsi="Times New Roman"/>
          <w:b/>
        </w:rPr>
        <w:t xml:space="preserve"> рік»</w:t>
      </w:r>
    </w:p>
    <w:p w:rsidR="00F948EB" w:rsidRPr="00E21F3C" w:rsidRDefault="00F948EB" w:rsidP="002B145E">
      <w:pPr>
        <w:tabs>
          <w:tab w:val="clear" w:pos="709"/>
          <w:tab w:val="left" w:pos="0"/>
        </w:tabs>
        <w:spacing w:after="0" w:line="240" w:lineRule="auto"/>
        <w:ind w:firstLine="851"/>
        <w:rPr>
          <w:rFonts w:ascii="Times New Roman" w:hAnsi="Times New Roman"/>
          <w:b/>
        </w:rPr>
      </w:pPr>
    </w:p>
    <w:p w:rsidR="000C010F" w:rsidRPr="00E21F3C" w:rsidRDefault="000C010F" w:rsidP="002B145E">
      <w:pPr>
        <w:widowControl/>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Відповідно до статті 76 Бюджетного кодексу України, на розгляд та схвалення депутатами Галицинівської  сільської ради виноситься проєкт рішення </w:t>
      </w:r>
      <w:r w:rsidRPr="00E21F3C">
        <w:rPr>
          <w:rFonts w:ascii="Times New Roman" w:hAnsi="Times New Roman"/>
          <w:bCs/>
          <w:lang w:eastAsia="uk-UA"/>
        </w:rPr>
        <w:t xml:space="preserve">«Про </w:t>
      </w:r>
      <w:r w:rsidRPr="00E21F3C">
        <w:rPr>
          <w:rFonts w:ascii="Times New Roman" w:hAnsi="Times New Roman"/>
        </w:rPr>
        <w:t xml:space="preserve">сільський бюджет </w:t>
      </w:r>
      <w:r w:rsidRPr="00E21F3C">
        <w:rPr>
          <w:rFonts w:ascii="Times New Roman" w:hAnsi="Times New Roman"/>
          <w:lang w:eastAsia="uk-UA"/>
        </w:rPr>
        <w:t>Галицинівської сільської  територіальної громади</w:t>
      </w:r>
      <w:r w:rsidRPr="00E21F3C">
        <w:rPr>
          <w:rFonts w:ascii="Times New Roman" w:hAnsi="Times New Roman"/>
        </w:rPr>
        <w:t xml:space="preserve"> на 202</w:t>
      </w:r>
      <w:r w:rsidR="00F94363" w:rsidRPr="00E21F3C">
        <w:rPr>
          <w:rFonts w:ascii="Times New Roman" w:hAnsi="Times New Roman"/>
        </w:rPr>
        <w:t>5</w:t>
      </w:r>
      <w:r w:rsidRPr="00E21F3C">
        <w:rPr>
          <w:rFonts w:ascii="Times New Roman" w:hAnsi="Times New Roman"/>
        </w:rPr>
        <w:t> рік».</w:t>
      </w:r>
    </w:p>
    <w:p w:rsidR="000C7DDB" w:rsidRPr="00E21F3C" w:rsidRDefault="000C7DDB" w:rsidP="002B145E">
      <w:pPr>
        <w:widowControl/>
        <w:tabs>
          <w:tab w:val="clear" w:pos="709"/>
          <w:tab w:val="left" w:pos="0"/>
        </w:tabs>
        <w:spacing w:after="0" w:line="240" w:lineRule="auto"/>
        <w:ind w:firstLine="851"/>
        <w:rPr>
          <w:rFonts w:ascii="Times New Roman" w:hAnsi="Times New Roman"/>
        </w:rPr>
      </w:pPr>
    </w:p>
    <w:p w:rsidR="000C7DDB" w:rsidRPr="00E21F3C" w:rsidRDefault="0081773B" w:rsidP="0081773B">
      <w:pPr>
        <w:tabs>
          <w:tab w:val="left" w:pos="0"/>
        </w:tabs>
        <w:spacing w:after="0"/>
        <w:ind w:firstLine="709"/>
        <w:jc w:val="center"/>
        <w:rPr>
          <w:rFonts w:ascii="Times New Roman" w:hAnsi="Times New Roman"/>
          <w:b/>
        </w:rPr>
      </w:pPr>
      <w:r w:rsidRPr="00E21F3C">
        <w:rPr>
          <w:rFonts w:ascii="Times New Roman" w:hAnsi="Times New Roman"/>
          <w:b/>
        </w:rPr>
        <w:t xml:space="preserve">І. Інформація про стан соціально-економічного розвитку </w:t>
      </w:r>
    </w:p>
    <w:p w:rsidR="0081773B" w:rsidRPr="00E21F3C" w:rsidRDefault="0081773B" w:rsidP="0081773B">
      <w:pPr>
        <w:tabs>
          <w:tab w:val="left" w:pos="0"/>
        </w:tabs>
        <w:spacing w:after="0"/>
        <w:ind w:firstLine="709"/>
        <w:jc w:val="center"/>
        <w:rPr>
          <w:rFonts w:ascii="Times New Roman" w:hAnsi="Times New Roman"/>
          <w:b/>
        </w:rPr>
      </w:pPr>
      <w:r w:rsidRPr="00E21F3C">
        <w:rPr>
          <w:rFonts w:ascii="Times New Roman" w:hAnsi="Times New Roman"/>
          <w:b/>
        </w:rPr>
        <w:t>Галицинівської сільської територіальної громади</w:t>
      </w:r>
    </w:p>
    <w:p w:rsidR="0015155D" w:rsidRPr="00E21F3C" w:rsidRDefault="0015155D" w:rsidP="0015155D">
      <w:pPr>
        <w:tabs>
          <w:tab w:val="left" w:pos="0"/>
        </w:tabs>
        <w:spacing w:after="0" w:line="240" w:lineRule="auto"/>
        <w:ind w:firstLine="709"/>
        <w:rPr>
          <w:rFonts w:ascii="Times New Roman" w:hAnsi="Times New Roman"/>
          <w:lang w:eastAsia="ru-RU"/>
        </w:rPr>
      </w:pPr>
      <w:r w:rsidRPr="00E21F3C">
        <w:rPr>
          <w:rFonts w:ascii="Times New Roman" w:hAnsi="Times New Roman"/>
          <w:lang w:eastAsia="ru-RU"/>
        </w:rPr>
        <w:t xml:space="preserve">Галицинівська сільська територіальна громада розташована на півдні Миколаївської області, зі сходу межує з  Херсонською областю та вже третій рік поспіль знаходиться в безпосередній близькості до зони активних бойових дій. </w:t>
      </w:r>
    </w:p>
    <w:p w:rsidR="0015155D" w:rsidRPr="00E21F3C" w:rsidRDefault="0015155D" w:rsidP="0015155D">
      <w:pPr>
        <w:tabs>
          <w:tab w:val="left" w:pos="0"/>
        </w:tabs>
        <w:spacing w:after="0" w:line="240" w:lineRule="auto"/>
        <w:ind w:firstLine="709"/>
        <w:rPr>
          <w:rFonts w:ascii="Times New Roman" w:hAnsi="Times New Roman"/>
          <w:lang w:eastAsia="ru-RU"/>
        </w:rPr>
      </w:pPr>
      <w:r w:rsidRPr="00E21F3C">
        <w:rPr>
          <w:rFonts w:ascii="Times New Roman" w:hAnsi="Times New Roman"/>
          <w:lang w:eastAsia="ru-RU"/>
        </w:rPr>
        <w:t>До складу Галицинівської сільської територіальної  громади входять три старостати: сіл Лимани та Лупареве</w:t>
      </w:r>
      <w:r w:rsidR="00AE4BCC">
        <w:rPr>
          <w:rFonts w:ascii="Times New Roman" w:hAnsi="Times New Roman"/>
          <w:lang w:eastAsia="ru-RU"/>
        </w:rPr>
        <w:t>;</w:t>
      </w:r>
      <w:r w:rsidRPr="00E21F3C">
        <w:rPr>
          <w:rFonts w:ascii="Times New Roman" w:hAnsi="Times New Roman"/>
          <w:lang w:eastAsia="ru-RU"/>
        </w:rPr>
        <w:t xml:space="preserve"> села Прибузьке та с-ща Степова Долина</w:t>
      </w:r>
      <w:r w:rsidR="00C468D5">
        <w:rPr>
          <w:rFonts w:ascii="Times New Roman" w:hAnsi="Times New Roman"/>
          <w:lang w:eastAsia="ru-RU"/>
        </w:rPr>
        <w:t>;</w:t>
      </w:r>
      <w:r w:rsidRPr="00E21F3C">
        <w:rPr>
          <w:rFonts w:ascii="Times New Roman" w:hAnsi="Times New Roman"/>
          <w:lang w:eastAsia="ru-RU"/>
        </w:rPr>
        <w:t xml:space="preserve"> села Українка та адміністративний центр громади в  селі Галицинове.</w:t>
      </w:r>
    </w:p>
    <w:p w:rsidR="0015155D" w:rsidRPr="00E21F3C" w:rsidRDefault="0015155D" w:rsidP="0015155D">
      <w:pPr>
        <w:tabs>
          <w:tab w:val="left" w:pos="0"/>
        </w:tabs>
        <w:spacing w:after="0" w:line="240" w:lineRule="auto"/>
        <w:ind w:firstLine="709"/>
        <w:rPr>
          <w:rFonts w:ascii="Times New Roman" w:hAnsi="Times New Roman"/>
          <w:lang w:eastAsia="ru-RU"/>
        </w:rPr>
      </w:pPr>
      <w:r w:rsidRPr="00E21F3C">
        <w:rPr>
          <w:rFonts w:ascii="Times New Roman" w:hAnsi="Times New Roman"/>
          <w:lang w:eastAsia="ru-RU"/>
        </w:rPr>
        <w:t>Населення громади станом на 01.11.2024 року становить 8 302 особи, з них 810 внутрішньо переміщених осіб.</w:t>
      </w:r>
    </w:p>
    <w:p w:rsidR="0015155D" w:rsidRPr="00E21F3C" w:rsidRDefault="0015155D" w:rsidP="0015155D">
      <w:pPr>
        <w:tabs>
          <w:tab w:val="left" w:pos="0"/>
        </w:tabs>
        <w:spacing w:after="0" w:line="240" w:lineRule="auto"/>
        <w:ind w:firstLine="709"/>
        <w:rPr>
          <w:rFonts w:ascii="Times New Roman" w:hAnsi="Times New Roman"/>
          <w:lang w:eastAsia="ru-RU"/>
        </w:rPr>
      </w:pPr>
      <w:r w:rsidRPr="00E21F3C">
        <w:rPr>
          <w:rFonts w:ascii="Times New Roman" w:hAnsi="Times New Roman"/>
          <w:lang w:eastAsia="ru-RU"/>
        </w:rPr>
        <w:t>Основним пріоритетом розвитку Галицинівської сільської територіальної громади є забезпечення стабільного соціально-економічного рівня життя населення громади, створення найбільш сприятливих умов для динамічного розвитку підприємств усіх форм власності та видів господарської діяльності в умовах викликів сьогодення, в яких опинилася наша держава після повномасштабного вторгнення країни –</w:t>
      </w:r>
      <w:r w:rsidR="00AD715F" w:rsidRPr="00E21F3C">
        <w:rPr>
          <w:rFonts w:ascii="Times New Roman" w:hAnsi="Times New Roman"/>
          <w:lang w:eastAsia="ru-RU"/>
        </w:rPr>
        <w:t xml:space="preserve"> </w:t>
      </w:r>
      <w:r w:rsidRPr="00E21F3C">
        <w:rPr>
          <w:rFonts w:ascii="Times New Roman" w:hAnsi="Times New Roman"/>
          <w:lang w:eastAsia="ru-RU"/>
        </w:rPr>
        <w:t>агресорки.</w:t>
      </w:r>
    </w:p>
    <w:p w:rsidR="0015155D" w:rsidRPr="00E21F3C" w:rsidRDefault="0015155D" w:rsidP="0015155D">
      <w:pPr>
        <w:tabs>
          <w:tab w:val="left" w:pos="0"/>
        </w:tabs>
        <w:spacing w:after="0" w:line="240" w:lineRule="auto"/>
        <w:ind w:firstLine="709"/>
        <w:rPr>
          <w:rFonts w:ascii="Times New Roman" w:hAnsi="Times New Roman"/>
          <w:lang w:eastAsia="ru-RU"/>
        </w:rPr>
      </w:pPr>
      <w:r w:rsidRPr="00E21F3C">
        <w:rPr>
          <w:rFonts w:ascii="Times New Roman" w:hAnsi="Times New Roman"/>
          <w:lang w:eastAsia="ru-RU"/>
        </w:rPr>
        <w:t xml:space="preserve">Розташування території громади у зоні можливих бойових дій та підступні обстріли населених пунктів з боку російських військ, гальмують темпи відновлення роботи підприємств, які до війни здійснювали господарську діяльність на території нашої громади. </w:t>
      </w:r>
    </w:p>
    <w:p w:rsidR="0015155D" w:rsidRPr="00E21F3C" w:rsidRDefault="0015155D" w:rsidP="0015155D">
      <w:pPr>
        <w:tabs>
          <w:tab w:val="left" w:pos="0"/>
        </w:tabs>
        <w:spacing w:after="0" w:line="240" w:lineRule="auto"/>
        <w:ind w:firstLine="709"/>
        <w:rPr>
          <w:rFonts w:ascii="Times New Roman" w:hAnsi="Times New Roman"/>
          <w:lang w:eastAsia="ru-RU"/>
        </w:rPr>
      </w:pPr>
      <w:r w:rsidRPr="00E21F3C">
        <w:rPr>
          <w:rFonts w:ascii="Times New Roman" w:hAnsi="Times New Roman"/>
          <w:lang w:eastAsia="ru-RU"/>
        </w:rPr>
        <w:t xml:space="preserve">Суттєве зниження економічної активності бюджетоутворюючих підприємств, через порушення ланцюгів постачання сировини та реалізації виробленої продукції, високий рівень безробіття серед працездатного населення, невизначеність та збільшення ризиків, призвело до значних економічних втрат, спричинило негативний вплив на життя людей та погіршення соціально-економічного стану громади. </w:t>
      </w:r>
    </w:p>
    <w:p w:rsidR="0015155D" w:rsidRPr="00E21F3C" w:rsidRDefault="0015155D" w:rsidP="0015155D">
      <w:pPr>
        <w:tabs>
          <w:tab w:val="left" w:pos="0"/>
        </w:tabs>
        <w:spacing w:after="0" w:line="240" w:lineRule="auto"/>
        <w:ind w:firstLine="709"/>
        <w:rPr>
          <w:rFonts w:ascii="Times New Roman" w:hAnsi="Times New Roman"/>
          <w:lang w:eastAsia="ru-RU"/>
        </w:rPr>
      </w:pPr>
      <w:r w:rsidRPr="00E21F3C">
        <w:rPr>
          <w:rFonts w:ascii="Times New Roman" w:hAnsi="Times New Roman"/>
          <w:lang w:eastAsia="ru-RU"/>
        </w:rPr>
        <w:t>У 2024 році наша громада є дотаційною: 54,6 відсотка від загального обсягу доходів становлять офіційні трансферти від органів державного управління у вигляді додаткової дотації з державного бюджету місцевим бюджетам на здійснення повноважень органів місцевого самоврядування, що зазнали негативного впливу у зв’язку з повномасштабною  збройною агресією росії.</w:t>
      </w:r>
    </w:p>
    <w:p w:rsidR="0015155D" w:rsidRPr="00E21F3C" w:rsidRDefault="0015155D" w:rsidP="0015155D">
      <w:pPr>
        <w:tabs>
          <w:tab w:val="left" w:pos="0"/>
        </w:tabs>
        <w:spacing w:after="0" w:line="240" w:lineRule="auto"/>
        <w:ind w:firstLine="709"/>
        <w:rPr>
          <w:rFonts w:ascii="Times New Roman" w:hAnsi="Times New Roman"/>
          <w:lang w:eastAsia="ru-RU"/>
        </w:rPr>
      </w:pPr>
      <w:r w:rsidRPr="00E21F3C">
        <w:rPr>
          <w:rFonts w:ascii="Times New Roman" w:hAnsi="Times New Roman"/>
          <w:lang w:eastAsia="ru-RU"/>
        </w:rPr>
        <w:lastRenderedPageBreak/>
        <w:t>Основною бюджетоутворюючою галуззю громади у 2024 році залишається промисловість, питома вага надходжень становить 55,2 відсотка від загального обсягу. У порівнянні з довоєнним періодом надходження до бюджету зменшилися на 82 відсотка. Основним представником галузі є ТОВ «МГЗ» та деякі обслуговуючі підприємства такі як ТОВ «СЦ Металург», ТОВ «МГЗ Охорона», ТОВ «ЧАС ІТ», ТОВ «Центр обліку Миколаїв».</w:t>
      </w:r>
    </w:p>
    <w:p w:rsidR="0015155D" w:rsidRPr="00E21F3C" w:rsidRDefault="0015155D" w:rsidP="0015155D">
      <w:pPr>
        <w:tabs>
          <w:tab w:val="left" w:pos="0"/>
        </w:tabs>
        <w:spacing w:after="0" w:line="240" w:lineRule="auto"/>
        <w:ind w:firstLine="709"/>
        <w:rPr>
          <w:rFonts w:ascii="Times New Roman" w:hAnsi="Times New Roman"/>
          <w:lang w:eastAsia="ru-RU"/>
        </w:rPr>
      </w:pPr>
      <w:r w:rsidRPr="00E21F3C">
        <w:rPr>
          <w:rFonts w:ascii="Times New Roman" w:hAnsi="Times New Roman"/>
          <w:lang w:eastAsia="ru-RU"/>
        </w:rPr>
        <w:t>Галицинівська сільська територіальна громада займає 31 135,13 га земель, з них землі сільськогосподарського призначення становлять 24 584,87</w:t>
      </w:r>
      <w:r w:rsidR="00AD715F" w:rsidRPr="00E21F3C">
        <w:rPr>
          <w:rFonts w:ascii="Times New Roman" w:hAnsi="Times New Roman"/>
          <w:lang w:eastAsia="ru-RU"/>
        </w:rPr>
        <w:t> </w:t>
      </w:r>
      <w:r w:rsidRPr="00E21F3C">
        <w:rPr>
          <w:rFonts w:ascii="Times New Roman" w:hAnsi="Times New Roman"/>
          <w:lang w:eastAsia="ru-RU"/>
        </w:rPr>
        <w:t>га.</w:t>
      </w:r>
    </w:p>
    <w:p w:rsidR="0015155D" w:rsidRPr="00E21F3C" w:rsidRDefault="0015155D" w:rsidP="0015155D">
      <w:pPr>
        <w:tabs>
          <w:tab w:val="left" w:pos="0"/>
        </w:tabs>
        <w:spacing w:after="0" w:line="240" w:lineRule="auto"/>
        <w:ind w:firstLine="709"/>
        <w:rPr>
          <w:rFonts w:ascii="Times New Roman" w:hAnsi="Times New Roman"/>
          <w:lang w:eastAsia="ru-RU"/>
        </w:rPr>
      </w:pPr>
      <w:r w:rsidRPr="00E21F3C">
        <w:rPr>
          <w:rFonts w:ascii="Times New Roman" w:hAnsi="Times New Roman"/>
          <w:lang w:eastAsia="ru-RU"/>
        </w:rPr>
        <w:t xml:space="preserve">Станом на 01.11.2024 року розміновано 85 відсотків земель сільськогосподарського призначення, що дозволяє підприємцям аграрного бізнесу </w:t>
      </w:r>
      <w:r w:rsidR="00C468D5">
        <w:rPr>
          <w:rFonts w:ascii="Times New Roman" w:hAnsi="Times New Roman"/>
          <w:lang w:eastAsia="ru-RU"/>
        </w:rPr>
        <w:t xml:space="preserve">поступово </w:t>
      </w:r>
      <w:r w:rsidRPr="00E21F3C">
        <w:rPr>
          <w:rFonts w:ascii="Times New Roman" w:hAnsi="Times New Roman"/>
          <w:lang w:eastAsia="ru-RU"/>
        </w:rPr>
        <w:t>відновлювати свою діяльність: вирощувати конкурентоздатну сільськогосподарську продукцію, знаходити нові ринки збуту, розвивати логістику.</w:t>
      </w:r>
    </w:p>
    <w:p w:rsidR="0015155D" w:rsidRPr="00E21F3C" w:rsidRDefault="0015155D" w:rsidP="0015155D">
      <w:pPr>
        <w:shd w:val="clear" w:color="auto" w:fill="FFFFFF"/>
        <w:tabs>
          <w:tab w:val="left" w:pos="0"/>
        </w:tabs>
        <w:spacing w:after="0" w:line="240" w:lineRule="auto"/>
        <w:ind w:firstLine="709"/>
        <w:rPr>
          <w:rFonts w:ascii="Times New Roman" w:hAnsi="Times New Roman"/>
          <w:lang w:eastAsia="ru-RU"/>
        </w:rPr>
      </w:pPr>
      <w:r w:rsidRPr="00E21F3C">
        <w:rPr>
          <w:rFonts w:ascii="Times New Roman" w:hAnsi="Times New Roman"/>
          <w:lang w:eastAsia="ru-RU"/>
        </w:rPr>
        <w:t>Основними аграрними підприємствами, які почали відновлювати  господарську діяльність є такі підприємства: СГВК «Авангард», ПСПГ</w:t>
      </w:r>
      <w:r w:rsidR="00C468D5">
        <w:rPr>
          <w:rFonts w:ascii="Times New Roman" w:hAnsi="Times New Roman"/>
          <w:lang w:eastAsia="ru-RU"/>
        </w:rPr>
        <w:t> </w:t>
      </w:r>
      <w:r w:rsidRPr="00E21F3C">
        <w:rPr>
          <w:rFonts w:ascii="Times New Roman" w:hAnsi="Times New Roman"/>
          <w:lang w:eastAsia="ru-RU"/>
        </w:rPr>
        <w:t>«Роднічок», ПСП «Агроурожай», ТОВ СГВП «Снігурівський», ТОВ</w:t>
      </w:r>
      <w:r w:rsidR="00C468D5">
        <w:rPr>
          <w:rFonts w:ascii="Times New Roman" w:hAnsi="Times New Roman"/>
          <w:lang w:eastAsia="ru-RU"/>
        </w:rPr>
        <w:t> </w:t>
      </w:r>
      <w:r w:rsidRPr="00E21F3C">
        <w:rPr>
          <w:rFonts w:ascii="Times New Roman" w:hAnsi="Times New Roman"/>
          <w:lang w:eastAsia="ru-RU"/>
        </w:rPr>
        <w:t>«Голдкор», 27 фермерських господарств. Питома вага надходжень від даних підприємств становила 15 відсотків</w:t>
      </w:r>
      <w:r w:rsidRPr="00E21F3C">
        <w:rPr>
          <w:rFonts w:ascii="Times New Roman" w:hAnsi="Times New Roman"/>
          <w:color w:val="FF0000"/>
          <w:lang w:eastAsia="ru-RU"/>
        </w:rPr>
        <w:t xml:space="preserve"> </w:t>
      </w:r>
      <w:r w:rsidRPr="00E21F3C">
        <w:rPr>
          <w:rFonts w:ascii="Times New Roman" w:hAnsi="Times New Roman"/>
          <w:lang w:eastAsia="ru-RU"/>
        </w:rPr>
        <w:t xml:space="preserve">від загальної суми податкових надходжень загального фонду без </w:t>
      </w:r>
      <w:r w:rsidR="00AD715F" w:rsidRPr="00E21F3C">
        <w:rPr>
          <w:rFonts w:ascii="Times New Roman" w:hAnsi="Times New Roman"/>
          <w:lang w:eastAsia="ru-RU"/>
        </w:rPr>
        <w:t xml:space="preserve">урахування </w:t>
      </w:r>
      <w:r w:rsidRPr="00E21F3C">
        <w:rPr>
          <w:rFonts w:ascii="Times New Roman" w:hAnsi="Times New Roman"/>
          <w:lang w:eastAsia="ru-RU"/>
        </w:rPr>
        <w:t>трансфертів.</w:t>
      </w:r>
    </w:p>
    <w:p w:rsidR="0015155D" w:rsidRPr="00E21F3C" w:rsidRDefault="0015155D" w:rsidP="0015155D">
      <w:pPr>
        <w:shd w:val="clear" w:color="auto" w:fill="FFFFFF"/>
        <w:tabs>
          <w:tab w:val="left" w:pos="0"/>
        </w:tabs>
        <w:spacing w:after="0" w:line="240" w:lineRule="auto"/>
        <w:ind w:firstLine="709"/>
        <w:rPr>
          <w:rFonts w:ascii="Times New Roman" w:hAnsi="Times New Roman"/>
          <w:lang w:eastAsia="ru-RU"/>
        </w:rPr>
      </w:pPr>
      <w:r w:rsidRPr="00E21F3C">
        <w:rPr>
          <w:rFonts w:ascii="Times New Roman" w:hAnsi="Times New Roman"/>
          <w:lang w:eastAsia="ru-RU"/>
        </w:rPr>
        <w:t>В населених пунктах громади продовжується відновлення об’єктів соціально-культурної сфери: дитячих садків, шкіл,  сільськ</w:t>
      </w:r>
      <w:r w:rsidR="00AD715F" w:rsidRPr="00E21F3C">
        <w:rPr>
          <w:rFonts w:ascii="Times New Roman" w:hAnsi="Times New Roman"/>
          <w:lang w:eastAsia="ru-RU"/>
        </w:rPr>
        <w:t>их</w:t>
      </w:r>
      <w:r w:rsidRPr="00E21F3C">
        <w:rPr>
          <w:rFonts w:ascii="Times New Roman" w:hAnsi="Times New Roman"/>
          <w:lang w:eastAsia="ru-RU"/>
        </w:rPr>
        <w:t xml:space="preserve"> клуб</w:t>
      </w:r>
      <w:r w:rsidR="00AD715F" w:rsidRPr="00E21F3C">
        <w:rPr>
          <w:rFonts w:ascii="Times New Roman" w:hAnsi="Times New Roman"/>
          <w:lang w:eastAsia="ru-RU"/>
        </w:rPr>
        <w:t>ів</w:t>
      </w:r>
      <w:r w:rsidRPr="00E21F3C">
        <w:rPr>
          <w:rFonts w:ascii="Times New Roman" w:hAnsi="Times New Roman"/>
          <w:lang w:eastAsia="ru-RU"/>
        </w:rPr>
        <w:t xml:space="preserve">, медичних закладів та житлових будинків, які зазнали значних руйнувань внаслідок артилерійських та ракетних ударів. </w:t>
      </w:r>
    </w:p>
    <w:p w:rsidR="0015155D" w:rsidRPr="00E21F3C" w:rsidRDefault="0015155D" w:rsidP="00AD715F">
      <w:pPr>
        <w:tabs>
          <w:tab w:val="left" w:pos="0"/>
        </w:tabs>
        <w:spacing w:after="0" w:line="240" w:lineRule="auto"/>
        <w:rPr>
          <w:rFonts w:ascii="Times New Roman" w:hAnsi="Times New Roman"/>
          <w:lang w:eastAsia="ru-RU"/>
        </w:rPr>
      </w:pPr>
      <w:r w:rsidRPr="00E21F3C">
        <w:rPr>
          <w:rFonts w:ascii="Times New Roman" w:hAnsi="Times New Roman"/>
          <w:lang w:eastAsia="ru-RU"/>
        </w:rPr>
        <w:tab/>
        <w:t xml:space="preserve">Слід зазначити, що повномасштабне вторгнення росії в Україну та запровадження воєнного стану суттєво обмежили можливості збору даних і доступ до офіційної статистики. Оскільки на період дії воєнного стану , а також протягом трьох місяців після його завершення, органами державної статистики призупинено поширення статистичної інформації щодо більшості показників соціально-економічного становища Миколаївської області, зважаючи на відсутність адміністративних даних, подання яких вимагається відповідно до норм чинного законодавства від юридичних осіб згідно з положеннями ЗУ «Про захист інтересів суб’єктів подання звітності та інших документів у період дії воєнного стану або стану війни», можливість прогнозування економічних процесів та об’єктивна оцінка окремих показників відсутня.  </w:t>
      </w:r>
    </w:p>
    <w:p w:rsidR="000C7DDB" w:rsidRPr="00E21F3C" w:rsidRDefault="000C7DDB" w:rsidP="00AD715F">
      <w:pPr>
        <w:tabs>
          <w:tab w:val="left" w:pos="0"/>
        </w:tabs>
        <w:spacing w:after="0"/>
        <w:ind w:firstLine="709"/>
        <w:jc w:val="center"/>
        <w:rPr>
          <w:rFonts w:ascii="Times New Roman" w:hAnsi="Times New Roman"/>
          <w:b/>
        </w:rPr>
      </w:pPr>
    </w:p>
    <w:p w:rsidR="00E42D6A" w:rsidRPr="00E21F3C" w:rsidRDefault="0090380F" w:rsidP="00AD715F">
      <w:pPr>
        <w:tabs>
          <w:tab w:val="clear" w:pos="709"/>
          <w:tab w:val="left" w:pos="0"/>
        </w:tabs>
        <w:spacing w:after="0" w:line="240" w:lineRule="auto"/>
        <w:ind w:firstLine="851"/>
        <w:jc w:val="center"/>
        <w:rPr>
          <w:rFonts w:ascii="Times New Roman" w:hAnsi="Times New Roman"/>
          <w:b/>
        </w:rPr>
      </w:pPr>
      <w:r w:rsidRPr="00E21F3C">
        <w:rPr>
          <w:rFonts w:ascii="Times New Roman" w:hAnsi="Times New Roman"/>
          <w:b/>
        </w:rPr>
        <w:t xml:space="preserve">ІІ. </w:t>
      </w:r>
      <w:r w:rsidR="00E42D6A" w:rsidRPr="00E21F3C">
        <w:rPr>
          <w:rFonts w:ascii="Times New Roman" w:hAnsi="Times New Roman"/>
          <w:b/>
        </w:rPr>
        <w:t>Формування показників про</w:t>
      </w:r>
      <w:r w:rsidR="005F6CBC" w:rsidRPr="00E21F3C">
        <w:rPr>
          <w:rFonts w:ascii="Times New Roman" w:hAnsi="Times New Roman"/>
          <w:b/>
        </w:rPr>
        <w:t>є</w:t>
      </w:r>
      <w:r w:rsidR="004A3A9D" w:rsidRPr="00E21F3C">
        <w:rPr>
          <w:rFonts w:ascii="Times New Roman" w:hAnsi="Times New Roman"/>
          <w:b/>
        </w:rPr>
        <w:t>кту сільського бюджету на 2025</w:t>
      </w:r>
      <w:r w:rsidR="00E42D6A" w:rsidRPr="00E21F3C">
        <w:rPr>
          <w:rFonts w:ascii="Times New Roman" w:hAnsi="Times New Roman"/>
          <w:b/>
        </w:rPr>
        <w:t xml:space="preserve"> рік</w:t>
      </w:r>
    </w:p>
    <w:p w:rsidR="00047DC0" w:rsidRPr="00E21F3C" w:rsidRDefault="00047DC0" w:rsidP="006D4780">
      <w:pPr>
        <w:widowControl/>
        <w:tabs>
          <w:tab w:val="clear" w:pos="709"/>
        </w:tabs>
        <w:autoSpaceDE w:val="0"/>
        <w:autoSpaceDN w:val="0"/>
        <w:adjustRightInd w:val="0"/>
        <w:spacing w:after="0" w:line="240" w:lineRule="auto"/>
        <w:ind w:firstLine="708"/>
        <w:rPr>
          <w:rFonts w:ascii="Times New Roman" w:hAnsi="Times New Roman"/>
        </w:rPr>
      </w:pPr>
      <w:r w:rsidRPr="00E21F3C">
        <w:rPr>
          <w:rFonts w:ascii="Times New Roman" w:hAnsi="Times New Roman"/>
        </w:rPr>
        <w:t>Б</w:t>
      </w:r>
      <w:r w:rsidR="0090380F" w:rsidRPr="00E21F3C">
        <w:rPr>
          <w:rFonts w:ascii="Times New Roman" w:hAnsi="Times New Roman"/>
        </w:rPr>
        <w:t>юджет Галицинівської сільської територіальної громади на  2025 рік</w:t>
      </w:r>
      <w:r w:rsidRPr="00E21F3C">
        <w:rPr>
          <w:rFonts w:ascii="Times New Roman" w:hAnsi="Times New Roman"/>
        </w:rPr>
        <w:t xml:space="preserve"> сформовано відповідно до положень Конституції України, Бюджетного кодексу України, Податкового кодексу України, Закону України «Про правовий режим воєнного стану», Закону України «Про Державний бюджет </w:t>
      </w:r>
      <w:r w:rsidRPr="00E21F3C">
        <w:rPr>
          <w:rFonts w:ascii="Times New Roman" w:hAnsi="Times New Roman"/>
        </w:rPr>
        <w:lastRenderedPageBreak/>
        <w:t>України на 2025 рік», Бюджетної декларації на 2025–2027 роки, схваленої постановою Кабінету Міністрів України від 28</w:t>
      </w:r>
      <w:r w:rsidR="000C7DDB" w:rsidRPr="00E21F3C">
        <w:rPr>
          <w:rFonts w:ascii="Times New Roman" w:hAnsi="Times New Roman"/>
        </w:rPr>
        <w:t xml:space="preserve"> червня </w:t>
      </w:r>
      <w:r w:rsidRPr="00E21F3C">
        <w:rPr>
          <w:rFonts w:ascii="Times New Roman" w:hAnsi="Times New Roman"/>
        </w:rPr>
        <w:t>2024</w:t>
      </w:r>
      <w:r w:rsidR="000C7DDB" w:rsidRPr="00E21F3C">
        <w:rPr>
          <w:rFonts w:ascii="Times New Roman" w:hAnsi="Times New Roman"/>
        </w:rPr>
        <w:t xml:space="preserve"> року</w:t>
      </w:r>
      <w:r w:rsidRPr="00E21F3C">
        <w:rPr>
          <w:rFonts w:ascii="Times New Roman" w:hAnsi="Times New Roman"/>
        </w:rPr>
        <w:t xml:space="preserve"> №</w:t>
      </w:r>
      <w:r w:rsidR="000C7DDB" w:rsidRPr="00E21F3C">
        <w:rPr>
          <w:rFonts w:ascii="Times New Roman" w:hAnsi="Times New Roman"/>
        </w:rPr>
        <w:t xml:space="preserve"> </w:t>
      </w:r>
      <w:r w:rsidRPr="00E21F3C">
        <w:rPr>
          <w:rFonts w:ascii="Times New Roman" w:hAnsi="Times New Roman"/>
        </w:rPr>
        <w:t>751, основних прогнозних макропоказників економічного і соціального розвитку України на 2025–2027 роки, схвалених постановою Кабінету Міністрів України від 28</w:t>
      </w:r>
      <w:r w:rsidR="006D4780" w:rsidRPr="00E21F3C">
        <w:rPr>
          <w:rFonts w:ascii="Times New Roman" w:hAnsi="Times New Roman"/>
        </w:rPr>
        <w:t xml:space="preserve"> </w:t>
      </w:r>
      <w:r w:rsidR="000C7DDB" w:rsidRPr="00E21F3C">
        <w:rPr>
          <w:rFonts w:ascii="Times New Roman" w:hAnsi="Times New Roman"/>
        </w:rPr>
        <w:t xml:space="preserve">червня </w:t>
      </w:r>
      <w:r w:rsidRPr="00E21F3C">
        <w:rPr>
          <w:rFonts w:ascii="Times New Roman" w:hAnsi="Times New Roman"/>
        </w:rPr>
        <w:t>2024</w:t>
      </w:r>
      <w:r w:rsidR="000C7DDB" w:rsidRPr="00E21F3C">
        <w:rPr>
          <w:rFonts w:ascii="Times New Roman" w:hAnsi="Times New Roman"/>
        </w:rPr>
        <w:t>року</w:t>
      </w:r>
      <w:r w:rsidRPr="00E21F3C">
        <w:rPr>
          <w:rFonts w:ascii="Times New Roman" w:hAnsi="Times New Roman"/>
        </w:rPr>
        <w:t xml:space="preserve"> №780, постанови Кабінету Міністрів України  «Деякі питання розподілу освітньої субвенції на 2025 рік» від </w:t>
      </w:r>
      <w:r w:rsidR="006D4780" w:rsidRPr="00E21F3C">
        <w:rPr>
          <w:rFonts w:ascii="Times New Roman" w:hAnsi="Times New Roman"/>
        </w:rPr>
        <w:t>0</w:t>
      </w:r>
      <w:r w:rsidRPr="00E21F3C">
        <w:rPr>
          <w:rFonts w:ascii="Times New Roman" w:hAnsi="Times New Roman"/>
        </w:rPr>
        <w:t>5</w:t>
      </w:r>
      <w:r w:rsidR="006D4780" w:rsidRPr="00E21F3C">
        <w:rPr>
          <w:rFonts w:ascii="Times New Roman" w:hAnsi="Times New Roman"/>
        </w:rPr>
        <w:t> </w:t>
      </w:r>
      <w:r w:rsidRPr="00E21F3C">
        <w:rPr>
          <w:rFonts w:ascii="Times New Roman" w:hAnsi="Times New Roman"/>
        </w:rPr>
        <w:t>грудня 2024 року</w:t>
      </w:r>
      <w:r w:rsidR="000C7DDB" w:rsidRPr="00E21F3C">
        <w:rPr>
          <w:rFonts w:ascii="Times New Roman" w:hAnsi="Times New Roman"/>
        </w:rPr>
        <w:t>,</w:t>
      </w:r>
      <w:r w:rsidRPr="00E21F3C">
        <w:rPr>
          <w:rFonts w:ascii="Times New Roman" w:hAnsi="Times New Roman"/>
        </w:rPr>
        <w:t xml:space="preserve"> </w:t>
      </w:r>
      <w:r w:rsidR="00C468D5">
        <w:rPr>
          <w:rFonts w:ascii="Times New Roman" w:hAnsi="Times New Roman"/>
        </w:rPr>
        <w:t>о</w:t>
      </w:r>
      <w:r w:rsidRPr="00E21F3C">
        <w:rPr>
          <w:rFonts w:ascii="Times New Roman" w:hAnsi="Times New Roman"/>
        </w:rPr>
        <w:t>собливостей складання проєктів місцевих бюджетів на 2025 рік,</w:t>
      </w:r>
      <w:r w:rsidR="006D4780" w:rsidRPr="00E21F3C">
        <w:rPr>
          <w:rFonts w:ascii="Times New Roman" w:hAnsi="Times New Roman"/>
        </w:rPr>
        <w:t xml:space="preserve"> </w:t>
      </w:r>
      <w:r w:rsidRPr="00E21F3C">
        <w:rPr>
          <w:rFonts w:ascii="Times New Roman" w:hAnsi="Times New Roman"/>
        </w:rPr>
        <w:t>доведених листом Міністерства фінансів України від 30</w:t>
      </w:r>
      <w:r w:rsidR="006D4780" w:rsidRPr="00E21F3C">
        <w:rPr>
          <w:rFonts w:ascii="Times New Roman" w:hAnsi="Times New Roman"/>
        </w:rPr>
        <w:t xml:space="preserve"> </w:t>
      </w:r>
      <w:r w:rsidR="000C7DDB" w:rsidRPr="00E21F3C">
        <w:rPr>
          <w:rFonts w:ascii="Times New Roman" w:hAnsi="Times New Roman"/>
        </w:rPr>
        <w:t xml:space="preserve">серпня </w:t>
      </w:r>
      <w:r w:rsidRPr="00E21F3C">
        <w:rPr>
          <w:rFonts w:ascii="Times New Roman" w:hAnsi="Times New Roman"/>
        </w:rPr>
        <w:t>2024</w:t>
      </w:r>
      <w:r w:rsidR="000C7DDB" w:rsidRPr="00E21F3C">
        <w:rPr>
          <w:rFonts w:ascii="Times New Roman" w:hAnsi="Times New Roman"/>
        </w:rPr>
        <w:t xml:space="preserve"> року </w:t>
      </w:r>
      <w:r w:rsidRPr="00E21F3C">
        <w:rPr>
          <w:rFonts w:ascii="Times New Roman" w:hAnsi="Times New Roman"/>
        </w:rPr>
        <w:t>№</w:t>
      </w:r>
      <w:r w:rsidR="000C7DDB" w:rsidRPr="00E21F3C">
        <w:rPr>
          <w:rFonts w:ascii="Times New Roman" w:hAnsi="Times New Roman"/>
        </w:rPr>
        <w:t> </w:t>
      </w:r>
      <w:r w:rsidRPr="00E21F3C">
        <w:rPr>
          <w:rFonts w:ascii="Times New Roman" w:hAnsi="Times New Roman"/>
        </w:rPr>
        <w:t>05110-08-6/25333 та інших нормативно-правових актів що стосуються місцевих бюджетів</w:t>
      </w:r>
      <w:r w:rsidR="000C7DDB" w:rsidRPr="00E21F3C">
        <w:rPr>
          <w:rFonts w:ascii="Times New Roman" w:hAnsi="Times New Roman"/>
        </w:rPr>
        <w:t xml:space="preserve"> </w:t>
      </w:r>
      <w:r w:rsidRPr="00E21F3C">
        <w:rPr>
          <w:rFonts w:ascii="Times New Roman" w:hAnsi="Times New Roman"/>
        </w:rPr>
        <w:t xml:space="preserve">та міжбюджетних відносин та </w:t>
      </w:r>
      <w:r w:rsidR="006D4780" w:rsidRPr="00E21F3C">
        <w:rPr>
          <w:rFonts w:ascii="Times New Roman" w:hAnsi="Times New Roman"/>
        </w:rPr>
        <w:t>місцевих</w:t>
      </w:r>
      <w:r w:rsidRPr="00E21F3C">
        <w:rPr>
          <w:rFonts w:ascii="Times New Roman" w:hAnsi="Times New Roman"/>
        </w:rPr>
        <w:t xml:space="preserve"> цільових програм, бюджетних запитів, поданих головними</w:t>
      </w:r>
      <w:r w:rsidR="000C7DDB" w:rsidRPr="00E21F3C">
        <w:rPr>
          <w:rFonts w:ascii="Times New Roman" w:hAnsi="Times New Roman"/>
        </w:rPr>
        <w:t xml:space="preserve"> </w:t>
      </w:r>
      <w:r w:rsidRPr="00E21F3C">
        <w:rPr>
          <w:rFonts w:ascii="Times New Roman" w:hAnsi="Times New Roman"/>
        </w:rPr>
        <w:t>розпорядниками коштів бюджету територіальної громади з урахуванням</w:t>
      </w:r>
      <w:r w:rsidR="000C7DDB" w:rsidRPr="00E21F3C">
        <w:rPr>
          <w:rFonts w:ascii="Times New Roman" w:hAnsi="Times New Roman"/>
        </w:rPr>
        <w:t xml:space="preserve"> </w:t>
      </w:r>
      <w:r w:rsidRPr="00E21F3C">
        <w:rPr>
          <w:rFonts w:ascii="Times New Roman" w:hAnsi="Times New Roman"/>
        </w:rPr>
        <w:t>джерел наповнення бюджету.</w:t>
      </w:r>
    </w:p>
    <w:p w:rsidR="00AD715F" w:rsidRPr="00E21F3C" w:rsidRDefault="00AD715F" w:rsidP="006D4780">
      <w:pPr>
        <w:widowControl/>
        <w:tabs>
          <w:tab w:val="clear" w:pos="709"/>
        </w:tabs>
        <w:autoSpaceDE w:val="0"/>
        <w:autoSpaceDN w:val="0"/>
        <w:adjustRightInd w:val="0"/>
        <w:spacing w:after="0" w:line="240" w:lineRule="auto"/>
        <w:ind w:firstLine="708"/>
        <w:rPr>
          <w:rFonts w:ascii="Times New Roman" w:hAnsi="Times New Roman"/>
        </w:rPr>
      </w:pPr>
    </w:p>
    <w:p w:rsidR="0015155D" w:rsidRPr="00E21F3C" w:rsidRDefault="00AD715F" w:rsidP="0015155D">
      <w:pPr>
        <w:tabs>
          <w:tab w:val="left" w:pos="0"/>
        </w:tabs>
        <w:spacing w:after="0" w:line="240" w:lineRule="auto"/>
        <w:ind w:firstLine="851"/>
        <w:rPr>
          <w:rFonts w:ascii="Times New Roman" w:hAnsi="Times New Roman"/>
          <w:b/>
        </w:rPr>
      </w:pPr>
      <w:r w:rsidRPr="00E21F3C">
        <w:rPr>
          <w:rFonts w:ascii="Times New Roman" w:hAnsi="Times New Roman"/>
          <w:b/>
        </w:rPr>
        <w:t xml:space="preserve">ІІІ. </w:t>
      </w:r>
      <w:r w:rsidR="0015155D" w:rsidRPr="00E21F3C">
        <w:rPr>
          <w:rFonts w:ascii="Times New Roman" w:hAnsi="Times New Roman"/>
          <w:b/>
        </w:rPr>
        <w:t>Доходи</w:t>
      </w:r>
    </w:p>
    <w:p w:rsidR="00EC2609" w:rsidRPr="00E21F3C" w:rsidRDefault="00EC2609" w:rsidP="00EC2609">
      <w:pPr>
        <w:tabs>
          <w:tab w:val="clear" w:pos="709"/>
          <w:tab w:val="left" w:pos="0"/>
        </w:tabs>
        <w:spacing w:after="0" w:line="240" w:lineRule="auto"/>
        <w:ind w:firstLine="851"/>
        <w:rPr>
          <w:rFonts w:ascii="Times New Roman" w:hAnsi="Times New Roman"/>
          <w:lang w:eastAsia="uk-UA"/>
        </w:rPr>
      </w:pPr>
      <w:r w:rsidRPr="00E21F3C">
        <w:rPr>
          <w:rFonts w:ascii="Times New Roman" w:hAnsi="Times New Roman"/>
        </w:rPr>
        <w:t>Показники доходної частини сільського бюджету на 2025 рік розроблені на базі основних прогнозних макропоказників економічного і соціального розвитку України, доведених листом Міністерства фінансів України від</w:t>
      </w:r>
      <w:r w:rsidRPr="00E21F3C">
        <w:rPr>
          <w:rFonts w:ascii="Times New Roman" w:hAnsi="Times New Roman"/>
          <w:lang w:eastAsia="uk-UA"/>
        </w:rPr>
        <w:t xml:space="preserve"> 30.08.2024 року № 05110-08-6/25333 «Про особливості складання проектів місцевих бюджетів на 2025 рік». </w:t>
      </w:r>
    </w:p>
    <w:p w:rsidR="00EC2609" w:rsidRPr="00E21F3C" w:rsidRDefault="00EC2609" w:rsidP="00EC2609">
      <w:pPr>
        <w:tabs>
          <w:tab w:val="clear" w:pos="709"/>
          <w:tab w:val="left" w:pos="0"/>
        </w:tabs>
        <w:spacing w:after="0" w:line="240" w:lineRule="auto"/>
        <w:ind w:firstLine="851"/>
        <w:rPr>
          <w:rFonts w:ascii="Times New Roman" w:hAnsi="Times New Roman"/>
          <w:lang w:eastAsia="uk-UA"/>
        </w:rPr>
      </w:pPr>
      <w:r w:rsidRPr="00E21F3C">
        <w:rPr>
          <w:rFonts w:ascii="Times New Roman" w:hAnsi="Times New Roman"/>
          <w:lang w:eastAsia="uk-UA"/>
        </w:rPr>
        <w:t>При формуванні дохідної частини сільського бюджету на 2025 рік було враховано:</w:t>
      </w:r>
    </w:p>
    <w:p w:rsidR="00EC2609" w:rsidRPr="00E21F3C" w:rsidRDefault="00EC2609" w:rsidP="00C468D5">
      <w:pPr>
        <w:pStyle w:val="a7"/>
        <w:numPr>
          <w:ilvl w:val="0"/>
          <w:numId w:val="16"/>
        </w:numPr>
        <w:tabs>
          <w:tab w:val="clear" w:pos="709"/>
          <w:tab w:val="left" w:pos="0"/>
        </w:tabs>
        <w:spacing w:after="0" w:line="240" w:lineRule="auto"/>
        <w:ind w:left="0" w:firstLine="851"/>
        <w:rPr>
          <w:rFonts w:ascii="Times New Roman" w:hAnsi="Times New Roman"/>
          <w:lang w:eastAsia="uk-UA"/>
        </w:rPr>
      </w:pPr>
      <w:r w:rsidRPr="00E21F3C">
        <w:rPr>
          <w:rFonts w:ascii="Times New Roman" w:hAnsi="Times New Roman"/>
          <w:lang w:eastAsia="uk-UA"/>
        </w:rPr>
        <w:t>наявні статистичні показники, які використовуються при розрахунку прогнозних надходжень податків та зборів, зокрема за 2023 рік, очікувані макропоказники Мінекономіки на 2024 рік та прогнозні на 2025 рік;</w:t>
      </w:r>
    </w:p>
    <w:p w:rsidR="00EC2609" w:rsidRPr="00E21F3C" w:rsidRDefault="00EC2609" w:rsidP="00C468D5">
      <w:pPr>
        <w:pStyle w:val="a7"/>
        <w:numPr>
          <w:ilvl w:val="0"/>
          <w:numId w:val="16"/>
        </w:numPr>
        <w:tabs>
          <w:tab w:val="clear" w:pos="709"/>
          <w:tab w:val="left" w:pos="0"/>
        </w:tabs>
        <w:spacing w:after="0" w:line="240" w:lineRule="auto"/>
        <w:ind w:left="0" w:firstLine="851"/>
        <w:rPr>
          <w:rFonts w:ascii="Times New Roman" w:hAnsi="Times New Roman"/>
          <w:lang w:eastAsia="uk-UA"/>
        </w:rPr>
      </w:pPr>
      <w:r w:rsidRPr="00E21F3C">
        <w:rPr>
          <w:rFonts w:ascii="Times New Roman" w:hAnsi="Times New Roman"/>
          <w:lang w:eastAsia="uk-UA"/>
        </w:rPr>
        <w:t>фактичне виконання дохідної частини бюджету;</w:t>
      </w:r>
    </w:p>
    <w:p w:rsidR="00EC2609" w:rsidRPr="00E21F3C" w:rsidRDefault="00EC2609" w:rsidP="00C468D5">
      <w:pPr>
        <w:pStyle w:val="a7"/>
        <w:numPr>
          <w:ilvl w:val="0"/>
          <w:numId w:val="16"/>
        </w:numPr>
        <w:tabs>
          <w:tab w:val="clear" w:pos="709"/>
          <w:tab w:val="left" w:pos="0"/>
        </w:tabs>
        <w:spacing w:after="0" w:line="240" w:lineRule="auto"/>
        <w:ind w:left="0" w:firstLine="851"/>
        <w:rPr>
          <w:rFonts w:ascii="Times New Roman" w:hAnsi="Times New Roman"/>
          <w:lang w:eastAsia="uk-UA"/>
        </w:rPr>
      </w:pPr>
      <w:r w:rsidRPr="00E21F3C">
        <w:rPr>
          <w:rFonts w:ascii="Times New Roman" w:hAnsi="Times New Roman"/>
          <w:lang w:eastAsia="uk-UA"/>
        </w:rPr>
        <w:t xml:space="preserve">застосування нормативу зарахування податку на доходи фізичних осіб до місцевих бюджетів відповідно до норм Бюджетного кодексу України </w:t>
      </w:r>
      <w:r w:rsidR="00C468D5">
        <w:rPr>
          <w:rFonts w:ascii="Times New Roman" w:hAnsi="Times New Roman"/>
          <w:lang w:eastAsia="uk-UA"/>
        </w:rPr>
        <w:t xml:space="preserve">та Закону України «Про Державний бюджет України на  2025 рік» </w:t>
      </w:r>
      <w:r w:rsidRPr="00E21F3C">
        <w:rPr>
          <w:rFonts w:ascii="Times New Roman" w:hAnsi="Times New Roman"/>
          <w:lang w:eastAsia="uk-UA"/>
        </w:rPr>
        <w:t>(без врахування податку на доходи фізичних осіб від грошового забезпечення військовослужбовців);</w:t>
      </w:r>
    </w:p>
    <w:p w:rsidR="00EC2609" w:rsidRPr="00E21F3C" w:rsidRDefault="00EC2609" w:rsidP="00C468D5">
      <w:pPr>
        <w:pStyle w:val="a7"/>
        <w:numPr>
          <w:ilvl w:val="0"/>
          <w:numId w:val="16"/>
        </w:numPr>
        <w:tabs>
          <w:tab w:val="clear" w:pos="709"/>
          <w:tab w:val="left" w:pos="0"/>
        </w:tabs>
        <w:spacing w:after="0" w:line="240" w:lineRule="auto"/>
        <w:ind w:left="0" w:firstLine="851"/>
        <w:rPr>
          <w:rFonts w:ascii="Times New Roman" w:hAnsi="Times New Roman"/>
          <w:lang w:eastAsia="uk-UA"/>
        </w:rPr>
      </w:pPr>
      <w:r w:rsidRPr="00E21F3C">
        <w:rPr>
          <w:rFonts w:ascii="Times New Roman" w:hAnsi="Times New Roman"/>
          <w:lang w:eastAsia="uk-UA"/>
        </w:rPr>
        <w:t>період дії воєнного стану.</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Станом на 01.11.2024 року надходження до бюджету сільської ради  </w:t>
      </w:r>
      <w:r w:rsidRPr="00E21F3C">
        <w:rPr>
          <w:rFonts w:ascii="Times New Roman" w:hAnsi="Times New Roman"/>
          <w:b/>
          <w:i/>
        </w:rPr>
        <w:t>по загальному фонду</w:t>
      </w:r>
      <w:r w:rsidRPr="00E21F3C">
        <w:rPr>
          <w:rFonts w:ascii="Times New Roman" w:hAnsi="Times New Roman"/>
        </w:rPr>
        <w:t xml:space="preserve"> бюджету становлять  66 793 470 грн. або 104,5 % до уточненого річного плану доходної частини (без урахування трансфертів)  у сумі  63 900 250 грн. </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До кінця поточного 2024 року  очікується надходження податків і зборів до загального фонду бюджету (без урахування трансфертів) </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77 972 533 грн. при плані з урахуванням внесених змін 63 960 </w:t>
      </w:r>
      <w:r w:rsidRPr="00E21F3C">
        <w:rPr>
          <w:rFonts w:ascii="Times New Roman" w:hAnsi="Times New Roman"/>
          <w:lang w:val="ru-RU"/>
        </w:rPr>
        <w:t>250</w:t>
      </w:r>
      <w:r w:rsidRPr="00E21F3C">
        <w:rPr>
          <w:rFonts w:ascii="Times New Roman" w:hAnsi="Times New Roman"/>
        </w:rPr>
        <w:t xml:space="preserve"> грн. або 121,9</w:t>
      </w:r>
      <w:r w:rsidRPr="00E21F3C">
        <w:rPr>
          <w:rFonts w:ascii="Times New Roman" w:hAnsi="Times New Roman"/>
          <w:lang w:val="ru-RU"/>
        </w:rPr>
        <w:t xml:space="preserve"> </w:t>
      </w:r>
      <w:r w:rsidRPr="00E21F3C">
        <w:rPr>
          <w:rFonts w:ascii="Times New Roman" w:hAnsi="Times New Roman"/>
        </w:rPr>
        <w:t>%, із них по основних джерелах загального фонду очікується:</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b/>
        </w:rPr>
        <w:t>податку на доходи фізичних осіб</w:t>
      </w:r>
      <w:r w:rsidRPr="00E21F3C">
        <w:rPr>
          <w:rFonts w:ascii="Times New Roman" w:hAnsi="Times New Roman"/>
        </w:rPr>
        <w:t xml:space="preserve"> у розмірі  48</w:t>
      </w:r>
      <w:r w:rsidRPr="00E21F3C">
        <w:rPr>
          <w:rFonts w:ascii="Times New Roman" w:hAnsi="Times New Roman"/>
          <w:lang w:val="ru-RU"/>
        </w:rPr>
        <w:t> 72</w:t>
      </w:r>
      <w:r w:rsidRPr="00E21F3C">
        <w:rPr>
          <w:rFonts w:ascii="Times New Roman" w:hAnsi="Times New Roman"/>
        </w:rPr>
        <w:t xml:space="preserve">7 700 грн або 105,9 % річного плану. Перевиконання плану очікується за рахунок збільшення </w:t>
      </w:r>
      <w:r w:rsidRPr="00E21F3C">
        <w:rPr>
          <w:rFonts w:ascii="Times New Roman" w:hAnsi="Times New Roman"/>
        </w:rPr>
        <w:lastRenderedPageBreak/>
        <w:t>суми сплаченого податку на доходи фізичних осіб інших ніж заробітна плата від ПСП «АГРО-УРОЖАЙ», ПСП Агрофірми «Роднічок», ТОВ</w:t>
      </w:r>
      <w:r w:rsidR="00C468D5">
        <w:rPr>
          <w:rFonts w:ascii="Times New Roman" w:hAnsi="Times New Roman"/>
        </w:rPr>
        <w:t> </w:t>
      </w:r>
      <w:r w:rsidRPr="00E21F3C">
        <w:rPr>
          <w:rFonts w:ascii="Times New Roman" w:hAnsi="Times New Roman"/>
        </w:rPr>
        <w:t>«ГОЛДКОР», ГО ЦНОД ПІВДЕНЬ та інших платників, які відновили свою діяльність у поточному році. Разом з тим у 2024 році почали надходити кошти податку на доходи фізичних  осіб у вигляді мінімального податкового навантаження що підлягає сплаті фізичними особами у сумі 231 385 грн;</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b/>
        </w:rPr>
        <w:t>податку на майно</w:t>
      </w:r>
      <w:r w:rsidRPr="00E21F3C">
        <w:rPr>
          <w:rFonts w:ascii="Times New Roman" w:hAnsi="Times New Roman"/>
        </w:rPr>
        <w:t xml:space="preserve">, до складу якого входить плата за землю – очікується 14 245 907 гривень , що становить 129,3 % до річного плану з урахуванням змін або більше на 3 220 000 грн. Збільшення, у порівнянні з  минулим роком, складатиме 297,7% або на  8 318 </w:t>
      </w:r>
      <w:r w:rsidRPr="00E21F3C">
        <w:rPr>
          <w:rFonts w:ascii="Times New Roman" w:hAnsi="Times New Roman"/>
          <w:lang w:val="ru-RU"/>
        </w:rPr>
        <w:t>641</w:t>
      </w:r>
      <w:r w:rsidRPr="00E21F3C">
        <w:rPr>
          <w:rFonts w:ascii="Times New Roman" w:hAnsi="Times New Roman"/>
        </w:rPr>
        <w:t xml:space="preserve"> грн за рахунок надходжень від ТОВ МГЗ,</w:t>
      </w:r>
    </w:p>
    <w:p w:rsidR="00073073"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b/>
        </w:rPr>
        <w:t>надходження єдиного податку</w:t>
      </w:r>
      <w:r w:rsidRPr="00E21F3C">
        <w:rPr>
          <w:rFonts w:ascii="Times New Roman" w:hAnsi="Times New Roman"/>
        </w:rPr>
        <w:t xml:space="preserve"> – очікується на рівні 11 080 500 грн., або 2,7 рази більше ніж заплановано. До минулого року збільшення надходжень від сплати єдиного податку складатиме в 2,1 рази або  на 5</w:t>
      </w:r>
      <w:r w:rsidR="00C468D5">
        <w:rPr>
          <w:rFonts w:ascii="Times New Roman" w:hAnsi="Times New Roman"/>
        </w:rPr>
        <w:t> </w:t>
      </w:r>
      <w:r w:rsidRPr="00E21F3C">
        <w:rPr>
          <w:rFonts w:ascii="Times New Roman" w:hAnsi="Times New Roman"/>
        </w:rPr>
        <w:t>732</w:t>
      </w:r>
      <w:r w:rsidR="00C468D5">
        <w:rPr>
          <w:rFonts w:ascii="Times New Roman" w:hAnsi="Times New Roman"/>
        </w:rPr>
        <w:t> </w:t>
      </w:r>
      <w:r w:rsidRPr="00E21F3C">
        <w:rPr>
          <w:rFonts w:ascii="Times New Roman" w:hAnsi="Times New Roman"/>
        </w:rPr>
        <w:t>112 грн.</w:t>
      </w:r>
      <w:r w:rsidR="00073073" w:rsidRPr="00073073">
        <w:rPr>
          <w:rFonts w:ascii="Times New Roman" w:hAnsi="Times New Roman"/>
        </w:rPr>
        <w:t xml:space="preserve"> </w:t>
      </w:r>
    </w:p>
    <w:p w:rsidR="00EC2609" w:rsidRPr="00E21F3C" w:rsidRDefault="00EC2609" w:rsidP="00EC2609">
      <w:pPr>
        <w:tabs>
          <w:tab w:val="clear" w:pos="709"/>
          <w:tab w:val="left" w:pos="0"/>
        </w:tabs>
        <w:spacing w:after="0" w:line="240" w:lineRule="auto"/>
        <w:ind w:firstLine="851"/>
        <w:rPr>
          <w:rFonts w:ascii="Times New Roman" w:hAnsi="Times New Roman"/>
        </w:rPr>
      </w:pPr>
    </w:p>
    <w:p w:rsidR="00EC2609" w:rsidRPr="00E21F3C" w:rsidRDefault="009D4767" w:rsidP="00EC2609">
      <w:pPr>
        <w:tabs>
          <w:tab w:val="clear" w:pos="709"/>
          <w:tab w:val="left" w:pos="0"/>
        </w:tabs>
        <w:spacing w:after="0" w:line="240" w:lineRule="auto"/>
        <w:ind w:firstLine="851"/>
        <w:rPr>
          <w:rFonts w:ascii="Times New Roman" w:hAnsi="Times New Roman"/>
        </w:rPr>
      </w:pPr>
      <w:r>
        <w:rPr>
          <w:rFonts w:ascii="Times New Roman" w:hAnsi="Times New Roman"/>
          <w:noProof/>
          <w:lang w:val="ru-RU" w:eastAsia="ru-RU"/>
        </w:rPr>
        <w:drawing>
          <wp:inline distT="0" distB="0" distL="0" distR="0">
            <wp:extent cx="5573519" cy="3394324"/>
            <wp:effectExtent l="12193" t="6101" r="5463"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3073" w:rsidRDefault="00073073" w:rsidP="00EC2609">
      <w:pPr>
        <w:tabs>
          <w:tab w:val="left" w:pos="0"/>
        </w:tabs>
        <w:spacing w:after="0" w:line="240" w:lineRule="auto"/>
        <w:ind w:firstLine="851"/>
        <w:rPr>
          <w:rFonts w:ascii="Times New Roman" w:hAnsi="Times New Roman"/>
        </w:rPr>
      </w:pPr>
    </w:p>
    <w:p w:rsidR="00EC2609" w:rsidRPr="00E21F3C" w:rsidRDefault="00EC2609" w:rsidP="00EC2609">
      <w:pPr>
        <w:tabs>
          <w:tab w:val="left" w:pos="0"/>
        </w:tabs>
        <w:spacing w:after="0" w:line="240" w:lineRule="auto"/>
        <w:ind w:firstLine="851"/>
        <w:rPr>
          <w:rFonts w:ascii="Times New Roman" w:hAnsi="Times New Roman"/>
        </w:rPr>
      </w:pPr>
      <w:r w:rsidRPr="00E21F3C">
        <w:rPr>
          <w:rFonts w:ascii="Times New Roman" w:hAnsi="Times New Roman"/>
        </w:rPr>
        <w:t xml:space="preserve">Динаміка надходжень власних доходів загального фонду  </w:t>
      </w:r>
    </w:p>
    <w:p w:rsidR="00EC2609" w:rsidRPr="00E21F3C" w:rsidRDefault="00EC2609" w:rsidP="00EC2609">
      <w:pPr>
        <w:tabs>
          <w:tab w:val="left" w:pos="0"/>
        </w:tabs>
        <w:spacing w:after="0" w:line="240" w:lineRule="auto"/>
        <w:ind w:firstLine="851"/>
        <w:rPr>
          <w:rFonts w:ascii="Times New Roman" w:hAnsi="Times New Roman"/>
          <w:sz w:val="22"/>
          <w:szCs w:val="22"/>
        </w:rPr>
      </w:pP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sz w:val="22"/>
          <w:szCs w:val="22"/>
        </w:rPr>
        <w:t>(грн.)</w:t>
      </w:r>
    </w:p>
    <w:tbl>
      <w:tblPr>
        <w:tblStyle w:val="af7"/>
        <w:tblW w:w="0" w:type="auto"/>
        <w:tblLook w:val="04A0"/>
      </w:tblPr>
      <w:tblGrid>
        <w:gridCol w:w="2093"/>
        <w:gridCol w:w="1731"/>
        <w:gridCol w:w="1731"/>
        <w:gridCol w:w="1731"/>
        <w:gridCol w:w="1732"/>
      </w:tblGrid>
      <w:tr w:rsidR="00EC2609" w:rsidRPr="00E21F3C" w:rsidTr="00104E04">
        <w:trPr>
          <w:tblHeader/>
        </w:trPr>
        <w:tc>
          <w:tcPr>
            <w:tcW w:w="2093" w:type="dxa"/>
            <w:hideMark/>
          </w:tcPr>
          <w:p w:rsidR="00EC2609" w:rsidRPr="00E21F3C" w:rsidRDefault="00EC2609" w:rsidP="00104E04">
            <w:pPr>
              <w:tabs>
                <w:tab w:val="left" w:pos="0"/>
              </w:tabs>
              <w:jc w:val="center"/>
              <w:rPr>
                <w:rFonts w:ascii="Times New Roman" w:hAnsi="Times New Roman"/>
                <w:b/>
                <w:sz w:val="20"/>
                <w:szCs w:val="20"/>
                <w:lang w:val="ru-RU"/>
              </w:rPr>
            </w:pPr>
            <w:r w:rsidRPr="00E21F3C">
              <w:rPr>
                <w:rFonts w:ascii="Times New Roman" w:hAnsi="Times New Roman"/>
                <w:b/>
                <w:sz w:val="20"/>
                <w:szCs w:val="20"/>
                <w:lang w:val="ru-RU"/>
              </w:rPr>
              <w:t>Найменування доходів</w:t>
            </w:r>
          </w:p>
        </w:tc>
        <w:tc>
          <w:tcPr>
            <w:tcW w:w="1731" w:type="dxa"/>
            <w:hideMark/>
          </w:tcPr>
          <w:p w:rsidR="00EC2609" w:rsidRPr="00E21F3C" w:rsidRDefault="00EC2609" w:rsidP="00104E04">
            <w:pPr>
              <w:tabs>
                <w:tab w:val="left" w:pos="0"/>
              </w:tabs>
              <w:jc w:val="center"/>
              <w:rPr>
                <w:rFonts w:ascii="Times New Roman" w:hAnsi="Times New Roman"/>
                <w:b/>
                <w:sz w:val="20"/>
                <w:szCs w:val="20"/>
                <w:lang w:val="ru-RU"/>
              </w:rPr>
            </w:pPr>
            <w:r w:rsidRPr="00E21F3C">
              <w:rPr>
                <w:rFonts w:ascii="Times New Roman" w:hAnsi="Times New Roman"/>
                <w:b/>
                <w:sz w:val="20"/>
                <w:szCs w:val="20"/>
                <w:lang w:val="ru-RU"/>
              </w:rPr>
              <w:t>2023 рік</w:t>
            </w:r>
          </w:p>
        </w:tc>
        <w:tc>
          <w:tcPr>
            <w:tcW w:w="1731" w:type="dxa"/>
            <w:hideMark/>
          </w:tcPr>
          <w:p w:rsidR="00EC2609" w:rsidRPr="00E21F3C" w:rsidRDefault="00EC2609" w:rsidP="00104E04">
            <w:pPr>
              <w:tabs>
                <w:tab w:val="left" w:pos="0"/>
              </w:tabs>
              <w:jc w:val="center"/>
              <w:rPr>
                <w:rFonts w:ascii="Times New Roman" w:hAnsi="Times New Roman"/>
                <w:b/>
                <w:sz w:val="20"/>
                <w:szCs w:val="20"/>
                <w:lang w:val="ru-RU"/>
              </w:rPr>
            </w:pPr>
            <w:r w:rsidRPr="00E21F3C">
              <w:rPr>
                <w:rFonts w:ascii="Times New Roman" w:hAnsi="Times New Roman"/>
                <w:b/>
                <w:sz w:val="20"/>
                <w:szCs w:val="20"/>
                <w:lang w:val="ru-RU"/>
              </w:rPr>
              <w:t>2024 рік (очік)</w:t>
            </w:r>
          </w:p>
        </w:tc>
        <w:tc>
          <w:tcPr>
            <w:tcW w:w="1731" w:type="dxa"/>
            <w:hideMark/>
          </w:tcPr>
          <w:p w:rsidR="00EC2609" w:rsidRPr="00E21F3C" w:rsidRDefault="00EC2609" w:rsidP="00104E04">
            <w:pPr>
              <w:tabs>
                <w:tab w:val="left" w:pos="0"/>
              </w:tabs>
              <w:jc w:val="center"/>
              <w:rPr>
                <w:rFonts w:ascii="Times New Roman" w:hAnsi="Times New Roman"/>
                <w:b/>
                <w:sz w:val="20"/>
                <w:szCs w:val="20"/>
                <w:lang w:val="ru-RU"/>
              </w:rPr>
            </w:pPr>
            <w:r w:rsidRPr="00E21F3C">
              <w:rPr>
                <w:rFonts w:ascii="Times New Roman" w:hAnsi="Times New Roman"/>
                <w:b/>
                <w:sz w:val="20"/>
                <w:szCs w:val="20"/>
                <w:lang w:val="ru-RU"/>
              </w:rPr>
              <w:t>2025 рік</w:t>
            </w:r>
          </w:p>
        </w:tc>
        <w:tc>
          <w:tcPr>
            <w:tcW w:w="1732" w:type="dxa"/>
            <w:hideMark/>
          </w:tcPr>
          <w:p w:rsidR="00EC2609" w:rsidRPr="00E21F3C" w:rsidRDefault="00EC2609" w:rsidP="00104E04">
            <w:pPr>
              <w:tabs>
                <w:tab w:val="left" w:pos="0"/>
              </w:tabs>
              <w:jc w:val="center"/>
              <w:rPr>
                <w:rFonts w:ascii="Times New Roman" w:hAnsi="Times New Roman"/>
                <w:b/>
                <w:sz w:val="20"/>
                <w:szCs w:val="20"/>
                <w:lang w:val="ru-RU"/>
              </w:rPr>
            </w:pPr>
            <w:r w:rsidRPr="00E21F3C">
              <w:rPr>
                <w:rFonts w:ascii="Times New Roman" w:hAnsi="Times New Roman"/>
                <w:b/>
                <w:sz w:val="20"/>
                <w:szCs w:val="20"/>
                <w:lang w:val="ru-RU"/>
              </w:rPr>
              <w:t>Приріст/ зменшення (2025 до 2024), %</w:t>
            </w:r>
          </w:p>
        </w:tc>
      </w:tr>
      <w:tr w:rsidR="00EC2609" w:rsidRPr="00E21F3C" w:rsidTr="00104E04">
        <w:tc>
          <w:tcPr>
            <w:tcW w:w="2093" w:type="dxa"/>
            <w:hideMark/>
          </w:tcPr>
          <w:p w:rsidR="00EC2609" w:rsidRPr="00E21F3C" w:rsidRDefault="00EC2609" w:rsidP="00104E04">
            <w:pPr>
              <w:tabs>
                <w:tab w:val="left" w:pos="0"/>
              </w:tabs>
              <w:rPr>
                <w:rFonts w:ascii="Times New Roman" w:hAnsi="Times New Roman"/>
                <w:sz w:val="20"/>
                <w:szCs w:val="20"/>
                <w:lang w:val="ru-RU"/>
              </w:rPr>
            </w:pPr>
            <w:r w:rsidRPr="00E21F3C">
              <w:rPr>
                <w:rFonts w:ascii="Times New Roman" w:hAnsi="Times New Roman"/>
                <w:sz w:val="20"/>
                <w:szCs w:val="20"/>
                <w:lang w:val="ru-RU"/>
              </w:rPr>
              <w:t>Податок на доходи, податок на прибуток, податки на збільшення ринкової вартості</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39 476 975</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48 727</w:t>
            </w:r>
            <w:r w:rsidRPr="00E21F3C">
              <w:rPr>
                <w:rFonts w:ascii="Times New Roman" w:hAnsi="Times New Roman"/>
                <w:sz w:val="20"/>
                <w:szCs w:val="20"/>
                <w:lang w:val="en-US"/>
              </w:rPr>
              <w:t xml:space="preserve"> 7</w:t>
            </w:r>
            <w:r w:rsidRPr="00E21F3C">
              <w:rPr>
                <w:rFonts w:ascii="Times New Roman" w:hAnsi="Times New Roman"/>
                <w:sz w:val="20"/>
                <w:szCs w:val="20"/>
                <w:lang w:val="ru-RU"/>
              </w:rPr>
              <w:t>00</w:t>
            </w:r>
          </w:p>
        </w:tc>
        <w:tc>
          <w:tcPr>
            <w:tcW w:w="1731" w:type="dxa"/>
            <w:hideMark/>
          </w:tcPr>
          <w:p w:rsidR="00EC2609" w:rsidRPr="00E21F3C" w:rsidRDefault="00EC2609" w:rsidP="00104E04">
            <w:pPr>
              <w:tabs>
                <w:tab w:val="left" w:pos="0"/>
              </w:tabs>
              <w:jc w:val="center"/>
              <w:rPr>
                <w:rFonts w:ascii="Times New Roman" w:hAnsi="Times New Roman"/>
                <w:sz w:val="20"/>
                <w:szCs w:val="20"/>
                <w:lang w:val="en-US"/>
              </w:rPr>
            </w:pPr>
            <w:r w:rsidRPr="00E21F3C">
              <w:rPr>
                <w:rFonts w:ascii="Times New Roman" w:hAnsi="Times New Roman"/>
                <w:sz w:val="20"/>
                <w:szCs w:val="20"/>
                <w:lang w:val="ru-RU"/>
              </w:rPr>
              <w:t>51 587 000</w:t>
            </w:r>
          </w:p>
        </w:tc>
        <w:tc>
          <w:tcPr>
            <w:tcW w:w="1732"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en-US"/>
              </w:rPr>
              <w:t>+5,9</w:t>
            </w:r>
          </w:p>
        </w:tc>
      </w:tr>
      <w:tr w:rsidR="00EC2609" w:rsidRPr="00E21F3C" w:rsidTr="00104E04">
        <w:tc>
          <w:tcPr>
            <w:tcW w:w="2093" w:type="dxa"/>
            <w:hideMark/>
          </w:tcPr>
          <w:p w:rsidR="00EC2609" w:rsidRPr="00E21F3C" w:rsidRDefault="00EC2609" w:rsidP="00104E04">
            <w:pPr>
              <w:tabs>
                <w:tab w:val="left" w:pos="0"/>
              </w:tabs>
              <w:ind w:firstLine="30"/>
              <w:jc w:val="center"/>
              <w:rPr>
                <w:rFonts w:ascii="Times New Roman" w:hAnsi="Times New Roman"/>
                <w:sz w:val="20"/>
                <w:szCs w:val="20"/>
                <w:lang w:val="ru-RU"/>
              </w:rPr>
            </w:pPr>
            <w:r w:rsidRPr="00E21F3C">
              <w:rPr>
                <w:rFonts w:ascii="Times New Roman" w:hAnsi="Times New Roman"/>
                <w:sz w:val="20"/>
                <w:szCs w:val="20"/>
                <w:lang w:val="ru-RU"/>
              </w:rPr>
              <w:t xml:space="preserve">Рентна плата та </w:t>
            </w:r>
            <w:r w:rsidRPr="00E21F3C">
              <w:rPr>
                <w:rFonts w:ascii="Times New Roman" w:hAnsi="Times New Roman"/>
                <w:sz w:val="20"/>
                <w:szCs w:val="20"/>
                <w:lang w:val="ru-RU"/>
              </w:rPr>
              <w:lastRenderedPageBreak/>
              <w:t>плата за  використання інших природних ресурсів</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lastRenderedPageBreak/>
              <w:t>38 566</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31 100</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31 500</w:t>
            </w:r>
          </w:p>
        </w:tc>
        <w:tc>
          <w:tcPr>
            <w:tcW w:w="1732"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+1,3</w:t>
            </w:r>
          </w:p>
        </w:tc>
      </w:tr>
      <w:tr w:rsidR="00EC2609" w:rsidRPr="00E21F3C" w:rsidTr="00104E04">
        <w:tc>
          <w:tcPr>
            <w:tcW w:w="2093" w:type="dxa"/>
            <w:hideMark/>
          </w:tcPr>
          <w:p w:rsidR="00EC2609" w:rsidRPr="00E21F3C" w:rsidRDefault="00EC2609" w:rsidP="00104E04">
            <w:pPr>
              <w:tabs>
                <w:tab w:val="left" w:pos="0"/>
              </w:tabs>
              <w:ind w:firstLine="30"/>
              <w:jc w:val="center"/>
              <w:rPr>
                <w:rFonts w:ascii="Times New Roman" w:hAnsi="Times New Roman"/>
                <w:sz w:val="20"/>
                <w:szCs w:val="20"/>
                <w:lang w:val="ru-RU"/>
              </w:rPr>
            </w:pPr>
            <w:r w:rsidRPr="00E21F3C">
              <w:rPr>
                <w:rFonts w:ascii="Times New Roman" w:hAnsi="Times New Roman"/>
                <w:sz w:val="20"/>
                <w:szCs w:val="20"/>
                <w:lang w:val="ru-RU"/>
              </w:rPr>
              <w:lastRenderedPageBreak/>
              <w:t>Акцизний податок</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637 509</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1 616 100</w:t>
            </w:r>
          </w:p>
        </w:tc>
        <w:tc>
          <w:tcPr>
            <w:tcW w:w="1731" w:type="dxa"/>
            <w:hideMark/>
          </w:tcPr>
          <w:p w:rsidR="00EC2609" w:rsidRPr="00E21F3C" w:rsidRDefault="00EC2609" w:rsidP="00104E04">
            <w:pPr>
              <w:tabs>
                <w:tab w:val="left" w:pos="0"/>
              </w:tabs>
              <w:jc w:val="center"/>
              <w:rPr>
                <w:rFonts w:ascii="Times New Roman" w:hAnsi="Times New Roman"/>
                <w:sz w:val="20"/>
                <w:szCs w:val="20"/>
                <w:lang w:val="en-US"/>
              </w:rPr>
            </w:pPr>
            <w:r w:rsidRPr="00E21F3C">
              <w:rPr>
                <w:rFonts w:ascii="Times New Roman" w:hAnsi="Times New Roman"/>
                <w:sz w:val="20"/>
                <w:szCs w:val="20"/>
                <w:lang w:val="ru-RU"/>
              </w:rPr>
              <w:t xml:space="preserve">1 858 </w:t>
            </w:r>
            <w:r w:rsidRPr="00E21F3C">
              <w:rPr>
                <w:rFonts w:ascii="Times New Roman" w:hAnsi="Times New Roman"/>
                <w:sz w:val="20"/>
                <w:szCs w:val="20"/>
                <w:lang w:val="en-US"/>
              </w:rPr>
              <w:t>000</w:t>
            </w:r>
          </w:p>
        </w:tc>
        <w:tc>
          <w:tcPr>
            <w:tcW w:w="1732"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+14,9</w:t>
            </w:r>
          </w:p>
        </w:tc>
      </w:tr>
      <w:tr w:rsidR="00EC2609" w:rsidRPr="00E21F3C" w:rsidTr="00104E04">
        <w:tc>
          <w:tcPr>
            <w:tcW w:w="2093" w:type="dxa"/>
            <w:hideMark/>
          </w:tcPr>
          <w:p w:rsidR="00EC2609" w:rsidRPr="00E21F3C" w:rsidRDefault="00EC2609" w:rsidP="00104E04">
            <w:pPr>
              <w:tabs>
                <w:tab w:val="left" w:pos="0"/>
              </w:tabs>
              <w:ind w:firstLine="30"/>
              <w:jc w:val="center"/>
              <w:rPr>
                <w:rFonts w:ascii="Times New Roman" w:hAnsi="Times New Roman"/>
                <w:sz w:val="20"/>
                <w:szCs w:val="20"/>
                <w:lang w:val="ru-RU"/>
              </w:rPr>
            </w:pPr>
            <w:r w:rsidRPr="00E21F3C">
              <w:rPr>
                <w:rFonts w:ascii="Times New Roman" w:hAnsi="Times New Roman"/>
                <w:sz w:val="20"/>
                <w:szCs w:val="20"/>
                <w:lang w:val="ru-RU"/>
              </w:rPr>
              <w:t>Податок на нерухоме майно відмінне від земельної ділянки</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608 713</w:t>
            </w:r>
          </w:p>
        </w:tc>
        <w:tc>
          <w:tcPr>
            <w:tcW w:w="1731" w:type="dxa"/>
            <w:hideMark/>
          </w:tcPr>
          <w:p w:rsidR="00EC2609" w:rsidRPr="00E21F3C" w:rsidRDefault="00EC2609" w:rsidP="00104E04">
            <w:pPr>
              <w:pStyle w:val="a7"/>
              <w:numPr>
                <w:ilvl w:val="0"/>
                <w:numId w:val="17"/>
              </w:numPr>
              <w:tabs>
                <w:tab w:val="left" w:pos="0"/>
              </w:tabs>
              <w:rPr>
                <w:rFonts w:ascii="Times New Roman" w:hAnsi="Times New Roman"/>
                <w:sz w:val="20"/>
                <w:szCs w:val="20"/>
                <w:lang w:val="en-US"/>
              </w:rPr>
            </w:pPr>
            <w:r w:rsidRPr="00E21F3C">
              <w:rPr>
                <w:rFonts w:ascii="Times New Roman" w:hAnsi="Times New Roman"/>
                <w:sz w:val="20"/>
                <w:szCs w:val="20"/>
                <w:lang w:val="ru-RU"/>
              </w:rPr>
              <w:t xml:space="preserve">818 </w:t>
            </w:r>
            <w:r w:rsidRPr="00E21F3C">
              <w:rPr>
                <w:rFonts w:ascii="Times New Roman" w:hAnsi="Times New Roman"/>
                <w:sz w:val="20"/>
                <w:szCs w:val="20"/>
                <w:lang w:val="en-US"/>
              </w:rPr>
              <w:t>220</w:t>
            </w:r>
          </w:p>
        </w:tc>
        <w:tc>
          <w:tcPr>
            <w:tcW w:w="1731" w:type="dxa"/>
            <w:hideMark/>
          </w:tcPr>
          <w:p w:rsidR="00EC2609" w:rsidRPr="00E21F3C" w:rsidRDefault="00EC2609" w:rsidP="00104E04">
            <w:pPr>
              <w:tabs>
                <w:tab w:val="left" w:pos="0"/>
              </w:tabs>
              <w:ind w:left="360"/>
              <w:rPr>
                <w:rFonts w:ascii="Times New Roman" w:hAnsi="Times New Roman"/>
                <w:sz w:val="20"/>
                <w:szCs w:val="20"/>
                <w:lang w:val="en-US"/>
              </w:rPr>
            </w:pPr>
            <w:r w:rsidRPr="00E21F3C">
              <w:rPr>
                <w:rFonts w:ascii="Times New Roman" w:hAnsi="Times New Roman"/>
                <w:sz w:val="20"/>
                <w:szCs w:val="20"/>
                <w:lang w:val="en-US"/>
              </w:rPr>
              <w:t>4 399 000</w:t>
            </w:r>
          </w:p>
        </w:tc>
        <w:tc>
          <w:tcPr>
            <w:tcW w:w="1732" w:type="dxa"/>
            <w:hideMark/>
          </w:tcPr>
          <w:p w:rsidR="00EC2609" w:rsidRPr="00E21F3C" w:rsidRDefault="00EC2609" w:rsidP="00104E04">
            <w:pPr>
              <w:tabs>
                <w:tab w:val="left" w:pos="0"/>
              </w:tabs>
              <w:ind w:left="360"/>
              <w:rPr>
                <w:rFonts w:ascii="Times New Roman" w:hAnsi="Times New Roman"/>
                <w:sz w:val="20"/>
                <w:szCs w:val="20"/>
                <w:lang w:val="ru-RU"/>
              </w:rPr>
            </w:pPr>
            <w:r w:rsidRPr="00E21F3C">
              <w:rPr>
                <w:rFonts w:ascii="Times New Roman" w:hAnsi="Times New Roman"/>
                <w:sz w:val="20"/>
                <w:szCs w:val="20"/>
                <w:lang w:val="ru-RU"/>
              </w:rPr>
              <w:t>-59,3</w:t>
            </w:r>
          </w:p>
        </w:tc>
      </w:tr>
      <w:tr w:rsidR="00EC2609" w:rsidRPr="00E21F3C" w:rsidTr="00104E04">
        <w:tc>
          <w:tcPr>
            <w:tcW w:w="2093" w:type="dxa"/>
            <w:hideMark/>
          </w:tcPr>
          <w:p w:rsidR="00EC2609" w:rsidRPr="00E21F3C" w:rsidRDefault="00EC2609" w:rsidP="00104E04">
            <w:pPr>
              <w:tabs>
                <w:tab w:val="left" w:pos="0"/>
              </w:tabs>
              <w:ind w:firstLine="30"/>
              <w:jc w:val="center"/>
              <w:rPr>
                <w:rFonts w:ascii="Times New Roman" w:hAnsi="Times New Roman"/>
                <w:sz w:val="20"/>
                <w:szCs w:val="20"/>
                <w:lang w:val="ru-RU"/>
              </w:rPr>
            </w:pPr>
            <w:r w:rsidRPr="00E21F3C">
              <w:rPr>
                <w:rFonts w:ascii="Times New Roman" w:hAnsi="Times New Roman"/>
                <w:sz w:val="20"/>
                <w:szCs w:val="20"/>
                <w:lang w:val="ru-RU"/>
              </w:rPr>
              <w:t>Плата за землю</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2 968 040</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3 427 687</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3 518 000</w:t>
            </w:r>
          </w:p>
        </w:tc>
        <w:tc>
          <w:tcPr>
            <w:tcW w:w="1732"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+2,6</w:t>
            </w:r>
          </w:p>
        </w:tc>
      </w:tr>
      <w:tr w:rsidR="00EC2609" w:rsidRPr="00E21F3C" w:rsidTr="00104E04">
        <w:tc>
          <w:tcPr>
            <w:tcW w:w="2093" w:type="dxa"/>
            <w:hideMark/>
          </w:tcPr>
          <w:p w:rsidR="00EC2609" w:rsidRPr="00E21F3C" w:rsidRDefault="00EC2609" w:rsidP="00104E04">
            <w:pPr>
              <w:tabs>
                <w:tab w:val="left" w:pos="0"/>
              </w:tabs>
              <w:ind w:firstLine="30"/>
              <w:jc w:val="center"/>
              <w:rPr>
                <w:rFonts w:ascii="Times New Roman" w:hAnsi="Times New Roman"/>
                <w:sz w:val="20"/>
                <w:szCs w:val="20"/>
                <w:lang w:val="ru-RU"/>
              </w:rPr>
            </w:pPr>
            <w:r w:rsidRPr="00E21F3C">
              <w:rPr>
                <w:rFonts w:ascii="Times New Roman" w:hAnsi="Times New Roman"/>
                <w:sz w:val="20"/>
                <w:szCs w:val="20"/>
                <w:lang w:val="ru-RU"/>
              </w:rPr>
              <w:t>Єдиний податок</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5 348 468</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10 280 500</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11 350 000</w:t>
            </w:r>
          </w:p>
        </w:tc>
        <w:tc>
          <w:tcPr>
            <w:tcW w:w="1732"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+10,4</w:t>
            </w:r>
          </w:p>
        </w:tc>
      </w:tr>
      <w:tr w:rsidR="00EC2609" w:rsidRPr="00E21F3C" w:rsidTr="00104E04">
        <w:tc>
          <w:tcPr>
            <w:tcW w:w="2093" w:type="dxa"/>
            <w:hideMark/>
          </w:tcPr>
          <w:p w:rsidR="00EC2609" w:rsidRPr="00E21F3C" w:rsidRDefault="00EC2609" w:rsidP="00104E04">
            <w:pPr>
              <w:tabs>
                <w:tab w:val="left" w:pos="0"/>
              </w:tabs>
              <w:ind w:firstLine="30"/>
              <w:jc w:val="center"/>
              <w:rPr>
                <w:rFonts w:ascii="Times New Roman" w:hAnsi="Times New Roman"/>
                <w:sz w:val="20"/>
                <w:szCs w:val="20"/>
                <w:lang w:val="ru-RU"/>
              </w:rPr>
            </w:pPr>
            <w:r w:rsidRPr="00E21F3C">
              <w:rPr>
                <w:rFonts w:ascii="Times New Roman" w:hAnsi="Times New Roman"/>
                <w:sz w:val="20"/>
                <w:szCs w:val="20"/>
                <w:lang w:val="ru-RU"/>
              </w:rPr>
              <w:t>Частина чистого прибутку</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6 120</w:t>
            </w:r>
          </w:p>
        </w:tc>
        <w:tc>
          <w:tcPr>
            <w:tcW w:w="1731" w:type="dxa"/>
            <w:hideMark/>
          </w:tcPr>
          <w:p w:rsidR="00EC2609" w:rsidRPr="00E21F3C" w:rsidRDefault="00EC2609" w:rsidP="00104E04">
            <w:pPr>
              <w:tabs>
                <w:tab w:val="left" w:pos="0"/>
              </w:tabs>
              <w:jc w:val="center"/>
              <w:rPr>
                <w:rFonts w:ascii="Times New Roman" w:hAnsi="Times New Roman"/>
                <w:sz w:val="20"/>
                <w:szCs w:val="20"/>
                <w:lang w:val="en-US"/>
              </w:rPr>
            </w:pPr>
            <w:r w:rsidRPr="00E21F3C">
              <w:rPr>
                <w:rFonts w:ascii="Times New Roman" w:hAnsi="Times New Roman"/>
                <w:sz w:val="20"/>
                <w:szCs w:val="20"/>
                <w:lang w:val="en-US"/>
              </w:rPr>
              <w:t>44 000</w:t>
            </w:r>
          </w:p>
        </w:tc>
        <w:tc>
          <w:tcPr>
            <w:tcW w:w="1731" w:type="dxa"/>
            <w:hideMark/>
          </w:tcPr>
          <w:p w:rsidR="00EC2609" w:rsidRPr="00E21F3C" w:rsidRDefault="00EC2609" w:rsidP="00104E04">
            <w:pPr>
              <w:tabs>
                <w:tab w:val="left" w:pos="0"/>
              </w:tabs>
              <w:jc w:val="center"/>
              <w:rPr>
                <w:rFonts w:ascii="Times New Roman" w:hAnsi="Times New Roman"/>
                <w:sz w:val="20"/>
                <w:szCs w:val="20"/>
                <w:lang w:val="en-US"/>
              </w:rPr>
            </w:pPr>
            <w:r w:rsidRPr="00E21F3C">
              <w:rPr>
                <w:rFonts w:ascii="Times New Roman" w:hAnsi="Times New Roman"/>
                <w:sz w:val="20"/>
                <w:szCs w:val="20"/>
                <w:lang w:val="en-US"/>
              </w:rPr>
              <w:t>45 000</w:t>
            </w:r>
          </w:p>
        </w:tc>
        <w:tc>
          <w:tcPr>
            <w:tcW w:w="1732"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+2,3</w:t>
            </w:r>
          </w:p>
        </w:tc>
      </w:tr>
      <w:tr w:rsidR="00EC2609" w:rsidRPr="00E21F3C" w:rsidTr="00104E04">
        <w:tc>
          <w:tcPr>
            <w:tcW w:w="2093" w:type="dxa"/>
            <w:hideMark/>
          </w:tcPr>
          <w:p w:rsidR="00EC2609" w:rsidRPr="00E21F3C" w:rsidRDefault="00EC2609" w:rsidP="00104E04">
            <w:pPr>
              <w:tabs>
                <w:tab w:val="left" w:pos="0"/>
              </w:tabs>
              <w:ind w:firstLine="30"/>
              <w:jc w:val="center"/>
              <w:rPr>
                <w:rFonts w:ascii="Times New Roman" w:hAnsi="Times New Roman"/>
                <w:sz w:val="20"/>
                <w:szCs w:val="20"/>
              </w:rPr>
            </w:pPr>
            <w:r w:rsidRPr="00E21F3C">
              <w:rPr>
                <w:rFonts w:ascii="Times New Roman" w:hAnsi="Times New Roman"/>
                <w:sz w:val="20"/>
                <w:szCs w:val="20"/>
              </w:rPr>
              <w:t>Інші надходження (Адміністративні штрафи, штрафні та інші санкції</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548 407</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960 000</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500 000</w:t>
            </w:r>
          </w:p>
        </w:tc>
        <w:tc>
          <w:tcPr>
            <w:tcW w:w="1732"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-47,9</w:t>
            </w:r>
          </w:p>
        </w:tc>
      </w:tr>
      <w:tr w:rsidR="00EC2609" w:rsidRPr="00E21F3C" w:rsidTr="00104E04">
        <w:tc>
          <w:tcPr>
            <w:tcW w:w="2093" w:type="dxa"/>
            <w:hideMark/>
          </w:tcPr>
          <w:p w:rsidR="00EC2609" w:rsidRPr="00E21F3C" w:rsidRDefault="00EC2609" w:rsidP="00104E04">
            <w:pPr>
              <w:tabs>
                <w:tab w:val="left" w:pos="0"/>
              </w:tabs>
              <w:ind w:firstLine="30"/>
              <w:jc w:val="center"/>
              <w:rPr>
                <w:rFonts w:ascii="Times New Roman" w:hAnsi="Times New Roman"/>
                <w:sz w:val="20"/>
                <w:szCs w:val="20"/>
                <w:lang w:val="ru-RU"/>
              </w:rPr>
            </w:pPr>
            <w:r w:rsidRPr="00E21F3C">
              <w:rPr>
                <w:rFonts w:ascii="Times New Roman" w:hAnsi="Times New Roman"/>
                <w:sz w:val="20"/>
                <w:szCs w:val="20"/>
                <w:lang w:val="ru-RU"/>
              </w:rPr>
              <w:t>Плата за надання інших адміністративних послуг</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476 595</w:t>
            </w:r>
          </w:p>
        </w:tc>
        <w:tc>
          <w:tcPr>
            <w:tcW w:w="1731" w:type="dxa"/>
            <w:hideMark/>
          </w:tcPr>
          <w:p w:rsidR="00EC2609" w:rsidRPr="00E21F3C" w:rsidRDefault="00EC2609" w:rsidP="00104E04">
            <w:pPr>
              <w:tabs>
                <w:tab w:val="left" w:pos="0"/>
              </w:tabs>
              <w:jc w:val="center"/>
              <w:rPr>
                <w:rFonts w:ascii="Times New Roman" w:hAnsi="Times New Roman"/>
                <w:sz w:val="20"/>
                <w:szCs w:val="20"/>
                <w:lang w:val="en-US"/>
              </w:rPr>
            </w:pPr>
            <w:r w:rsidRPr="00E21F3C">
              <w:rPr>
                <w:rFonts w:ascii="Times New Roman" w:hAnsi="Times New Roman"/>
                <w:sz w:val="20"/>
                <w:szCs w:val="20"/>
                <w:lang w:val="ru-RU"/>
              </w:rPr>
              <w:t xml:space="preserve">1 225 </w:t>
            </w:r>
            <w:r w:rsidRPr="00E21F3C">
              <w:rPr>
                <w:rFonts w:ascii="Times New Roman" w:hAnsi="Times New Roman"/>
                <w:sz w:val="20"/>
                <w:szCs w:val="20"/>
                <w:lang w:val="en-US"/>
              </w:rPr>
              <w:t>600</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1 334 500</w:t>
            </w:r>
          </w:p>
        </w:tc>
        <w:tc>
          <w:tcPr>
            <w:tcW w:w="1732"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+8,9</w:t>
            </w:r>
          </w:p>
        </w:tc>
      </w:tr>
      <w:tr w:rsidR="00EC2609" w:rsidRPr="00E21F3C" w:rsidTr="00104E04">
        <w:tc>
          <w:tcPr>
            <w:tcW w:w="2093" w:type="dxa"/>
            <w:hideMark/>
          </w:tcPr>
          <w:p w:rsidR="00EC2609" w:rsidRPr="00E21F3C" w:rsidRDefault="00EC2609" w:rsidP="00104E04">
            <w:pPr>
              <w:tabs>
                <w:tab w:val="left" w:pos="0"/>
              </w:tabs>
              <w:ind w:firstLine="30"/>
              <w:jc w:val="center"/>
              <w:rPr>
                <w:rFonts w:ascii="Times New Roman" w:hAnsi="Times New Roman"/>
                <w:sz w:val="20"/>
                <w:szCs w:val="20"/>
                <w:lang w:val="ru-RU"/>
              </w:rPr>
            </w:pPr>
            <w:r w:rsidRPr="00E21F3C">
              <w:rPr>
                <w:rFonts w:ascii="Times New Roman" w:hAnsi="Times New Roman"/>
                <w:sz w:val="20"/>
                <w:szCs w:val="20"/>
                <w:lang w:val="ru-RU"/>
              </w:rPr>
              <w:t>Надходження від орендної плати за користування майновим комплексом та іншим майном</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4 042</w:t>
            </w:r>
          </w:p>
        </w:tc>
        <w:tc>
          <w:tcPr>
            <w:tcW w:w="1731" w:type="dxa"/>
            <w:hideMark/>
          </w:tcPr>
          <w:p w:rsidR="00EC2609" w:rsidRPr="00E21F3C" w:rsidRDefault="00EC2609" w:rsidP="00104E04">
            <w:pPr>
              <w:tabs>
                <w:tab w:val="left" w:pos="0"/>
              </w:tabs>
              <w:jc w:val="center"/>
              <w:rPr>
                <w:rFonts w:ascii="Times New Roman" w:hAnsi="Times New Roman"/>
                <w:sz w:val="20"/>
                <w:szCs w:val="20"/>
                <w:lang w:val="en-US"/>
              </w:rPr>
            </w:pPr>
            <w:r w:rsidRPr="00E21F3C">
              <w:rPr>
                <w:rFonts w:ascii="Times New Roman" w:hAnsi="Times New Roman"/>
                <w:sz w:val="20"/>
                <w:szCs w:val="20"/>
                <w:lang w:val="en-US"/>
              </w:rPr>
              <w:t>19 900</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24 800</w:t>
            </w:r>
          </w:p>
        </w:tc>
        <w:tc>
          <w:tcPr>
            <w:tcW w:w="1732"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+24,6</w:t>
            </w:r>
          </w:p>
        </w:tc>
      </w:tr>
      <w:tr w:rsidR="00EC2609" w:rsidRPr="00E21F3C" w:rsidTr="00104E04">
        <w:tc>
          <w:tcPr>
            <w:tcW w:w="2093" w:type="dxa"/>
            <w:hideMark/>
          </w:tcPr>
          <w:p w:rsidR="00EC2609" w:rsidRPr="00E21F3C" w:rsidRDefault="00EC2609" w:rsidP="00104E04">
            <w:pPr>
              <w:tabs>
                <w:tab w:val="left" w:pos="0"/>
              </w:tabs>
              <w:ind w:firstLine="30"/>
              <w:jc w:val="center"/>
              <w:rPr>
                <w:rFonts w:ascii="Times New Roman" w:hAnsi="Times New Roman"/>
                <w:sz w:val="20"/>
                <w:szCs w:val="20"/>
                <w:lang w:val="ru-RU"/>
              </w:rPr>
            </w:pPr>
            <w:r w:rsidRPr="00E21F3C">
              <w:rPr>
                <w:rFonts w:ascii="Times New Roman" w:hAnsi="Times New Roman"/>
                <w:sz w:val="20"/>
                <w:szCs w:val="20"/>
                <w:lang w:val="ru-RU"/>
              </w:rPr>
              <w:t>Держмито</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1 516</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985</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1 200</w:t>
            </w:r>
          </w:p>
        </w:tc>
        <w:tc>
          <w:tcPr>
            <w:tcW w:w="1732"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+21,8</w:t>
            </w:r>
          </w:p>
        </w:tc>
      </w:tr>
      <w:tr w:rsidR="00EC2609" w:rsidRPr="00E21F3C" w:rsidTr="00104E04">
        <w:tc>
          <w:tcPr>
            <w:tcW w:w="2093" w:type="dxa"/>
            <w:hideMark/>
          </w:tcPr>
          <w:p w:rsidR="00EC2609" w:rsidRPr="00E21F3C" w:rsidRDefault="00EC2609" w:rsidP="00104E04">
            <w:pPr>
              <w:tabs>
                <w:tab w:val="left" w:pos="0"/>
              </w:tabs>
              <w:ind w:firstLine="30"/>
              <w:jc w:val="center"/>
              <w:rPr>
                <w:rFonts w:ascii="Times New Roman" w:hAnsi="Times New Roman"/>
                <w:sz w:val="20"/>
                <w:szCs w:val="20"/>
                <w:lang w:val="ru-RU"/>
              </w:rPr>
            </w:pPr>
            <w:r w:rsidRPr="00E21F3C">
              <w:rPr>
                <w:rFonts w:ascii="Times New Roman" w:hAnsi="Times New Roman"/>
                <w:sz w:val="20"/>
                <w:szCs w:val="20"/>
                <w:lang w:val="ru-RU"/>
              </w:rPr>
              <w:t>Інші неподаткові  надходження</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778 615</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20 741</w:t>
            </w:r>
          </w:p>
        </w:tc>
        <w:tc>
          <w:tcPr>
            <w:tcW w:w="1731" w:type="dxa"/>
          </w:tcPr>
          <w:p w:rsidR="00EC2609" w:rsidRPr="00E21F3C" w:rsidRDefault="00EC2609" w:rsidP="00104E04">
            <w:pPr>
              <w:tabs>
                <w:tab w:val="left" w:pos="0"/>
              </w:tabs>
              <w:jc w:val="center"/>
              <w:rPr>
                <w:rFonts w:ascii="Times New Roman" w:hAnsi="Times New Roman"/>
                <w:sz w:val="20"/>
                <w:szCs w:val="20"/>
                <w:lang w:val="ru-RU"/>
              </w:rPr>
            </w:pPr>
          </w:p>
        </w:tc>
        <w:tc>
          <w:tcPr>
            <w:tcW w:w="1732" w:type="dxa"/>
          </w:tcPr>
          <w:p w:rsidR="00EC2609" w:rsidRPr="00E21F3C" w:rsidRDefault="00EC2609" w:rsidP="00104E04">
            <w:pPr>
              <w:tabs>
                <w:tab w:val="left" w:pos="0"/>
              </w:tabs>
              <w:jc w:val="center"/>
              <w:rPr>
                <w:rFonts w:ascii="Times New Roman" w:hAnsi="Times New Roman"/>
                <w:sz w:val="20"/>
                <w:szCs w:val="20"/>
                <w:lang w:val="ru-RU"/>
              </w:rPr>
            </w:pPr>
          </w:p>
        </w:tc>
      </w:tr>
      <w:tr w:rsidR="00EC2609" w:rsidRPr="00E21F3C" w:rsidTr="00104E04">
        <w:tc>
          <w:tcPr>
            <w:tcW w:w="2093" w:type="dxa"/>
            <w:hideMark/>
          </w:tcPr>
          <w:p w:rsidR="00EC2609" w:rsidRPr="00E21F3C" w:rsidRDefault="00EC2609" w:rsidP="00104E04">
            <w:pPr>
              <w:tabs>
                <w:tab w:val="left" w:pos="0"/>
              </w:tabs>
              <w:ind w:firstLine="30"/>
              <w:jc w:val="center"/>
              <w:rPr>
                <w:rFonts w:ascii="Times New Roman" w:hAnsi="Times New Roman"/>
                <w:sz w:val="20"/>
                <w:szCs w:val="20"/>
                <w:lang w:val="ru-RU"/>
              </w:rPr>
            </w:pPr>
            <w:r w:rsidRPr="00E21F3C">
              <w:rPr>
                <w:rFonts w:ascii="Times New Roman" w:hAnsi="Times New Roman"/>
                <w:sz w:val="20"/>
                <w:szCs w:val="20"/>
                <w:lang w:val="ru-RU"/>
              </w:rPr>
              <w:t>РАЗОМ</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50 893 566</w:t>
            </w:r>
          </w:p>
        </w:tc>
        <w:tc>
          <w:tcPr>
            <w:tcW w:w="1731" w:type="dxa"/>
            <w:hideMark/>
          </w:tcPr>
          <w:p w:rsidR="00EC2609" w:rsidRPr="00E21F3C" w:rsidRDefault="00EC2609" w:rsidP="00104E04">
            <w:pPr>
              <w:tabs>
                <w:tab w:val="left" w:pos="0"/>
              </w:tabs>
              <w:jc w:val="center"/>
              <w:rPr>
                <w:rFonts w:ascii="Times New Roman" w:hAnsi="Times New Roman"/>
                <w:sz w:val="20"/>
                <w:szCs w:val="20"/>
                <w:lang w:val="en-US"/>
              </w:rPr>
            </w:pPr>
            <w:r w:rsidRPr="00E21F3C">
              <w:rPr>
                <w:rFonts w:ascii="Times New Roman" w:hAnsi="Times New Roman"/>
                <w:sz w:val="20"/>
                <w:szCs w:val="20"/>
                <w:lang w:val="ru-RU"/>
              </w:rPr>
              <w:t>77 172 5</w:t>
            </w:r>
            <w:r w:rsidRPr="00E21F3C">
              <w:rPr>
                <w:rFonts w:ascii="Times New Roman" w:hAnsi="Times New Roman"/>
                <w:sz w:val="20"/>
                <w:szCs w:val="20"/>
                <w:lang w:val="en-US"/>
              </w:rPr>
              <w:t>33</w:t>
            </w:r>
          </w:p>
        </w:tc>
        <w:tc>
          <w:tcPr>
            <w:tcW w:w="1731"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74 649 000</w:t>
            </w:r>
          </w:p>
        </w:tc>
        <w:tc>
          <w:tcPr>
            <w:tcW w:w="1732" w:type="dxa"/>
            <w:hideMark/>
          </w:tcPr>
          <w:p w:rsidR="00EC2609" w:rsidRPr="00E21F3C" w:rsidRDefault="00EC2609" w:rsidP="00104E04">
            <w:pPr>
              <w:tabs>
                <w:tab w:val="left" w:pos="0"/>
              </w:tabs>
              <w:jc w:val="center"/>
              <w:rPr>
                <w:rFonts w:ascii="Times New Roman" w:hAnsi="Times New Roman"/>
                <w:sz w:val="20"/>
                <w:szCs w:val="20"/>
                <w:lang w:val="ru-RU"/>
              </w:rPr>
            </w:pPr>
            <w:r w:rsidRPr="00E21F3C">
              <w:rPr>
                <w:rFonts w:ascii="Times New Roman" w:hAnsi="Times New Roman"/>
                <w:sz w:val="20"/>
                <w:szCs w:val="20"/>
                <w:lang w:val="ru-RU"/>
              </w:rPr>
              <w:t>-3,3</w:t>
            </w:r>
          </w:p>
        </w:tc>
      </w:tr>
    </w:tbl>
    <w:p w:rsidR="00EC2609" w:rsidRPr="00E21F3C" w:rsidRDefault="00EC2609" w:rsidP="00EC2609">
      <w:pPr>
        <w:tabs>
          <w:tab w:val="left" w:pos="0"/>
        </w:tabs>
        <w:autoSpaceDE w:val="0"/>
        <w:autoSpaceDN w:val="0"/>
        <w:adjustRightInd w:val="0"/>
        <w:spacing w:after="0" w:line="240" w:lineRule="auto"/>
        <w:ind w:firstLine="851"/>
        <w:rPr>
          <w:rFonts w:ascii="Times New Roman" w:hAnsi="Times New Roman"/>
          <w:b/>
          <w:bCs/>
          <w:i/>
          <w:color w:val="000000"/>
          <w:u w:val="single"/>
        </w:rPr>
      </w:pP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b/>
          <w:bCs/>
          <w:i/>
          <w:color w:val="000000"/>
          <w:u w:val="single"/>
        </w:rPr>
        <w:t>Оцінка доходів сільського бюджету з урахуванням втрат доходів внаслідок наданих податкових пільг</w:t>
      </w:r>
      <w:r w:rsidRPr="00E21F3C">
        <w:rPr>
          <w:rFonts w:ascii="Times New Roman" w:hAnsi="Times New Roman"/>
          <w:b/>
          <w:bCs/>
          <w:color w:val="000000"/>
        </w:rPr>
        <w:t>.</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color w:val="000000"/>
        </w:rPr>
        <w:t>Доходи сільського бюджету по загальному та спеціальному фондах (без урахування міжбюджетних трансфертів) на 202</w:t>
      </w:r>
      <w:r w:rsidR="00C468D5">
        <w:rPr>
          <w:rFonts w:ascii="Times New Roman" w:hAnsi="Times New Roman"/>
          <w:color w:val="000000"/>
        </w:rPr>
        <w:t>5</w:t>
      </w:r>
      <w:r w:rsidRPr="00E21F3C">
        <w:rPr>
          <w:rFonts w:ascii="Times New Roman" w:hAnsi="Times New Roman"/>
          <w:color w:val="000000"/>
        </w:rPr>
        <w:t xml:space="preserve"> рік обраховані в сумі </w:t>
      </w:r>
      <w:r w:rsidRPr="00E21F3C">
        <w:rPr>
          <w:rFonts w:ascii="Times New Roman" w:hAnsi="Times New Roman"/>
          <w:b/>
          <w:bCs/>
          <w:color w:val="000000"/>
        </w:rPr>
        <w:t>74</w:t>
      </w:r>
      <w:r w:rsidR="00C468D5">
        <w:rPr>
          <w:rFonts w:ascii="Times New Roman" w:hAnsi="Times New Roman"/>
          <w:b/>
          <w:bCs/>
          <w:color w:val="000000"/>
        </w:rPr>
        <w:t> </w:t>
      </w:r>
      <w:r w:rsidRPr="00E21F3C">
        <w:rPr>
          <w:rFonts w:ascii="Times New Roman" w:hAnsi="Times New Roman"/>
          <w:b/>
          <w:bCs/>
          <w:color w:val="000000"/>
        </w:rPr>
        <w:t>649 </w:t>
      </w:r>
      <w:r w:rsidRPr="00E21F3C">
        <w:rPr>
          <w:rFonts w:ascii="Times New Roman" w:hAnsi="Times New Roman"/>
          <w:b/>
          <w:bCs/>
          <w:color w:val="000000"/>
          <w:lang w:val="ru-RU"/>
        </w:rPr>
        <w:t xml:space="preserve">000 </w:t>
      </w:r>
      <w:r w:rsidRPr="00E21F3C">
        <w:rPr>
          <w:rFonts w:ascii="Times New Roman" w:hAnsi="Times New Roman"/>
          <w:bCs/>
          <w:color w:val="000000"/>
        </w:rPr>
        <w:t>г</w:t>
      </w:r>
      <w:r w:rsidRPr="00E21F3C">
        <w:rPr>
          <w:rFonts w:ascii="Times New Roman" w:hAnsi="Times New Roman"/>
          <w:color w:val="000000"/>
        </w:rPr>
        <w:t xml:space="preserve">рн. </w:t>
      </w:r>
    </w:p>
    <w:p w:rsidR="00EC2609" w:rsidRPr="00E21F3C" w:rsidRDefault="00EC2609" w:rsidP="00EC2609">
      <w:pPr>
        <w:tabs>
          <w:tab w:val="clear" w:pos="709"/>
          <w:tab w:val="left" w:pos="0"/>
        </w:tabs>
        <w:spacing w:after="0" w:line="240" w:lineRule="auto"/>
        <w:ind w:firstLine="851"/>
        <w:rPr>
          <w:rFonts w:ascii="Times New Roman" w:hAnsi="Times New Roman"/>
          <w:b/>
        </w:rPr>
      </w:pPr>
      <w:r w:rsidRPr="00E21F3C">
        <w:rPr>
          <w:rFonts w:ascii="Times New Roman" w:hAnsi="Times New Roman"/>
          <w:b/>
        </w:rPr>
        <w:t>Структура доходів сільської ради згідно Додатку 1 до рішення</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В основу формування обсягів доходів сільського бюджету на 2025 рік покладено вимоги положень Конституції України, Податкового кодексу країни, Бюджетного кодексу України та інших законодавчих актів.</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rPr>
        <w:t xml:space="preserve">При прогнозуванні дохідної частини сільського бюджету на 2025 рік враховано: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rPr>
        <w:t xml:space="preserve">* </w:t>
      </w:r>
      <w:r w:rsidRPr="00E21F3C">
        <w:rPr>
          <w:rFonts w:ascii="Times New Roman" w:hAnsi="Times New Roman"/>
          <w:iCs/>
        </w:rPr>
        <w:t>фактичне виконання дохідної частини бюджету територіальної громади за результатами 10 місяців 2024 року;</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iCs/>
        </w:rPr>
      </w:pPr>
      <w:r w:rsidRPr="00E21F3C">
        <w:rPr>
          <w:rFonts w:ascii="Times New Roman" w:hAnsi="Times New Roman"/>
        </w:rPr>
        <w:t xml:space="preserve">* </w:t>
      </w:r>
      <w:r w:rsidRPr="00E21F3C">
        <w:rPr>
          <w:rFonts w:ascii="Times New Roman" w:hAnsi="Times New Roman"/>
          <w:iCs/>
        </w:rPr>
        <w:t xml:space="preserve">розмір мінімальної заробітної плати та посадового окладу працівника І тарифного розряду ЄТС, який з 1 січня 2025 року залишається на рівні грудня 2024 року та становитиме: 8 000 грн та 3 195 грн відповідно;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iCs/>
        </w:rPr>
      </w:pPr>
      <w:r w:rsidRPr="00E21F3C">
        <w:rPr>
          <w:rFonts w:ascii="Times New Roman" w:hAnsi="Times New Roman"/>
          <w:iCs/>
        </w:rPr>
        <w:t>* розмір прожиткового мінімуму для працездатних осіб на рівні 2024 року</w:t>
      </w:r>
      <w:r w:rsidR="00884EC0">
        <w:rPr>
          <w:rFonts w:ascii="Times New Roman" w:hAnsi="Times New Roman"/>
          <w:iCs/>
        </w:rPr>
        <w:t>;</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iCs/>
        </w:rPr>
      </w:pPr>
      <w:r w:rsidRPr="00E21F3C">
        <w:rPr>
          <w:rFonts w:ascii="Times New Roman" w:hAnsi="Times New Roman"/>
          <w:iCs/>
        </w:rPr>
        <w:lastRenderedPageBreak/>
        <w:t>* продовження зарахування до місцевих бюджетів 64% податку та зборів на доходи фізичних осіб</w:t>
      </w:r>
      <w:r w:rsidR="00884EC0">
        <w:rPr>
          <w:rFonts w:ascii="Times New Roman" w:hAnsi="Times New Roman"/>
        </w:rPr>
        <w:t>;</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rPr>
        <w:t xml:space="preserve">* </w:t>
      </w:r>
      <w:r w:rsidRPr="00E21F3C">
        <w:rPr>
          <w:rFonts w:ascii="Times New Roman" w:hAnsi="Times New Roman"/>
          <w:iCs/>
        </w:rPr>
        <w:t>оподаткування доходів фізичних осіб за ставкою 18%;</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iCs/>
        </w:rPr>
        <w:t xml:space="preserve">* ставки місцевих податків і зборів, затверджені рішенням сільської ради «Про місцеві податки і збори»;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iCs/>
          <w:color w:val="000000"/>
        </w:rPr>
        <w:t xml:space="preserve">* наявну податкову базу 2024 року.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b/>
          <w:bCs/>
          <w:color w:val="000000"/>
        </w:rPr>
        <w:t xml:space="preserve">Обсяг доходів сільського бюджету на 2025 рік </w:t>
      </w:r>
      <w:r w:rsidRPr="00E21F3C">
        <w:rPr>
          <w:rFonts w:ascii="Times New Roman" w:hAnsi="Times New Roman"/>
          <w:color w:val="000000"/>
        </w:rPr>
        <w:t xml:space="preserve">заплановано в сумі </w:t>
      </w:r>
      <w:r w:rsidRPr="00E21F3C">
        <w:rPr>
          <w:rFonts w:ascii="Times New Roman" w:hAnsi="Times New Roman"/>
          <w:b/>
          <w:bCs/>
          <w:color w:val="000000"/>
        </w:rPr>
        <w:t>204 847 007</w:t>
      </w:r>
      <w:r w:rsidRPr="00E21F3C">
        <w:rPr>
          <w:rFonts w:ascii="Times New Roman" w:hAnsi="Times New Roman"/>
          <w:b/>
          <w:bCs/>
          <w:color w:val="000000"/>
          <w:lang w:val="ru-RU"/>
        </w:rPr>
        <w:t xml:space="preserve"> </w:t>
      </w:r>
      <w:r w:rsidRPr="00E21F3C">
        <w:rPr>
          <w:rFonts w:ascii="Times New Roman" w:hAnsi="Times New Roman"/>
          <w:b/>
          <w:bCs/>
          <w:color w:val="000000"/>
        </w:rPr>
        <w:t>грн</w:t>
      </w:r>
      <w:r w:rsidRPr="00E21F3C">
        <w:rPr>
          <w:rFonts w:ascii="Times New Roman" w:hAnsi="Times New Roman"/>
          <w:color w:val="000000"/>
        </w:rPr>
        <w:t>. У порівнянні з уточненими плановими показниками 2024</w:t>
      </w:r>
      <w:r w:rsidR="00884EC0">
        <w:rPr>
          <w:rFonts w:ascii="Times New Roman" w:hAnsi="Times New Roman"/>
          <w:color w:val="000000"/>
        </w:rPr>
        <w:t> </w:t>
      </w:r>
      <w:r w:rsidRPr="00E21F3C">
        <w:rPr>
          <w:rFonts w:ascii="Times New Roman" w:hAnsi="Times New Roman"/>
          <w:color w:val="000000"/>
        </w:rPr>
        <w:t xml:space="preserve">року доходи зменшено на 13 895 539 грн або на 6,4 відсотка , у тому числі, у тому числі: </w:t>
      </w:r>
    </w:p>
    <w:p w:rsidR="00587E8C" w:rsidRDefault="00587E8C" w:rsidP="00EC2609">
      <w:pPr>
        <w:tabs>
          <w:tab w:val="clear" w:pos="709"/>
          <w:tab w:val="left" w:pos="0"/>
        </w:tabs>
        <w:autoSpaceDE w:val="0"/>
        <w:autoSpaceDN w:val="0"/>
        <w:adjustRightInd w:val="0"/>
        <w:spacing w:after="0" w:line="240" w:lineRule="auto"/>
        <w:ind w:firstLine="851"/>
        <w:rPr>
          <w:rFonts w:ascii="Times New Roman" w:hAnsi="Times New Roman"/>
          <w:b/>
          <w:bCs/>
          <w:i/>
          <w:iCs/>
          <w:color w:val="000000"/>
        </w:rPr>
      </w:pP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b/>
          <w:bCs/>
          <w:i/>
          <w:iCs/>
          <w:color w:val="000000"/>
        </w:rPr>
      </w:pPr>
      <w:r w:rsidRPr="00E21F3C">
        <w:rPr>
          <w:rFonts w:ascii="Times New Roman" w:hAnsi="Times New Roman"/>
          <w:b/>
          <w:bCs/>
          <w:i/>
          <w:iCs/>
          <w:color w:val="000000"/>
        </w:rPr>
        <w:t xml:space="preserve">По загальному фонду – 203 375 167 грн., з них: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b/>
          <w:color w:val="000000"/>
        </w:rPr>
        <w:t>власні доходи</w:t>
      </w:r>
      <w:r w:rsidRPr="00E21F3C">
        <w:rPr>
          <w:rFonts w:ascii="Times New Roman" w:hAnsi="Times New Roman"/>
          <w:color w:val="000000"/>
        </w:rPr>
        <w:t xml:space="preserve"> –74 649 000</w:t>
      </w:r>
      <w:r w:rsidRPr="00E21F3C">
        <w:rPr>
          <w:rFonts w:ascii="Times New Roman" w:hAnsi="Times New Roman"/>
          <w:color w:val="000000"/>
          <w:lang w:val="ru-RU"/>
        </w:rPr>
        <w:t xml:space="preserve"> </w:t>
      </w:r>
      <w:r w:rsidRPr="00E21F3C">
        <w:rPr>
          <w:rFonts w:ascii="Times New Roman" w:hAnsi="Times New Roman"/>
          <w:color w:val="000000"/>
        </w:rPr>
        <w:t>грн.</w:t>
      </w:r>
      <w:r w:rsidRPr="00E21F3C">
        <w:rPr>
          <w:rFonts w:ascii="Times New Roman" w:hAnsi="Times New Roman"/>
          <w:bCs/>
        </w:rPr>
        <w:t xml:space="preserve">, в </w:t>
      </w:r>
      <w:r w:rsidRPr="00E21F3C">
        <w:rPr>
          <w:rFonts w:ascii="Times New Roman" w:hAnsi="Times New Roman"/>
        </w:rPr>
        <w:t xml:space="preserve">порівнянні з плановими показниками  2024 року прогнозні показники на 2025 рік збільшено на </w:t>
      </w:r>
      <w:r w:rsidRPr="00E21F3C">
        <w:rPr>
          <w:rFonts w:ascii="Times New Roman" w:hAnsi="Times New Roman"/>
          <w:b/>
        </w:rPr>
        <w:t>10</w:t>
      </w:r>
      <w:r w:rsidR="00884EC0">
        <w:rPr>
          <w:rFonts w:ascii="Times New Roman" w:hAnsi="Times New Roman"/>
          <w:b/>
        </w:rPr>
        <w:t> </w:t>
      </w:r>
      <w:r w:rsidRPr="00E21F3C">
        <w:rPr>
          <w:rFonts w:ascii="Times New Roman" w:hAnsi="Times New Roman"/>
          <w:b/>
        </w:rPr>
        <w:t xml:space="preserve">688 750 </w:t>
      </w:r>
      <w:r w:rsidRPr="00E21F3C">
        <w:rPr>
          <w:rFonts w:ascii="Times New Roman" w:hAnsi="Times New Roman"/>
        </w:rPr>
        <w:t xml:space="preserve">грн. або на </w:t>
      </w:r>
      <w:r w:rsidRPr="00E21F3C">
        <w:rPr>
          <w:rFonts w:ascii="Times New Roman" w:hAnsi="Times New Roman"/>
          <w:b/>
        </w:rPr>
        <w:t xml:space="preserve">16,7 </w:t>
      </w:r>
      <w:r w:rsidRPr="00E21F3C">
        <w:rPr>
          <w:rFonts w:ascii="Times New Roman" w:hAnsi="Times New Roman"/>
        </w:rPr>
        <w:t>%</w:t>
      </w:r>
      <w:r w:rsidRPr="00E21F3C">
        <w:rPr>
          <w:rFonts w:ascii="Times New Roman" w:hAnsi="Times New Roman"/>
          <w:color w:val="000000"/>
        </w:rPr>
        <w:t>;</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b/>
          <w:color w:val="000000"/>
        </w:rPr>
        <w:t>додаткова дотація</w:t>
      </w:r>
      <w:r w:rsidRPr="00E21F3C">
        <w:rPr>
          <w:rFonts w:ascii="Times New Roman" w:hAnsi="Times New Roman"/>
          <w:color w:val="000000"/>
        </w:rPr>
        <w:t xml:space="preserve">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109 298 400 грн, що на 15 215 800 грн менше ніж фактичні надходження 2024 року.</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b/>
          <w:color w:val="000000"/>
        </w:rPr>
        <w:t>освітня субвенція</w:t>
      </w:r>
      <w:r w:rsidRPr="00E21F3C">
        <w:rPr>
          <w:rFonts w:ascii="Times New Roman" w:hAnsi="Times New Roman"/>
          <w:color w:val="000000"/>
        </w:rPr>
        <w:t xml:space="preserve"> –  визначена у сумі 17 858 400 грн, що на 9 337 400 грн. або на 34,3 відсотка  менше від плану на 2024 рік. Обсяг субвенції розраховано на період з січня по серпень 2025 року.</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b/>
          <w:color w:val="000000"/>
        </w:rPr>
        <w:t>субвенція з місцевого бюджету на здійснення переданих видатків у сфері освіти за рахунок коштів освітньої субвенції</w:t>
      </w:r>
      <w:r w:rsidRPr="00E21F3C">
        <w:rPr>
          <w:rFonts w:ascii="Times New Roman" w:hAnsi="Times New Roman"/>
          <w:color w:val="000000"/>
        </w:rPr>
        <w:t xml:space="preserve"> (на фінансування ІРЦ) – 1 430 996 грн.</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b/>
          <w:color w:val="000000"/>
        </w:rPr>
        <w:t>інші субвенції з місцевого бюджету</w:t>
      </w:r>
      <w:r w:rsidRPr="00E21F3C">
        <w:rPr>
          <w:rFonts w:ascii="Times New Roman" w:hAnsi="Times New Roman"/>
          <w:color w:val="000000"/>
        </w:rPr>
        <w:t xml:space="preserve"> – 138 171 грн., з них:</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color w:val="000000"/>
        </w:rPr>
        <w:t>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І), та дітям з інвалідністю, інвалідність яких пов'язана з Чорнобильською катастрофою – 7 018 грн.;</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color w:val="000000"/>
        </w:rPr>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 3 509 грн.;</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color w:val="000000"/>
        </w:rPr>
        <w:t xml:space="preserve">субвенція з обласного бюджету місцевим бюджетам для  надання  матеріальної допомоги сім'ям загиблих та померлих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сім'ям осіб, які загинули або померли внаслідок поранень, каліцтва, контузії чи інших ушкоджень здоров'я, одержаних під час участі у Революції Гідності, та сім’ям працівників структурних підрозділів Миколаївської </w:t>
      </w:r>
      <w:r w:rsidRPr="00E21F3C">
        <w:rPr>
          <w:rFonts w:ascii="Times New Roman" w:hAnsi="Times New Roman"/>
          <w:color w:val="000000"/>
        </w:rPr>
        <w:lastRenderedPageBreak/>
        <w:t>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м. Миколаїв, вул. Адміральська, 22 – 5 000 грн.;</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color w:val="000000"/>
        </w:rPr>
        <w:t xml:space="preserve"> 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дітям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м. Миколаїв, вул. Адміральська, 22 – 108 000 грн;</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color w:val="000000"/>
        </w:rPr>
        <w:t>субвенція з обласного бюджету місцевим  бюджетам  на  відшкодування витрат на поховання учасників бойових дій та осіб з інвалідністю внаслідок війни – 9 444 грн.;</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color w:val="000000"/>
        </w:rPr>
        <w:t>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 – 3 800 грн.;</w:t>
      </w:r>
      <w:bookmarkStart w:id="0" w:name="_GoBack"/>
      <w:bookmarkEnd w:id="0"/>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color w:val="000000"/>
        </w:rPr>
        <w:t>субвенція з обласного бюджету місцевим  бюджетам   на пільгове медичне обслуговування громадян, які постраждали внаслідок Чорнобильської катастрофи – 1 400 грн.</w:t>
      </w:r>
    </w:p>
    <w:p w:rsidR="00587E8C" w:rsidRDefault="00587E8C" w:rsidP="00EC2609">
      <w:pPr>
        <w:tabs>
          <w:tab w:val="clear" w:pos="709"/>
          <w:tab w:val="left" w:pos="0"/>
        </w:tabs>
        <w:autoSpaceDE w:val="0"/>
        <w:autoSpaceDN w:val="0"/>
        <w:adjustRightInd w:val="0"/>
        <w:spacing w:after="0" w:line="240" w:lineRule="auto"/>
        <w:ind w:firstLine="851"/>
        <w:rPr>
          <w:rFonts w:ascii="Times New Roman" w:hAnsi="Times New Roman"/>
          <w:b/>
          <w:bCs/>
          <w:i/>
          <w:iCs/>
          <w:color w:val="000000"/>
        </w:rPr>
      </w:pP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b/>
          <w:bCs/>
          <w:color w:val="000000"/>
        </w:rPr>
      </w:pPr>
      <w:r w:rsidRPr="00E21F3C">
        <w:rPr>
          <w:rFonts w:ascii="Times New Roman" w:hAnsi="Times New Roman"/>
          <w:b/>
          <w:bCs/>
          <w:i/>
          <w:iCs/>
          <w:color w:val="000000"/>
        </w:rPr>
        <w:t xml:space="preserve">По спеціальному фонду </w:t>
      </w:r>
      <w:r w:rsidRPr="00E21F3C">
        <w:rPr>
          <w:rFonts w:ascii="Times New Roman" w:hAnsi="Times New Roman"/>
          <w:color w:val="000000"/>
        </w:rPr>
        <w:t xml:space="preserve">– </w:t>
      </w:r>
      <w:r w:rsidRPr="00E21F3C">
        <w:rPr>
          <w:rFonts w:ascii="Times New Roman" w:hAnsi="Times New Roman"/>
          <w:b/>
          <w:color w:val="000000"/>
        </w:rPr>
        <w:t xml:space="preserve">1 471 840 </w:t>
      </w:r>
      <w:r w:rsidRPr="00E21F3C">
        <w:rPr>
          <w:rFonts w:ascii="Times New Roman" w:hAnsi="Times New Roman"/>
          <w:b/>
          <w:bCs/>
          <w:color w:val="000000"/>
        </w:rPr>
        <w:t xml:space="preserve">грн, </w:t>
      </w:r>
      <w:r w:rsidRPr="00E21F3C">
        <w:rPr>
          <w:rFonts w:ascii="Times New Roman" w:hAnsi="Times New Roman"/>
          <w:bCs/>
          <w:color w:val="000000"/>
        </w:rPr>
        <w:t>з них:</w:t>
      </w:r>
      <w:r w:rsidRPr="00E21F3C">
        <w:rPr>
          <w:rFonts w:ascii="Times New Roman" w:hAnsi="Times New Roman"/>
          <w:b/>
          <w:bCs/>
          <w:color w:val="000000"/>
        </w:rPr>
        <w:t xml:space="preserve">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bCs/>
          <w:color w:val="000000"/>
        </w:rPr>
      </w:pPr>
      <w:r w:rsidRPr="00E21F3C">
        <w:rPr>
          <w:rFonts w:ascii="Times New Roman" w:hAnsi="Times New Roman"/>
          <w:b/>
          <w:bCs/>
          <w:color w:val="000000"/>
        </w:rPr>
        <w:t xml:space="preserve">1 456 000 грн - </w:t>
      </w:r>
      <w:r w:rsidRPr="00E21F3C">
        <w:rPr>
          <w:rFonts w:ascii="Times New Roman" w:hAnsi="Times New Roman"/>
          <w:bCs/>
          <w:color w:val="000000"/>
        </w:rPr>
        <w:t>це</w:t>
      </w:r>
      <w:r w:rsidRPr="00E21F3C">
        <w:rPr>
          <w:rFonts w:ascii="Times New Roman" w:hAnsi="Times New Roman"/>
          <w:b/>
          <w:bCs/>
          <w:color w:val="000000"/>
        </w:rPr>
        <w:t xml:space="preserve"> </w:t>
      </w:r>
      <w:r w:rsidRPr="00E21F3C">
        <w:rPr>
          <w:rFonts w:ascii="Times New Roman" w:hAnsi="Times New Roman"/>
          <w:bCs/>
          <w:color w:val="000000"/>
        </w:rPr>
        <w:t>кошти екологічного податку,</w:t>
      </w:r>
      <w:r w:rsidRPr="00E21F3C">
        <w:rPr>
          <w:rFonts w:ascii="Times New Roman" w:hAnsi="Times New Roman"/>
          <w:bCs/>
        </w:rPr>
        <w:t xml:space="preserve"> заплановані на рівні очікуваних надходжень у</w:t>
      </w:r>
      <w:r w:rsidRPr="00E21F3C">
        <w:rPr>
          <w:rFonts w:ascii="Times New Roman" w:hAnsi="Times New Roman"/>
        </w:rPr>
        <w:t xml:space="preserve"> 2024 році та прогнозних показників ТОВ «МГЗ» на 2025 рік.</w:t>
      </w:r>
      <w:r w:rsidRPr="00E21F3C">
        <w:rPr>
          <w:rFonts w:ascii="Times New Roman" w:hAnsi="Times New Roman"/>
          <w:bCs/>
          <w:color w:val="000000"/>
        </w:rPr>
        <w:t xml:space="preserve"> </w:t>
      </w:r>
      <w:r w:rsidRPr="00E21F3C">
        <w:rPr>
          <w:rFonts w:ascii="Times New Roman" w:hAnsi="Times New Roman"/>
        </w:rPr>
        <w:t xml:space="preserve">Основними платниками податку у 2024 році є ТОВ «МГЗ» та Миколаївводоканал.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bCs/>
        </w:rPr>
      </w:pPr>
      <w:r w:rsidRPr="00E21F3C">
        <w:rPr>
          <w:rFonts w:ascii="Times New Roman" w:hAnsi="Times New Roman"/>
          <w:b/>
          <w:bCs/>
        </w:rPr>
        <w:t>15 840</w:t>
      </w:r>
      <w:r w:rsidRPr="00E21F3C">
        <w:rPr>
          <w:rFonts w:ascii="Times New Roman" w:hAnsi="Times New Roman"/>
          <w:bCs/>
        </w:rPr>
        <w:t xml:space="preserve"> </w:t>
      </w:r>
      <w:r w:rsidRPr="00E21F3C">
        <w:rPr>
          <w:rFonts w:ascii="Times New Roman" w:hAnsi="Times New Roman"/>
          <w:b/>
          <w:bCs/>
        </w:rPr>
        <w:t>грн -</w:t>
      </w:r>
      <w:r w:rsidRPr="00E21F3C">
        <w:rPr>
          <w:rFonts w:ascii="Times New Roman" w:hAnsi="Times New Roman"/>
          <w:bCs/>
        </w:rPr>
        <w:t xml:space="preserve"> це плата за послуги, що надаються бюджетними установами на 2025 рік, а саме </w:t>
      </w:r>
      <w:r w:rsidRPr="00E21F3C">
        <w:rPr>
          <w:rFonts w:ascii="Times New Roman" w:hAnsi="Times New Roman"/>
        </w:rPr>
        <w:t>батьківська плата за навчання дітей у музичній школі</w:t>
      </w:r>
      <w:r w:rsidRPr="00E21F3C">
        <w:rPr>
          <w:rFonts w:ascii="Times New Roman" w:hAnsi="Times New Roman"/>
          <w:bCs/>
        </w:rPr>
        <w:t>.</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b/>
          <w:bCs/>
        </w:rPr>
      </w:pPr>
    </w:p>
    <w:p w:rsidR="00587E8C" w:rsidRDefault="00587E8C" w:rsidP="00EC2609">
      <w:pPr>
        <w:tabs>
          <w:tab w:val="clear" w:pos="709"/>
          <w:tab w:val="left" w:pos="0"/>
        </w:tabs>
        <w:autoSpaceDE w:val="0"/>
        <w:autoSpaceDN w:val="0"/>
        <w:adjustRightInd w:val="0"/>
        <w:spacing w:after="0" w:line="240" w:lineRule="auto"/>
        <w:ind w:firstLine="851"/>
        <w:rPr>
          <w:rFonts w:ascii="Times New Roman" w:hAnsi="Times New Roman"/>
          <w:b/>
          <w:bCs/>
        </w:rPr>
      </w:pP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b/>
          <w:bCs/>
        </w:rPr>
      </w:pPr>
      <w:r w:rsidRPr="00E21F3C">
        <w:rPr>
          <w:rFonts w:ascii="Times New Roman" w:hAnsi="Times New Roman"/>
          <w:b/>
          <w:bCs/>
        </w:rPr>
        <w:lastRenderedPageBreak/>
        <w:t>ЗАГАЛЬНИЙ ФОНД</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b/>
          <w:bCs/>
        </w:rPr>
      </w:pP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b/>
          <w:bCs/>
        </w:rPr>
      </w:pPr>
      <w:r w:rsidRPr="00E21F3C">
        <w:rPr>
          <w:rFonts w:ascii="Times New Roman" w:hAnsi="Times New Roman"/>
          <w:b/>
          <w:bCs/>
        </w:rPr>
        <w:t>1. Податки на доходи, податки на прибуток, податки на збільшення ринкової вартості</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b/>
          <w:bCs/>
        </w:rPr>
        <w:t xml:space="preserve">1.1. Податок на доходи фізичних осіб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rPr>
        <w:t xml:space="preserve">Основним джерелом надходжень загального фонду є </w:t>
      </w:r>
      <w:r w:rsidRPr="00E21F3C">
        <w:rPr>
          <w:rFonts w:ascii="Times New Roman" w:hAnsi="Times New Roman"/>
          <w:b/>
          <w:bCs/>
        </w:rPr>
        <w:t xml:space="preserve">податок та збір на доходи фізичних осіб, </w:t>
      </w:r>
      <w:r w:rsidRPr="00E21F3C">
        <w:rPr>
          <w:rFonts w:ascii="Times New Roman" w:hAnsi="Times New Roman"/>
        </w:rPr>
        <w:t xml:space="preserve">питома вага якого становить </w:t>
      </w:r>
      <w:r w:rsidRPr="00E21F3C">
        <w:rPr>
          <w:rFonts w:ascii="Times New Roman" w:hAnsi="Times New Roman"/>
          <w:b/>
        </w:rPr>
        <w:t>69,3</w:t>
      </w:r>
      <w:r w:rsidRPr="00E21F3C">
        <w:rPr>
          <w:rFonts w:ascii="Times New Roman" w:hAnsi="Times New Roman"/>
          <w:b/>
          <w:bCs/>
        </w:rPr>
        <w:t xml:space="preserve"> відсотка </w:t>
      </w:r>
      <w:r w:rsidRPr="00E21F3C">
        <w:rPr>
          <w:rFonts w:ascii="Times New Roman" w:hAnsi="Times New Roman"/>
        </w:rPr>
        <w:t xml:space="preserve">від прогнозного показника власних доходів загального фонду 2025 року.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highlight w:val="red"/>
        </w:rPr>
      </w:pPr>
      <w:r w:rsidRPr="00E21F3C">
        <w:rPr>
          <w:rFonts w:ascii="Times New Roman" w:hAnsi="Times New Roman"/>
        </w:rPr>
        <w:t>Розрахунок надходжень податку на доходи фізичних осіб на 2025 рік здійснений на підставі прогнозних макропоказників економічного і соціального розвитку України з врахуванням встановленої мінімальної заробітної плати 8 000 грн, розміру посадового окладу 1-го тарифного розряду -</w:t>
      </w:r>
      <w:r w:rsidR="00587E8C">
        <w:rPr>
          <w:rFonts w:ascii="Times New Roman" w:hAnsi="Times New Roman"/>
        </w:rPr>
        <w:t xml:space="preserve"> </w:t>
      </w:r>
      <w:r w:rsidRPr="00E21F3C">
        <w:rPr>
          <w:rFonts w:ascii="Times New Roman" w:hAnsi="Times New Roman"/>
        </w:rPr>
        <w:t xml:space="preserve">3 195 грн, чинних норм податкового та бюджетного законодавства, прогнозного обсягу фонду оплати праці, середньомісячної заробітної плати, а також бази та ставок оподаткування доходів фізичних осіб, передбачених нормами Податкового кодексу України. </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Прогнозні показники </w:t>
      </w:r>
      <w:r w:rsidRPr="00E21F3C">
        <w:rPr>
          <w:rFonts w:ascii="Times New Roman" w:hAnsi="Times New Roman"/>
          <w:b/>
          <w:bCs/>
        </w:rPr>
        <w:t xml:space="preserve">податку на доходи фізичних осіб </w:t>
      </w:r>
      <w:r w:rsidRPr="00E21F3C">
        <w:rPr>
          <w:rFonts w:ascii="Times New Roman" w:hAnsi="Times New Roman"/>
        </w:rPr>
        <w:t xml:space="preserve">до сільського бюджету на 2025 рік обраховані в сумі </w:t>
      </w:r>
      <w:r w:rsidRPr="00E21F3C">
        <w:rPr>
          <w:rFonts w:ascii="Times New Roman" w:hAnsi="Times New Roman"/>
          <w:b/>
        </w:rPr>
        <w:t>51 556 000</w:t>
      </w:r>
      <w:r w:rsidRPr="00E21F3C">
        <w:rPr>
          <w:rFonts w:ascii="Times New Roman" w:hAnsi="Times New Roman"/>
          <w:b/>
          <w:bCs/>
          <w:i/>
          <w:iCs/>
        </w:rPr>
        <w:t xml:space="preserve"> грн., </w:t>
      </w:r>
      <w:r w:rsidRPr="00E21F3C">
        <w:rPr>
          <w:rFonts w:ascii="Times New Roman" w:hAnsi="Times New Roman"/>
        </w:rPr>
        <w:t>що на 4,6 відсотка більше очікувани</w:t>
      </w:r>
      <w:r w:rsidR="00587E8C">
        <w:rPr>
          <w:rFonts w:ascii="Times New Roman" w:hAnsi="Times New Roman"/>
        </w:rPr>
        <w:t>х</w:t>
      </w:r>
      <w:r w:rsidRPr="00E21F3C">
        <w:rPr>
          <w:rFonts w:ascii="Times New Roman" w:hAnsi="Times New Roman"/>
        </w:rPr>
        <w:t xml:space="preserve"> надходжен</w:t>
      </w:r>
      <w:r w:rsidR="00587E8C">
        <w:rPr>
          <w:rFonts w:ascii="Times New Roman" w:hAnsi="Times New Roman"/>
        </w:rPr>
        <w:t>ь</w:t>
      </w:r>
      <w:r w:rsidRPr="00E21F3C">
        <w:rPr>
          <w:rFonts w:ascii="Times New Roman" w:hAnsi="Times New Roman"/>
        </w:rPr>
        <w:t xml:space="preserve"> за 2024 рік. </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Найбільшими платниками  податку на доходи фізичних осіб  на території  Галицинівської сільської ради є: ТОВ «Миколаївський глиноземний завод»; ФІЛІЯ «ДЕЛЬТА-ЛОЦМАН ДП АМПУ»; ТОВ «МП Термінал Укрхарчозбутсировина»; ТОВ «Чорноморський шовковий шлях», а також підприємства бюджетної сфери.</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Розрахунково до бюджету сільської ради у 2025 році планується :</w:t>
      </w:r>
    </w:p>
    <w:p w:rsidR="00EC2609" w:rsidRPr="00E21F3C" w:rsidRDefault="00EC2609" w:rsidP="00EC2609">
      <w:pPr>
        <w:pStyle w:val="a7"/>
        <w:numPr>
          <w:ilvl w:val="0"/>
          <w:numId w:val="18"/>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податку доходи фізичних осіб, із заробітної плати 45 900 000 грн.;</w:t>
      </w:r>
    </w:p>
    <w:p w:rsidR="00EC2609" w:rsidRPr="00E21F3C" w:rsidRDefault="00EC2609" w:rsidP="00EC2609">
      <w:pPr>
        <w:pStyle w:val="a7"/>
        <w:numPr>
          <w:ilvl w:val="0"/>
          <w:numId w:val="18"/>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податку із доходів інших ніж заробітна плата 5 100 000 грн.;</w:t>
      </w:r>
    </w:p>
    <w:p w:rsidR="00EC2609" w:rsidRPr="00E21F3C" w:rsidRDefault="00EC2609" w:rsidP="00EC2609">
      <w:pPr>
        <w:pStyle w:val="a7"/>
        <w:numPr>
          <w:ilvl w:val="0"/>
          <w:numId w:val="18"/>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податку на доходи за результатами річного декларування 336 000 грн;</w:t>
      </w:r>
    </w:p>
    <w:p w:rsidR="00EC2609" w:rsidRPr="00E21F3C" w:rsidRDefault="00EC2609" w:rsidP="00EC2609">
      <w:pPr>
        <w:pStyle w:val="a7"/>
        <w:numPr>
          <w:ilvl w:val="0"/>
          <w:numId w:val="18"/>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ПДФО у вигляді мінімального податкового зобов’язання – 220 000 грн.</w:t>
      </w:r>
    </w:p>
    <w:p w:rsidR="00EC2609" w:rsidRPr="00E21F3C" w:rsidRDefault="00EC2609" w:rsidP="00EC2609">
      <w:pPr>
        <w:pStyle w:val="a7"/>
        <w:tabs>
          <w:tab w:val="clear" w:pos="709"/>
          <w:tab w:val="left" w:pos="0"/>
        </w:tabs>
        <w:spacing w:after="0" w:line="240" w:lineRule="auto"/>
        <w:ind w:left="851" w:firstLine="851"/>
        <w:rPr>
          <w:rFonts w:ascii="Times New Roman" w:hAnsi="Times New Roman"/>
          <w:b/>
        </w:rPr>
      </w:pPr>
      <w:r w:rsidRPr="00E21F3C">
        <w:rPr>
          <w:rFonts w:ascii="Times New Roman" w:hAnsi="Times New Roman"/>
          <w:b/>
        </w:rPr>
        <w:t>1.2. Податок на прибуток підприємств</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rPr>
        <w:t>Заплановано з урахуванням фактичних надходжень за січень – жовтень  місяці поточного року та очікувані надходження за листопад – грудень 2024</w:t>
      </w:r>
      <w:r w:rsidRPr="00E21F3C">
        <w:rPr>
          <w:rFonts w:ascii="Times New Roman" w:hAnsi="Times New Roman"/>
          <w:lang w:val="ru-RU"/>
        </w:rPr>
        <w:t> </w:t>
      </w:r>
      <w:r w:rsidRPr="00E21F3C">
        <w:rPr>
          <w:rFonts w:ascii="Times New Roman" w:hAnsi="Times New Roman"/>
        </w:rPr>
        <w:t>року у розмірі 31 000 грн. Платником податку є КП</w:t>
      </w:r>
      <w:r w:rsidR="00587E8C">
        <w:rPr>
          <w:rFonts w:ascii="Times New Roman" w:hAnsi="Times New Roman"/>
        </w:rPr>
        <w:t> </w:t>
      </w:r>
      <w:r w:rsidRPr="00E21F3C">
        <w:rPr>
          <w:rFonts w:ascii="Times New Roman" w:hAnsi="Times New Roman"/>
        </w:rPr>
        <w:t>«Українківський сількомунгосп».</w:t>
      </w:r>
    </w:p>
    <w:p w:rsidR="00EC2609" w:rsidRPr="00E21F3C" w:rsidRDefault="00EC2609" w:rsidP="00EC2609">
      <w:pPr>
        <w:pStyle w:val="a7"/>
        <w:tabs>
          <w:tab w:val="clear" w:pos="709"/>
          <w:tab w:val="left" w:pos="0"/>
        </w:tabs>
        <w:spacing w:after="0" w:line="240" w:lineRule="auto"/>
        <w:ind w:left="851" w:firstLine="851"/>
        <w:rPr>
          <w:rFonts w:ascii="Times New Roman" w:hAnsi="Times New Roman"/>
          <w:b/>
        </w:rPr>
      </w:pPr>
    </w:p>
    <w:p w:rsidR="00EC2609" w:rsidRPr="00E21F3C" w:rsidRDefault="00EC2609" w:rsidP="00EC2609">
      <w:pPr>
        <w:tabs>
          <w:tab w:val="clear" w:pos="709"/>
          <w:tab w:val="left" w:pos="0"/>
        </w:tabs>
        <w:spacing w:after="0" w:line="240" w:lineRule="auto"/>
        <w:ind w:firstLine="851"/>
        <w:rPr>
          <w:rFonts w:ascii="Times New Roman" w:hAnsi="Times New Roman"/>
          <w:b/>
        </w:rPr>
      </w:pPr>
      <w:r w:rsidRPr="00E21F3C">
        <w:rPr>
          <w:rFonts w:ascii="Times New Roman" w:hAnsi="Times New Roman"/>
          <w:b/>
        </w:rPr>
        <w:t>2.  Рентна плата за використання інших природних ресурсів.</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Надходження рентної плати за використання інших природних ресурсів заплановано на рівні очікуваних надходжень у 2024 році  за ККД</w:t>
      </w:r>
      <w:r w:rsidRPr="00E21F3C">
        <w:rPr>
          <w:rFonts w:ascii="Times New Roman" w:hAnsi="Times New Roman"/>
          <w:lang w:val="ru-RU"/>
        </w:rPr>
        <w:t> </w:t>
      </w:r>
      <w:r w:rsidRPr="00E21F3C">
        <w:rPr>
          <w:rFonts w:ascii="Times New Roman" w:hAnsi="Times New Roman"/>
        </w:rPr>
        <w:t>13030100 «Рентна плата за користування надрами для видобування інших корисних копалин загальнодержавного значення» у сумі 31 500 грн. Основними платниками податку є ТОВ «МГЗ» та КП</w:t>
      </w:r>
      <w:r w:rsidRPr="00E21F3C">
        <w:rPr>
          <w:rFonts w:ascii="Times New Roman" w:hAnsi="Times New Roman"/>
          <w:lang w:val="ru-RU"/>
        </w:rPr>
        <w:t> </w:t>
      </w:r>
      <w:r w:rsidRPr="00E21F3C">
        <w:rPr>
          <w:rFonts w:ascii="Times New Roman" w:hAnsi="Times New Roman"/>
        </w:rPr>
        <w:t xml:space="preserve">«Українківський </w:t>
      </w:r>
      <w:r w:rsidRPr="00E21F3C">
        <w:rPr>
          <w:rFonts w:ascii="Times New Roman" w:hAnsi="Times New Roman"/>
        </w:rPr>
        <w:lastRenderedPageBreak/>
        <w:t>сільськомунгосп».</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Фактично станом на 01.11.2024 року надійшло до сільського бюджету 22 272 грн.</w:t>
      </w:r>
    </w:p>
    <w:p w:rsidR="00EC2609" w:rsidRPr="00E21F3C" w:rsidRDefault="00EC2609" w:rsidP="00EC2609">
      <w:pPr>
        <w:pStyle w:val="Default"/>
        <w:tabs>
          <w:tab w:val="left" w:pos="0"/>
        </w:tabs>
        <w:ind w:firstLine="851"/>
        <w:jc w:val="both"/>
        <w:rPr>
          <w:rFonts w:ascii="Times New Roman" w:hAnsi="Times New Roman"/>
          <w:b/>
          <w:bCs/>
          <w:iCs/>
          <w:color w:val="auto"/>
          <w:sz w:val="28"/>
          <w:szCs w:val="28"/>
          <w:lang w:val="uk-UA"/>
        </w:rPr>
      </w:pPr>
      <w:r w:rsidRPr="00E21F3C">
        <w:rPr>
          <w:rFonts w:ascii="Times New Roman" w:hAnsi="Times New Roman"/>
          <w:b/>
          <w:color w:val="auto"/>
          <w:sz w:val="28"/>
          <w:szCs w:val="28"/>
          <w:lang w:val="uk-UA"/>
        </w:rPr>
        <w:t>3.</w:t>
      </w:r>
      <w:r w:rsidRPr="00E21F3C">
        <w:rPr>
          <w:rFonts w:ascii="Times New Roman" w:hAnsi="Times New Roman"/>
          <w:b/>
          <w:bCs/>
          <w:iCs/>
          <w:color w:val="auto"/>
          <w:sz w:val="28"/>
          <w:szCs w:val="28"/>
          <w:lang w:val="uk-UA"/>
        </w:rPr>
        <w:t xml:space="preserve"> Внутрішні податки на товари та послуги (акцизний податок).</w:t>
      </w:r>
    </w:p>
    <w:p w:rsidR="00EC2609" w:rsidRPr="00E21F3C" w:rsidRDefault="00EC2609" w:rsidP="00EC2609">
      <w:pPr>
        <w:pStyle w:val="Default"/>
        <w:tabs>
          <w:tab w:val="left" w:pos="0"/>
        </w:tabs>
        <w:ind w:firstLine="851"/>
        <w:jc w:val="both"/>
        <w:rPr>
          <w:rFonts w:ascii="Times New Roman" w:hAnsi="Times New Roman"/>
          <w:bCs/>
          <w:iCs/>
          <w:color w:val="auto"/>
          <w:sz w:val="28"/>
          <w:szCs w:val="28"/>
          <w:lang w:val="uk-UA"/>
        </w:rPr>
      </w:pPr>
      <w:r w:rsidRPr="00E21F3C">
        <w:rPr>
          <w:rFonts w:ascii="Times New Roman" w:hAnsi="Times New Roman"/>
          <w:b/>
          <w:bCs/>
          <w:i/>
          <w:iCs/>
          <w:color w:val="auto"/>
          <w:sz w:val="28"/>
          <w:szCs w:val="28"/>
          <w:lang w:val="uk-UA"/>
        </w:rPr>
        <w:t xml:space="preserve">3.1. Акцизний податок з вироблених в Україні та ввезених в Україну підакцизних товарів (пальне) </w:t>
      </w:r>
      <w:r w:rsidRPr="00E21F3C">
        <w:rPr>
          <w:rFonts w:ascii="Times New Roman" w:hAnsi="Times New Roman"/>
          <w:bCs/>
          <w:iCs/>
          <w:color w:val="auto"/>
          <w:sz w:val="28"/>
          <w:szCs w:val="28"/>
          <w:lang w:val="uk-UA"/>
        </w:rPr>
        <w:t>заплановано на суму 108 000 грн, що на 38,6 відсотка більше очікуваних надходжень 2024 року у розмірі 77</w:t>
      </w:r>
      <w:r w:rsidR="00587E8C">
        <w:rPr>
          <w:rFonts w:ascii="Times New Roman" w:hAnsi="Times New Roman"/>
          <w:bCs/>
          <w:iCs/>
          <w:color w:val="auto"/>
          <w:sz w:val="28"/>
          <w:szCs w:val="28"/>
          <w:lang w:val="uk-UA"/>
        </w:rPr>
        <w:t> </w:t>
      </w:r>
      <w:r w:rsidRPr="00E21F3C">
        <w:rPr>
          <w:rFonts w:ascii="Times New Roman" w:hAnsi="Times New Roman"/>
          <w:bCs/>
          <w:iCs/>
          <w:color w:val="auto"/>
          <w:sz w:val="28"/>
          <w:szCs w:val="28"/>
          <w:lang w:val="uk-UA"/>
        </w:rPr>
        <w:t>900</w:t>
      </w:r>
      <w:r w:rsidR="00587E8C">
        <w:rPr>
          <w:rFonts w:ascii="Times New Roman" w:hAnsi="Times New Roman"/>
          <w:bCs/>
          <w:iCs/>
          <w:color w:val="auto"/>
          <w:sz w:val="28"/>
          <w:szCs w:val="28"/>
          <w:lang w:val="uk-UA"/>
        </w:rPr>
        <w:t> </w:t>
      </w:r>
      <w:r w:rsidRPr="00E21F3C">
        <w:rPr>
          <w:rFonts w:ascii="Times New Roman" w:hAnsi="Times New Roman"/>
          <w:bCs/>
          <w:iCs/>
          <w:color w:val="auto"/>
          <w:sz w:val="28"/>
          <w:szCs w:val="28"/>
          <w:lang w:val="uk-UA"/>
        </w:rPr>
        <w:t xml:space="preserve">грн. </w:t>
      </w:r>
    </w:p>
    <w:p w:rsidR="00EC2609" w:rsidRPr="00E21F3C" w:rsidRDefault="00EC2609" w:rsidP="00EC2609">
      <w:pPr>
        <w:pStyle w:val="Default"/>
        <w:tabs>
          <w:tab w:val="left" w:pos="0"/>
        </w:tabs>
        <w:ind w:firstLine="851"/>
        <w:jc w:val="both"/>
        <w:rPr>
          <w:rFonts w:ascii="Times New Roman" w:hAnsi="Times New Roman"/>
          <w:b/>
          <w:bCs/>
          <w:iCs/>
          <w:color w:val="auto"/>
          <w:sz w:val="28"/>
          <w:szCs w:val="28"/>
          <w:lang w:val="uk-UA"/>
        </w:rPr>
      </w:pPr>
      <w:r w:rsidRPr="00E21F3C">
        <w:rPr>
          <w:rFonts w:ascii="Times New Roman" w:hAnsi="Times New Roman"/>
          <w:b/>
          <w:bCs/>
          <w:i/>
          <w:iCs/>
          <w:color w:val="auto"/>
          <w:sz w:val="28"/>
          <w:szCs w:val="28"/>
          <w:lang w:val="uk-UA"/>
        </w:rPr>
        <w:t xml:space="preserve">3.2.Акцизний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w:t>
      </w:r>
      <w:r w:rsidRPr="00E21F3C">
        <w:rPr>
          <w:rFonts w:ascii="Times New Roman" w:hAnsi="Times New Roman"/>
          <w:bCs/>
          <w:iCs/>
          <w:color w:val="auto"/>
          <w:sz w:val="28"/>
          <w:szCs w:val="28"/>
          <w:lang w:val="uk-UA"/>
        </w:rPr>
        <w:t>заплановано на 2025 рік у сумі 1 250 000 грн., що на 14,9 відсотка або 161 800 гривень більше  від очікуваних надходжень 2024 року.</w:t>
      </w:r>
    </w:p>
    <w:p w:rsidR="00EC2609" w:rsidRPr="00E21F3C" w:rsidRDefault="00EC2609" w:rsidP="00EC2609">
      <w:pPr>
        <w:pStyle w:val="Default"/>
        <w:tabs>
          <w:tab w:val="left" w:pos="0"/>
        </w:tabs>
        <w:ind w:firstLine="851"/>
        <w:jc w:val="both"/>
        <w:rPr>
          <w:rFonts w:ascii="Times New Roman" w:hAnsi="Times New Roman"/>
          <w:b/>
          <w:color w:val="auto"/>
          <w:sz w:val="28"/>
          <w:szCs w:val="28"/>
          <w:lang w:val="uk-UA"/>
        </w:rPr>
      </w:pPr>
      <w:r w:rsidRPr="00E21F3C">
        <w:rPr>
          <w:rFonts w:ascii="Times New Roman" w:hAnsi="Times New Roman"/>
          <w:b/>
          <w:bCs/>
          <w:i/>
          <w:iCs/>
          <w:color w:val="auto"/>
          <w:sz w:val="28"/>
          <w:szCs w:val="28"/>
          <w:lang w:val="uk-UA"/>
        </w:rPr>
        <w:t xml:space="preserve">3.2.Акцизний податок  </w:t>
      </w:r>
      <w:r w:rsidRPr="00E21F3C">
        <w:rPr>
          <w:rFonts w:ascii="Times New Roman" w:hAnsi="Times New Roman"/>
          <w:b/>
          <w:color w:val="auto"/>
          <w:sz w:val="28"/>
          <w:szCs w:val="28"/>
          <w:lang w:val="uk-UA"/>
        </w:rPr>
        <w:t xml:space="preserve">з реалізації суб’єктами господарювання роздрібної торгівлі підакцизних товарів  </w:t>
      </w:r>
      <w:r w:rsidRPr="00E21F3C">
        <w:rPr>
          <w:rFonts w:ascii="Times New Roman" w:hAnsi="Times New Roman"/>
          <w:color w:val="auto"/>
          <w:sz w:val="28"/>
          <w:szCs w:val="28"/>
          <w:lang w:val="uk-UA"/>
        </w:rPr>
        <w:t>на 2025 рік  заплановано в сумі 500 000 грн.,</w:t>
      </w:r>
      <w:r w:rsidRPr="00E21F3C">
        <w:rPr>
          <w:rFonts w:ascii="Times New Roman" w:hAnsi="Times New Roman"/>
          <w:bCs/>
          <w:iCs/>
          <w:color w:val="auto"/>
          <w:sz w:val="28"/>
          <w:szCs w:val="28"/>
          <w:lang w:val="uk-UA"/>
        </w:rPr>
        <w:t xml:space="preserve"> що на 50 000 грн. або на 11,1 відсоток більше  від очікуваних надходжень 2024 року</w:t>
      </w:r>
      <w:r w:rsidRPr="00E21F3C">
        <w:rPr>
          <w:rFonts w:ascii="Times New Roman" w:hAnsi="Times New Roman"/>
          <w:color w:val="auto"/>
          <w:sz w:val="28"/>
          <w:szCs w:val="28"/>
          <w:lang w:val="uk-UA"/>
        </w:rPr>
        <w:t>.</w:t>
      </w:r>
    </w:p>
    <w:p w:rsidR="00EC2609" w:rsidRPr="00E21F3C" w:rsidRDefault="00EC2609" w:rsidP="00EC2609">
      <w:pPr>
        <w:pStyle w:val="Default"/>
        <w:tabs>
          <w:tab w:val="left" w:pos="0"/>
        </w:tabs>
        <w:ind w:firstLine="851"/>
        <w:jc w:val="both"/>
        <w:rPr>
          <w:rFonts w:ascii="Times New Roman" w:hAnsi="Times New Roman"/>
          <w:color w:val="auto"/>
          <w:sz w:val="28"/>
          <w:szCs w:val="28"/>
          <w:lang w:val="uk-UA"/>
        </w:rPr>
      </w:pPr>
      <w:r w:rsidRPr="00E21F3C">
        <w:rPr>
          <w:rFonts w:ascii="Times New Roman" w:hAnsi="Times New Roman"/>
          <w:color w:val="auto"/>
          <w:sz w:val="28"/>
          <w:szCs w:val="28"/>
          <w:lang w:val="uk-UA"/>
        </w:rPr>
        <w:t>Фактично за 10 місяців 2024 року до сільського бюджету надійшло  акцизного податку з реалізації суб’єктами господарювання роздрібної торгівлі підакцизних товарів  у сумі 391 664 грн., що у 1,6 рази більше від планових показників на 2024 рік. Основним платником податку є ТОВ</w:t>
      </w:r>
      <w:r w:rsidR="00587E8C">
        <w:rPr>
          <w:rFonts w:ascii="Times New Roman" w:hAnsi="Times New Roman"/>
          <w:color w:val="auto"/>
          <w:sz w:val="28"/>
          <w:szCs w:val="28"/>
          <w:lang w:val="uk-UA"/>
        </w:rPr>
        <w:t> </w:t>
      </w:r>
      <w:r w:rsidRPr="00E21F3C">
        <w:rPr>
          <w:rFonts w:ascii="Times New Roman" w:hAnsi="Times New Roman"/>
          <w:color w:val="auto"/>
          <w:sz w:val="28"/>
          <w:szCs w:val="28"/>
          <w:lang w:val="uk-UA"/>
        </w:rPr>
        <w:t>«Жовтневий коопторг» питома вага надходжень від якого становить 60,6 відсотка від загального обсягу надходжень акцизного податку.</w:t>
      </w:r>
    </w:p>
    <w:p w:rsidR="00EC2609" w:rsidRPr="00E21F3C" w:rsidRDefault="00EC2609" w:rsidP="00EC2609">
      <w:pPr>
        <w:tabs>
          <w:tab w:val="clear" w:pos="709"/>
          <w:tab w:val="left" w:pos="0"/>
        </w:tabs>
        <w:spacing w:after="0" w:line="240" w:lineRule="auto"/>
        <w:ind w:firstLine="851"/>
        <w:rPr>
          <w:rFonts w:ascii="Times New Roman" w:hAnsi="Times New Roman"/>
        </w:rPr>
      </w:pPr>
    </w:p>
    <w:p w:rsidR="00EC2609" w:rsidRPr="00E21F3C" w:rsidRDefault="00EC2609" w:rsidP="00EC2609">
      <w:pPr>
        <w:tabs>
          <w:tab w:val="clear" w:pos="709"/>
          <w:tab w:val="left" w:pos="0"/>
        </w:tabs>
        <w:spacing w:after="0" w:line="240" w:lineRule="auto"/>
        <w:ind w:firstLine="851"/>
        <w:rPr>
          <w:rFonts w:ascii="Times New Roman" w:hAnsi="Times New Roman"/>
          <w:b/>
          <w:bCs/>
          <w:color w:val="000000"/>
        </w:rPr>
      </w:pPr>
      <w:r w:rsidRPr="00E21F3C">
        <w:rPr>
          <w:rFonts w:ascii="Times New Roman" w:hAnsi="Times New Roman"/>
          <w:b/>
          <w:bCs/>
          <w:color w:val="000000"/>
        </w:rPr>
        <w:t>4</w:t>
      </w:r>
      <w:r w:rsidRPr="00E21F3C">
        <w:rPr>
          <w:rFonts w:ascii="Times New Roman" w:hAnsi="Times New Roman"/>
          <w:color w:val="000000"/>
        </w:rPr>
        <w:t xml:space="preserve">. </w:t>
      </w:r>
      <w:r w:rsidRPr="00E21F3C">
        <w:rPr>
          <w:rFonts w:ascii="Times New Roman" w:hAnsi="Times New Roman"/>
          <w:b/>
          <w:bCs/>
          <w:color w:val="000000"/>
        </w:rPr>
        <w:t>Місцеві податки і збори.</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color w:val="000000"/>
        </w:rPr>
        <w:t xml:space="preserve">Розрахунок прогнозних надходжень здійснено відповідно до вимог Податкового кодексу України та ставок податків і зборів, встановлених рішеннями сільської ради від 13.07.2023 року № </w:t>
      </w:r>
      <w:r w:rsidRPr="00E21F3C">
        <w:rPr>
          <w:rFonts w:ascii="Times New Roman" w:hAnsi="Times New Roman"/>
        </w:rPr>
        <w:t xml:space="preserve">2 </w:t>
      </w:r>
      <w:r w:rsidRPr="00E21F3C">
        <w:rPr>
          <w:rFonts w:ascii="Times New Roman" w:hAnsi="Times New Roman"/>
          <w:color w:val="000000"/>
        </w:rPr>
        <w:t xml:space="preserve">«Про встановлення місцевих податків і зборів» та № 3 «Про затвердження ставок орендної плати за землю на території Галицинівської сільської територіальної громади».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color w:val="000000"/>
        </w:rPr>
        <w:t xml:space="preserve">Також, при плануванні місцевих податків і зборів враховані фактичні надходження від економічно активних платників, які в умовах воєнного стану не припинили свою діяльність та сплачують податки та збори до сільського бюджету.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rPr>
        <w:t xml:space="preserve">Загальний обсяг місцевих податків і зборів на 2025 рік визначаємо в сумі </w:t>
      </w:r>
      <w:r w:rsidRPr="00E21F3C">
        <w:rPr>
          <w:rFonts w:ascii="Times New Roman" w:hAnsi="Times New Roman"/>
          <w:b/>
        </w:rPr>
        <w:t xml:space="preserve">19 267 000 </w:t>
      </w:r>
      <w:r w:rsidRPr="00E21F3C">
        <w:rPr>
          <w:rFonts w:ascii="Times New Roman" w:hAnsi="Times New Roman"/>
        </w:rPr>
        <w:t xml:space="preserve">грн., що на 5 259 407 гривень або на 21,4 відсотка менше очікуваних надходжень 2024 року, з них: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rPr>
        <w:t xml:space="preserve">податок на нерухоме майно, відмінне від земельної ділянки –  заплановано у сумі </w:t>
      </w:r>
      <w:r w:rsidRPr="00E21F3C">
        <w:rPr>
          <w:rFonts w:ascii="Times New Roman" w:hAnsi="Times New Roman"/>
          <w:b/>
        </w:rPr>
        <w:t xml:space="preserve">4 399 000 </w:t>
      </w:r>
      <w:r w:rsidRPr="00E21F3C">
        <w:rPr>
          <w:rFonts w:ascii="Times New Roman" w:hAnsi="Times New Roman"/>
        </w:rPr>
        <w:t xml:space="preserve">грн., </w:t>
      </w:r>
      <w:r w:rsidR="005D149D">
        <w:rPr>
          <w:rFonts w:ascii="Times New Roman" w:hAnsi="Times New Roman"/>
        </w:rPr>
        <w:t>щ</w:t>
      </w:r>
      <w:r w:rsidRPr="00E21F3C">
        <w:rPr>
          <w:rFonts w:ascii="Times New Roman" w:hAnsi="Times New Roman"/>
        </w:rPr>
        <w:t xml:space="preserve">о на 59,3 відсотків менше ніж очікувані надходження у 2024 році.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rPr>
        <w:t xml:space="preserve">плата за землю – </w:t>
      </w:r>
      <w:r w:rsidRPr="00E21F3C">
        <w:rPr>
          <w:rFonts w:ascii="Times New Roman" w:hAnsi="Times New Roman"/>
          <w:b/>
        </w:rPr>
        <w:t xml:space="preserve">3 518 000 </w:t>
      </w:r>
      <w:r w:rsidRPr="00E21F3C">
        <w:rPr>
          <w:rFonts w:ascii="Times New Roman" w:hAnsi="Times New Roman"/>
        </w:rPr>
        <w:t xml:space="preserve">грн., що на 2,6 відсотка більше за </w:t>
      </w:r>
      <w:r w:rsidRPr="00E21F3C">
        <w:rPr>
          <w:rFonts w:ascii="Times New Roman" w:hAnsi="Times New Roman"/>
        </w:rPr>
        <w:lastRenderedPageBreak/>
        <w:t xml:space="preserve">очікуване надходження у 2024 році,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rPr>
        <w:t>єдиний податок –</w:t>
      </w:r>
      <w:r w:rsidR="005D149D">
        <w:rPr>
          <w:rFonts w:ascii="Times New Roman" w:hAnsi="Times New Roman"/>
        </w:rPr>
        <w:t xml:space="preserve"> </w:t>
      </w:r>
      <w:r w:rsidRPr="00E21F3C">
        <w:rPr>
          <w:rFonts w:ascii="Times New Roman" w:hAnsi="Times New Roman"/>
          <w:b/>
        </w:rPr>
        <w:t xml:space="preserve">11 350 000 </w:t>
      </w:r>
      <w:r w:rsidRPr="00E21F3C">
        <w:rPr>
          <w:rFonts w:ascii="Times New Roman" w:hAnsi="Times New Roman"/>
        </w:rPr>
        <w:t>грн. що на 10,4 відсотків більше очікуваної суми у 2024 році,.</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b/>
          <w:i/>
        </w:rPr>
      </w:pPr>
      <w:r w:rsidRPr="00E21F3C">
        <w:rPr>
          <w:rFonts w:ascii="Times New Roman" w:hAnsi="Times New Roman"/>
          <w:b/>
          <w:i/>
        </w:rPr>
        <w:t>4.1.Податок на майно –</w:t>
      </w:r>
      <w:r w:rsidRPr="00E21F3C">
        <w:rPr>
          <w:rFonts w:ascii="Times New Roman" w:hAnsi="Times New Roman"/>
        </w:rPr>
        <w:t xml:space="preserve"> планується у сумі 7 917 000 грн., що на 6</w:t>
      </w:r>
      <w:r w:rsidR="005D149D">
        <w:rPr>
          <w:rFonts w:ascii="Times New Roman" w:hAnsi="Times New Roman"/>
        </w:rPr>
        <w:t> </w:t>
      </w:r>
      <w:r w:rsidRPr="00E21F3C">
        <w:rPr>
          <w:rFonts w:ascii="Times New Roman" w:hAnsi="Times New Roman"/>
        </w:rPr>
        <w:t>328</w:t>
      </w:r>
      <w:r w:rsidR="005D149D">
        <w:rPr>
          <w:rFonts w:ascii="Times New Roman" w:hAnsi="Times New Roman"/>
        </w:rPr>
        <w:t> </w:t>
      </w:r>
      <w:r w:rsidRPr="00E21F3C">
        <w:rPr>
          <w:rFonts w:ascii="Times New Roman" w:hAnsi="Times New Roman"/>
        </w:rPr>
        <w:t>907 гривень менше очікуваних надходжень за  2024 рік.</w:t>
      </w:r>
      <w:r w:rsidRPr="00E21F3C">
        <w:rPr>
          <w:rFonts w:ascii="Times New Roman" w:hAnsi="Times New Roman"/>
          <w:bCs/>
          <w:color w:val="000000"/>
        </w:rPr>
        <w:t xml:space="preserve"> Питома вага даного податку від сукупного обсягу власних доходів загального фонду бюджету становить 10,6 відсотка.</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b/>
          <w:bCs/>
          <w:color w:val="000000"/>
        </w:rPr>
      </w:pPr>
      <w:r w:rsidRPr="00E21F3C">
        <w:rPr>
          <w:rFonts w:ascii="Times New Roman" w:hAnsi="Times New Roman"/>
          <w:b/>
          <w:i/>
          <w:color w:val="000000"/>
        </w:rPr>
        <w:t>4</w:t>
      </w:r>
      <w:r w:rsidRPr="00E21F3C">
        <w:rPr>
          <w:rFonts w:ascii="Times New Roman" w:hAnsi="Times New Roman"/>
          <w:b/>
          <w:bCs/>
          <w:i/>
          <w:iCs/>
          <w:color w:val="000000"/>
        </w:rPr>
        <w:t>.1.1. Податок на нерухоме майно, відмінне від земельної ділянки</w:t>
      </w:r>
      <w:r w:rsidRPr="00E21F3C">
        <w:rPr>
          <w:rFonts w:ascii="Times New Roman" w:hAnsi="Times New Roman"/>
          <w:color w:val="000000"/>
        </w:rPr>
        <w:t>, на 202</w:t>
      </w:r>
      <w:r w:rsidRPr="00E21F3C">
        <w:rPr>
          <w:rFonts w:ascii="Times New Roman" w:hAnsi="Times New Roman"/>
          <w:color w:val="000000"/>
          <w:lang w:val="ru-RU"/>
        </w:rPr>
        <w:t>5</w:t>
      </w:r>
      <w:r w:rsidRPr="00E21F3C">
        <w:rPr>
          <w:rFonts w:ascii="Times New Roman" w:hAnsi="Times New Roman"/>
          <w:color w:val="000000"/>
        </w:rPr>
        <w:t xml:space="preserve"> рік визначено в сумі 4 399 000 грн</w:t>
      </w:r>
      <w:r w:rsidRPr="00E21F3C">
        <w:rPr>
          <w:rFonts w:ascii="Times New Roman" w:hAnsi="Times New Roman"/>
          <w:b/>
          <w:bCs/>
          <w:color w:val="000000"/>
        </w:rPr>
        <w:t xml:space="preserve">., </w:t>
      </w:r>
      <w:r w:rsidRPr="00E21F3C">
        <w:rPr>
          <w:rFonts w:ascii="Times New Roman" w:hAnsi="Times New Roman"/>
          <w:color w:val="000000"/>
        </w:rPr>
        <w:t>в тому числі</w:t>
      </w:r>
      <w:r w:rsidRPr="00E21F3C">
        <w:rPr>
          <w:rFonts w:ascii="Times New Roman" w:hAnsi="Times New Roman"/>
          <w:b/>
          <w:bCs/>
          <w:color w:val="000000"/>
        </w:rPr>
        <w:t xml:space="preserve">: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b/>
          <w:bCs/>
          <w:color w:val="000000"/>
        </w:rPr>
      </w:pPr>
      <w:r w:rsidRPr="00E21F3C">
        <w:rPr>
          <w:rFonts w:ascii="Times New Roman" w:hAnsi="Times New Roman"/>
          <w:color w:val="000000"/>
        </w:rPr>
        <w:t xml:space="preserve">для об’єктів житлової нерухомості </w:t>
      </w:r>
      <w:r w:rsidRPr="00E21F3C">
        <w:rPr>
          <w:rFonts w:ascii="Times New Roman" w:hAnsi="Times New Roman"/>
          <w:b/>
          <w:bCs/>
          <w:i/>
          <w:iCs/>
          <w:color w:val="000000"/>
        </w:rPr>
        <w:t xml:space="preserve">– </w:t>
      </w:r>
      <w:r w:rsidRPr="00E21F3C">
        <w:rPr>
          <w:rFonts w:ascii="Times New Roman" w:hAnsi="Times New Roman"/>
          <w:b/>
          <w:bCs/>
          <w:iCs/>
          <w:color w:val="000000"/>
        </w:rPr>
        <w:t xml:space="preserve">19 000 </w:t>
      </w:r>
      <w:r w:rsidRPr="00E21F3C">
        <w:rPr>
          <w:rFonts w:ascii="Times New Roman" w:hAnsi="Times New Roman"/>
          <w:color w:val="000000"/>
        </w:rPr>
        <w:t>грн., що на  рівні очікуваних надходжень 2024 року</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color w:val="000000"/>
        </w:rPr>
        <w:t xml:space="preserve">для об’єктів нежитлової нерухомості </w:t>
      </w:r>
      <w:r w:rsidRPr="00E21F3C">
        <w:rPr>
          <w:rFonts w:ascii="Times New Roman" w:hAnsi="Times New Roman"/>
          <w:b/>
          <w:bCs/>
          <w:i/>
          <w:iCs/>
          <w:color w:val="000000"/>
        </w:rPr>
        <w:t xml:space="preserve">– </w:t>
      </w:r>
      <w:r w:rsidRPr="00E21F3C">
        <w:rPr>
          <w:rFonts w:ascii="Times New Roman" w:hAnsi="Times New Roman"/>
          <w:b/>
          <w:bCs/>
          <w:iCs/>
          <w:color w:val="000000"/>
        </w:rPr>
        <w:t xml:space="preserve">4 380 000 </w:t>
      </w:r>
      <w:r w:rsidRPr="00E21F3C">
        <w:rPr>
          <w:rFonts w:ascii="Times New Roman" w:hAnsi="Times New Roman"/>
          <w:color w:val="000000"/>
        </w:rPr>
        <w:t>грн., що на  6</w:t>
      </w:r>
      <w:r w:rsidR="005D149D">
        <w:rPr>
          <w:rFonts w:ascii="Times New Roman" w:hAnsi="Times New Roman"/>
          <w:color w:val="000000"/>
        </w:rPr>
        <w:t> </w:t>
      </w:r>
      <w:r w:rsidRPr="00E21F3C">
        <w:rPr>
          <w:rFonts w:ascii="Times New Roman" w:hAnsi="Times New Roman"/>
          <w:color w:val="000000"/>
        </w:rPr>
        <w:t>720</w:t>
      </w:r>
      <w:r w:rsidR="005D149D">
        <w:rPr>
          <w:rFonts w:ascii="Times New Roman" w:hAnsi="Times New Roman"/>
          <w:color w:val="000000"/>
        </w:rPr>
        <w:t> </w:t>
      </w:r>
      <w:r w:rsidRPr="00E21F3C">
        <w:rPr>
          <w:rFonts w:ascii="Times New Roman" w:hAnsi="Times New Roman"/>
          <w:color w:val="000000"/>
        </w:rPr>
        <w:t>000 грн. менше ніж очікувані надходження 2024 року.</w:t>
      </w:r>
      <w:r w:rsidRPr="00E21F3C">
        <w:rPr>
          <w:rFonts w:ascii="Times New Roman" w:hAnsi="Times New Roman"/>
        </w:rPr>
        <w:t xml:space="preserve">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rPr>
        <w:t>Основним платником податку є ТОВ «МГЗ», питома вага надходжень від якого становить 94,0 відсотка.</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rPr>
        <w:t xml:space="preserve">Зменшення обсягу планових показників на 2025 рік зумовлено тим, що об’єкти нерухомого майна, з яких справляється даний вид податку і власником яких є ТОВ МГЗ, </w:t>
      </w:r>
      <w:r w:rsidR="005D149D">
        <w:rPr>
          <w:rFonts w:ascii="Times New Roman" w:hAnsi="Times New Roman"/>
        </w:rPr>
        <w:t xml:space="preserve">з січня 2025 року планується </w:t>
      </w:r>
      <w:r w:rsidRPr="00E21F3C">
        <w:rPr>
          <w:rFonts w:ascii="Times New Roman" w:hAnsi="Times New Roman"/>
        </w:rPr>
        <w:t>внес</w:t>
      </w:r>
      <w:r w:rsidR="005D149D">
        <w:rPr>
          <w:rFonts w:ascii="Times New Roman" w:hAnsi="Times New Roman"/>
        </w:rPr>
        <w:t>ти</w:t>
      </w:r>
      <w:r w:rsidRPr="00E21F3C">
        <w:rPr>
          <w:rFonts w:ascii="Times New Roman" w:hAnsi="Times New Roman"/>
        </w:rPr>
        <w:t xml:space="preserve"> до Реєстру майна пошкодженого та знищеного внаслідок бойових дій, терористичних актів, диверсій, спричинених збройною агресією Російської федерації. Відповідно до Закону України від 11.04.2023 року № 3050-ХІ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та пошкоджене майно» власники даного майна звільняються від сплати податку на нерухоме майно відмінне від земельної ділянки.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b/>
          <w:bCs/>
          <w:i/>
          <w:iCs/>
        </w:rPr>
        <w:t xml:space="preserve">4.1.2. Плата за землю, яка складається з  земельного податку та орендної плати за землю,  </w:t>
      </w:r>
      <w:r w:rsidRPr="00E21F3C">
        <w:rPr>
          <w:rFonts w:ascii="Times New Roman" w:hAnsi="Times New Roman"/>
        </w:rPr>
        <w:t xml:space="preserve">на 2025 рік визначено в сумі 3 518 000 грн., що на 111 313 грн  більше, ніж очікувані надходження за 2024 рік.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rPr>
        <w:t>Основними платниками земельного податку є такі підприємства: ТОВ</w:t>
      </w:r>
      <w:r w:rsidR="005D149D">
        <w:rPr>
          <w:rFonts w:ascii="Times New Roman" w:hAnsi="Times New Roman"/>
        </w:rPr>
        <w:t> </w:t>
      </w:r>
      <w:r w:rsidRPr="00E21F3C">
        <w:rPr>
          <w:rFonts w:ascii="Times New Roman" w:hAnsi="Times New Roman"/>
        </w:rPr>
        <w:t xml:space="preserve">«МГЗ», Управління каналів річки Інгулець, ТОВ «НІКО СОЛАР»,ТОВ МП «Термінал Укрхарчозбутсировина»,  АТ «Укрзалізниця».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b/>
          <w:bCs/>
          <w:i/>
          <w:iCs/>
        </w:rPr>
        <w:t>4.2</w:t>
      </w:r>
      <w:r w:rsidRPr="00E21F3C">
        <w:rPr>
          <w:rFonts w:ascii="Times New Roman" w:hAnsi="Times New Roman"/>
          <w:b/>
          <w:bCs/>
          <w:i/>
          <w:iCs/>
          <w:color w:val="000000"/>
        </w:rPr>
        <w:t xml:space="preserve"> Єдиний податок </w:t>
      </w:r>
      <w:r w:rsidRPr="00E21F3C">
        <w:rPr>
          <w:rFonts w:ascii="Times New Roman" w:hAnsi="Times New Roman"/>
          <w:color w:val="000000"/>
        </w:rPr>
        <w:t xml:space="preserve"> на 2025 рік розраховано в сумі </w:t>
      </w:r>
      <w:r w:rsidRPr="00E21F3C">
        <w:rPr>
          <w:rFonts w:ascii="Times New Roman" w:hAnsi="Times New Roman"/>
          <w:b/>
          <w:bCs/>
          <w:iCs/>
          <w:color w:val="000000"/>
        </w:rPr>
        <w:t xml:space="preserve">11 350 000 </w:t>
      </w:r>
      <w:r w:rsidRPr="00E21F3C">
        <w:rPr>
          <w:rFonts w:ascii="Times New Roman" w:hAnsi="Times New Roman"/>
          <w:color w:val="000000"/>
        </w:rPr>
        <w:t xml:space="preserve">грн. Питома вага податку у загальному обсязі надходжень становить  15,2 відсотка.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b/>
        </w:rPr>
      </w:pPr>
      <w:r w:rsidRPr="00E21F3C">
        <w:rPr>
          <w:rFonts w:ascii="Times New Roman" w:hAnsi="Times New Roman"/>
          <w:color w:val="000000"/>
        </w:rPr>
        <w:t xml:space="preserve">У порівнянні з очікуваним надходженням 2024 року планові показники на 2025 рік більші на 269 500 грн.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FF0000"/>
        </w:rPr>
      </w:pPr>
      <w:r w:rsidRPr="00E21F3C">
        <w:rPr>
          <w:rFonts w:ascii="Times New Roman" w:hAnsi="Times New Roman"/>
        </w:rPr>
        <w:t xml:space="preserve">Згідно затвердженого рішення сільської ради від 13.07.2023 року «Про встановлення місцевих податків і зборів»  ставки єдиного податку як для 1-ї групи платників становить 10% до прожиткового мінімуму для працездатних осіб, так і для 2-ї групи у межах 10% до мінімальної заробітної плати на </w:t>
      </w:r>
      <w:r w:rsidR="005D149D">
        <w:rPr>
          <w:rFonts w:ascii="Times New Roman" w:hAnsi="Times New Roman"/>
        </w:rPr>
        <w:t>0</w:t>
      </w:r>
      <w:r w:rsidRPr="00E21F3C">
        <w:rPr>
          <w:rFonts w:ascii="Times New Roman" w:hAnsi="Times New Roman"/>
        </w:rPr>
        <w:t>1</w:t>
      </w:r>
      <w:r w:rsidR="005D149D">
        <w:rPr>
          <w:rFonts w:ascii="Times New Roman" w:hAnsi="Times New Roman"/>
        </w:rPr>
        <w:t> </w:t>
      </w:r>
      <w:r w:rsidRPr="00E21F3C">
        <w:rPr>
          <w:rFonts w:ascii="Times New Roman" w:hAnsi="Times New Roman"/>
        </w:rPr>
        <w:t xml:space="preserve">січня календарного року.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color w:val="000000"/>
        </w:rPr>
        <w:lastRenderedPageBreak/>
        <w:t xml:space="preserve">Для 3-ї групи платників фізичних осіб - підприємців згідно Податкового кодексу України ставка податку встановлена у розмірі 3% від доходу (зі сплатою ПДВ) або 5% з доходу (без сплати ПДВ).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b/>
          <w:i/>
          <w:color w:val="000000"/>
        </w:rPr>
        <w:t>Єдиний податок з юридичних осіб</w:t>
      </w:r>
      <w:r w:rsidRPr="00E21F3C">
        <w:rPr>
          <w:rFonts w:ascii="Times New Roman" w:hAnsi="Times New Roman"/>
          <w:color w:val="000000"/>
        </w:rPr>
        <w:t xml:space="preserve"> заплановано у сумі </w:t>
      </w:r>
      <w:r w:rsidRPr="00E21F3C">
        <w:rPr>
          <w:rFonts w:ascii="Times New Roman" w:hAnsi="Times New Roman"/>
          <w:b/>
          <w:i/>
          <w:color w:val="000000"/>
        </w:rPr>
        <w:t>850 000 грн</w:t>
      </w:r>
      <w:r w:rsidRPr="00E21F3C">
        <w:rPr>
          <w:rFonts w:ascii="Times New Roman" w:hAnsi="Times New Roman"/>
          <w:color w:val="000000"/>
        </w:rPr>
        <w:t xml:space="preserve">, що на 55 000 грн. більше очікуваних надходжень 2024 року.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color w:val="000000"/>
        </w:rPr>
      </w:pPr>
      <w:r w:rsidRPr="00E21F3C">
        <w:rPr>
          <w:rFonts w:ascii="Times New Roman" w:hAnsi="Times New Roman"/>
          <w:b/>
          <w:i/>
          <w:color w:val="000000"/>
        </w:rPr>
        <w:t xml:space="preserve">Єдиний податок з фізичних осіб </w:t>
      </w:r>
      <w:r w:rsidRPr="00E21F3C">
        <w:rPr>
          <w:rFonts w:ascii="Times New Roman" w:hAnsi="Times New Roman"/>
          <w:color w:val="000000"/>
        </w:rPr>
        <w:t>заплановано у сумі</w:t>
      </w:r>
      <w:r w:rsidRPr="00E21F3C">
        <w:rPr>
          <w:rFonts w:ascii="Times New Roman" w:hAnsi="Times New Roman"/>
          <w:b/>
          <w:i/>
          <w:color w:val="000000"/>
        </w:rPr>
        <w:t xml:space="preserve"> 6 500 000 грн, </w:t>
      </w:r>
      <w:r w:rsidRPr="00E21F3C">
        <w:rPr>
          <w:rFonts w:ascii="Times New Roman" w:hAnsi="Times New Roman"/>
          <w:color w:val="000000"/>
        </w:rPr>
        <w:t>що на 1 025 000 грн більше ніж очікувані надходження за 2024 рік.</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b/>
          <w:i/>
        </w:rPr>
        <w:t>Єдиний податок з сільськогосподарських товаровиробників</w:t>
      </w:r>
      <w:r w:rsidRPr="00E21F3C">
        <w:rPr>
          <w:rFonts w:ascii="Times New Roman" w:hAnsi="Times New Roman"/>
        </w:rPr>
        <w:t xml:space="preserve">, у яких частка сільськогосподарського товаровиробництва за попередній податковий (звітний) рік дорівнює або перевищує 75 відсотків плануємо у розмірі 4 000 000 грн. на рівні очікуваних надходжень 2024 року. </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b/>
        </w:rPr>
        <w:t xml:space="preserve">5. Частина чистого прибутку (доходу) комунальних підприємств </w:t>
      </w:r>
      <w:r w:rsidRPr="00E21F3C">
        <w:rPr>
          <w:rFonts w:ascii="Times New Roman" w:hAnsi="Times New Roman"/>
        </w:rPr>
        <w:t>запланована з огляду на фактичні надходження за січень – жовтень 2024 року та очікувані надходження за листопад – грудень 2024 року у розмірі 45</w:t>
      </w:r>
      <w:r w:rsidR="005D149D">
        <w:rPr>
          <w:rFonts w:ascii="Times New Roman" w:hAnsi="Times New Roman"/>
        </w:rPr>
        <w:t> </w:t>
      </w:r>
      <w:r w:rsidRPr="00E21F3C">
        <w:rPr>
          <w:rFonts w:ascii="Times New Roman" w:hAnsi="Times New Roman"/>
        </w:rPr>
        <w:t>000</w:t>
      </w:r>
      <w:r w:rsidR="005D149D">
        <w:rPr>
          <w:rFonts w:ascii="Times New Roman" w:hAnsi="Times New Roman"/>
          <w:lang w:val="en-US"/>
        </w:rPr>
        <w:t> </w:t>
      </w:r>
      <w:r w:rsidRPr="00E21F3C">
        <w:rPr>
          <w:rFonts w:ascii="Times New Roman" w:hAnsi="Times New Roman"/>
        </w:rPr>
        <w:t>грн. Платником податку є КП «Укрсількомунгосп».</w:t>
      </w:r>
    </w:p>
    <w:p w:rsidR="00EC2609" w:rsidRPr="00E21F3C" w:rsidRDefault="00EC2609" w:rsidP="00EC2609">
      <w:pPr>
        <w:tabs>
          <w:tab w:val="clear" w:pos="709"/>
          <w:tab w:val="left" w:pos="0"/>
        </w:tabs>
        <w:autoSpaceDE w:val="0"/>
        <w:autoSpaceDN w:val="0"/>
        <w:adjustRightInd w:val="0"/>
        <w:spacing w:after="0" w:line="240" w:lineRule="auto"/>
        <w:ind w:firstLine="851"/>
        <w:rPr>
          <w:rFonts w:ascii="Times New Roman" w:hAnsi="Times New Roman"/>
        </w:rPr>
      </w:pPr>
      <w:r w:rsidRPr="00E21F3C">
        <w:rPr>
          <w:rFonts w:ascii="Times New Roman" w:hAnsi="Times New Roman"/>
          <w:b/>
        </w:rPr>
        <w:t xml:space="preserve">6. Адміністративні штрафи та інші санкції </w:t>
      </w:r>
      <w:r w:rsidRPr="00E21F3C">
        <w:rPr>
          <w:rFonts w:ascii="Times New Roman" w:hAnsi="Times New Roman"/>
        </w:rPr>
        <w:t>заплановані на суму 500 000 грн.</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b/>
        </w:rPr>
        <w:t>7. Плата за надання інших адміністративних послуг</w:t>
      </w:r>
      <w:r w:rsidRPr="00E21F3C">
        <w:rPr>
          <w:rFonts w:ascii="Times New Roman" w:hAnsi="Times New Roman"/>
        </w:rPr>
        <w:t xml:space="preserve"> планується  у сумі 1 334 500 грн. Прогнозні надходження на 2025 рік обраховані, виходячи з динаміки очікуваних надходжень за 2024 рік .</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Кошти надходять від Управління Державної міграційної служби, як плата  за надання адміністративних послуг згідно пункту 36 статті 64 БКУ. </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b/>
        </w:rPr>
        <w:t>8. Орендна  плата за користування цілісним майновим комплексом та іншим майном, що перебуває в комунальній власності</w:t>
      </w:r>
      <w:r w:rsidRPr="00E21F3C">
        <w:rPr>
          <w:rFonts w:ascii="Times New Roman" w:hAnsi="Times New Roman"/>
        </w:rPr>
        <w:t>  на 2025 рік запланована у розмірі 24 800 гривень на рівні очікуваних надходжень 2024 року. Кошти від сплати орендної плати за користування цілісним майновим комплексом та іншим майном, що перебуває в комунальній власності надходять від ТОВ «Меддезінфекція», ТОВ</w:t>
      </w:r>
      <w:r w:rsidR="00195062">
        <w:rPr>
          <w:rFonts w:ascii="Times New Roman" w:hAnsi="Times New Roman"/>
          <w:lang w:val="en-US"/>
        </w:rPr>
        <w:t> </w:t>
      </w:r>
      <w:r w:rsidRPr="00E21F3C">
        <w:rPr>
          <w:rFonts w:ascii="Times New Roman" w:hAnsi="Times New Roman"/>
        </w:rPr>
        <w:t>«Лайфсел», ПРАТ «Фарлеп-інвест»</w:t>
      </w:r>
      <w:r w:rsidR="00195062" w:rsidRPr="00195062">
        <w:rPr>
          <w:rFonts w:ascii="Times New Roman" w:hAnsi="Times New Roman"/>
        </w:rPr>
        <w:t>/</w:t>
      </w:r>
      <w:r w:rsidRPr="00E21F3C">
        <w:rPr>
          <w:rFonts w:ascii="Times New Roman" w:hAnsi="Times New Roman"/>
        </w:rPr>
        <w:t xml:space="preserve"> </w:t>
      </w:r>
    </w:p>
    <w:p w:rsidR="00EC2609" w:rsidRPr="00E21F3C" w:rsidRDefault="00EC2609"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b/>
        </w:rPr>
        <w:t>9. Державне мито</w:t>
      </w:r>
      <w:r w:rsidRPr="00E21F3C">
        <w:rPr>
          <w:rFonts w:ascii="Times New Roman" w:hAnsi="Times New Roman"/>
        </w:rPr>
        <w:t xml:space="preserve">  заплановано у сумі 1 200 грн на рівні  очікуваних надходжень за 2024 рік.</w:t>
      </w:r>
    </w:p>
    <w:p w:rsidR="00E42D6A" w:rsidRPr="00E21F3C" w:rsidRDefault="00E42D6A" w:rsidP="00EC2609">
      <w:pPr>
        <w:tabs>
          <w:tab w:val="clear" w:pos="709"/>
          <w:tab w:val="left" w:pos="0"/>
        </w:tabs>
        <w:spacing w:after="0" w:line="240" w:lineRule="auto"/>
        <w:ind w:firstLine="851"/>
        <w:rPr>
          <w:rFonts w:ascii="Times New Roman" w:hAnsi="Times New Roman"/>
          <w:b/>
        </w:rPr>
      </w:pPr>
    </w:p>
    <w:p w:rsidR="00906A7F" w:rsidRPr="00E21F3C" w:rsidRDefault="000C7DDB" w:rsidP="002B145E">
      <w:pPr>
        <w:tabs>
          <w:tab w:val="clear" w:pos="709"/>
          <w:tab w:val="left" w:pos="0"/>
        </w:tabs>
        <w:spacing w:after="0" w:line="240" w:lineRule="auto"/>
        <w:ind w:firstLine="851"/>
        <w:rPr>
          <w:rFonts w:ascii="Times New Roman" w:hAnsi="Times New Roman"/>
          <w:b/>
        </w:rPr>
      </w:pPr>
      <w:r w:rsidRPr="00E21F3C">
        <w:rPr>
          <w:rFonts w:ascii="Times New Roman" w:hAnsi="Times New Roman"/>
          <w:b/>
        </w:rPr>
        <w:t>І</w:t>
      </w:r>
      <w:r w:rsidRPr="00E21F3C">
        <w:rPr>
          <w:rFonts w:ascii="Times New Roman" w:hAnsi="Times New Roman"/>
          <w:b/>
          <w:lang w:val="en-US"/>
        </w:rPr>
        <w:t>V</w:t>
      </w:r>
      <w:r w:rsidRPr="00E21F3C">
        <w:rPr>
          <w:rFonts w:ascii="Times New Roman" w:hAnsi="Times New Roman"/>
          <w:b/>
        </w:rPr>
        <w:t xml:space="preserve"> </w:t>
      </w:r>
      <w:r w:rsidR="001775D8" w:rsidRPr="00E21F3C">
        <w:rPr>
          <w:rFonts w:ascii="Times New Roman" w:hAnsi="Times New Roman"/>
          <w:b/>
        </w:rPr>
        <w:t>Видатки</w:t>
      </w:r>
    </w:p>
    <w:p w:rsidR="00B4290E" w:rsidRPr="00E21F3C" w:rsidRDefault="00B4290E" w:rsidP="00B4290E">
      <w:pPr>
        <w:tabs>
          <w:tab w:val="left" w:pos="1125"/>
          <w:tab w:val="left" w:pos="9781"/>
        </w:tabs>
        <w:ind w:right="-1" w:firstLine="709"/>
        <w:rPr>
          <w:rFonts w:ascii="Times New Roman" w:hAnsi="Times New Roman"/>
          <w:bCs/>
        </w:rPr>
      </w:pPr>
      <w:r w:rsidRPr="00E21F3C">
        <w:rPr>
          <w:rFonts w:ascii="Times New Roman" w:hAnsi="Times New Roman"/>
        </w:rPr>
        <w:t xml:space="preserve">Обсяг видатків  бюджету  громади на 2025 рік розраховано виходячи з наявного фінансового ресурсу та </w:t>
      </w:r>
      <w:r w:rsidRPr="00E21F3C">
        <w:rPr>
          <w:rFonts w:ascii="Times New Roman" w:hAnsi="Times New Roman"/>
          <w:bCs/>
        </w:rPr>
        <w:t>збалансовано за доходами та видатками.</w:t>
      </w:r>
    </w:p>
    <w:p w:rsidR="004D3511" w:rsidRPr="00E21F3C" w:rsidRDefault="004D3511" w:rsidP="004D3511">
      <w:pPr>
        <w:spacing w:after="0" w:line="240" w:lineRule="auto"/>
        <w:ind w:firstLine="708"/>
        <w:rPr>
          <w:rFonts w:ascii="Times New Roman" w:hAnsi="Times New Roman"/>
          <w:lang w:eastAsia="ru-RU"/>
        </w:rPr>
      </w:pPr>
      <w:r w:rsidRPr="00E21F3C">
        <w:rPr>
          <w:rFonts w:ascii="Times New Roman" w:hAnsi="Times New Roman"/>
          <w:lang w:eastAsia="ru-RU"/>
        </w:rPr>
        <w:t xml:space="preserve">При розподілі видатків між бюджетними програмами та розпорядниками коштів бюджету на 2025 рік враховано, в першу чергу необхідність забезпечення в повному обсязі бюджетними призначеннями соціально-захищених видатків, видатків, направлених на забезпечення функціонування бюджетних установ, </w:t>
      </w:r>
      <w:r w:rsidR="006D4780" w:rsidRPr="00E21F3C">
        <w:rPr>
          <w:rFonts w:ascii="Times New Roman" w:hAnsi="Times New Roman"/>
          <w:lang w:eastAsia="ru-RU"/>
        </w:rPr>
        <w:t xml:space="preserve">з урахуванням новостворених установ, </w:t>
      </w:r>
      <w:r w:rsidRPr="00E21F3C">
        <w:rPr>
          <w:rFonts w:ascii="Times New Roman" w:hAnsi="Times New Roman"/>
          <w:lang w:eastAsia="ru-RU"/>
        </w:rPr>
        <w:t xml:space="preserve">на виконання заходів </w:t>
      </w:r>
      <w:r w:rsidR="00195062" w:rsidRPr="00195062">
        <w:rPr>
          <w:rFonts w:ascii="Times New Roman" w:hAnsi="Times New Roman"/>
          <w:lang w:val="ru-RU" w:eastAsia="ru-RU"/>
        </w:rPr>
        <w:t>сільських</w:t>
      </w:r>
      <w:r w:rsidRPr="00E21F3C">
        <w:rPr>
          <w:rFonts w:ascii="Times New Roman" w:hAnsi="Times New Roman"/>
          <w:lang w:eastAsia="ru-RU"/>
        </w:rPr>
        <w:t xml:space="preserve"> програм.</w:t>
      </w:r>
    </w:p>
    <w:p w:rsidR="00FB41CD" w:rsidRPr="00E21F3C" w:rsidRDefault="005A512C" w:rsidP="002B145E">
      <w:pPr>
        <w:widowControl/>
        <w:tabs>
          <w:tab w:val="clear" w:pos="709"/>
          <w:tab w:val="left" w:pos="0"/>
        </w:tabs>
        <w:spacing w:after="0" w:line="240" w:lineRule="auto"/>
        <w:ind w:firstLine="851"/>
        <w:rPr>
          <w:rFonts w:ascii="Times New Roman" w:hAnsi="Times New Roman"/>
          <w:bCs/>
        </w:rPr>
      </w:pPr>
      <w:r w:rsidRPr="00E21F3C">
        <w:rPr>
          <w:rFonts w:ascii="Times New Roman" w:hAnsi="Times New Roman"/>
          <w:bCs/>
        </w:rPr>
        <w:lastRenderedPageBreak/>
        <w:t>Бюджет Галицинівської сільської територіальної громади на 202</w:t>
      </w:r>
      <w:r w:rsidR="004D3511" w:rsidRPr="00E21F3C">
        <w:rPr>
          <w:rFonts w:ascii="Times New Roman" w:hAnsi="Times New Roman"/>
          <w:bCs/>
        </w:rPr>
        <w:t>5</w:t>
      </w:r>
      <w:r w:rsidRPr="00E21F3C">
        <w:rPr>
          <w:rFonts w:ascii="Times New Roman" w:hAnsi="Times New Roman"/>
          <w:bCs/>
        </w:rPr>
        <w:t xml:space="preserve"> рік </w:t>
      </w:r>
      <w:r w:rsidR="00FB41CD" w:rsidRPr="00E21F3C">
        <w:rPr>
          <w:rFonts w:ascii="Times New Roman" w:hAnsi="Times New Roman"/>
        </w:rPr>
        <w:t xml:space="preserve">визначено у сумі </w:t>
      </w:r>
      <w:r w:rsidR="00B44C5F" w:rsidRPr="00E21F3C">
        <w:rPr>
          <w:rFonts w:ascii="Times New Roman" w:hAnsi="Times New Roman"/>
        </w:rPr>
        <w:t>204</w:t>
      </w:r>
      <w:r w:rsidR="00F830A0" w:rsidRPr="00E21F3C">
        <w:rPr>
          <w:rFonts w:ascii="Times New Roman" w:hAnsi="Times New Roman"/>
          <w:lang w:val="ru-RU"/>
        </w:rPr>
        <w:t> </w:t>
      </w:r>
      <w:r w:rsidR="00B44C5F" w:rsidRPr="00E21F3C">
        <w:rPr>
          <w:rFonts w:ascii="Times New Roman" w:hAnsi="Times New Roman"/>
        </w:rPr>
        <w:t>847</w:t>
      </w:r>
      <w:r w:rsidR="00F830A0" w:rsidRPr="00E21F3C">
        <w:rPr>
          <w:rFonts w:ascii="Times New Roman" w:hAnsi="Times New Roman"/>
          <w:lang w:val="ru-RU"/>
        </w:rPr>
        <w:t> </w:t>
      </w:r>
      <w:r w:rsidR="007D6EC8" w:rsidRPr="00E21F3C">
        <w:rPr>
          <w:rFonts w:ascii="Times New Roman" w:hAnsi="Times New Roman"/>
        </w:rPr>
        <w:t>007</w:t>
      </w:r>
      <w:r w:rsidR="00F830A0" w:rsidRPr="00E21F3C">
        <w:rPr>
          <w:rFonts w:ascii="Times New Roman" w:hAnsi="Times New Roman"/>
        </w:rPr>
        <w:t xml:space="preserve"> </w:t>
      </w:r>
      <w:r w:rsidR="00FB41CD" w:rsidRPr="00E21F3C">
        <w:rPr>
          <w:rFonts w:ascii="Times New Roman" w:hAnsi="Times New Roman"/>
        </w:rPr>
        <w:t xml:space="preserve">грн., у тому числі видатки загального фонду – </w:t>
      </w:r>
      <w:r w:rsidR="007D6EC8" w:rsidRPr="00E21F3C">
        <w:rPr>
          <w:rFonts w:ascii="Times New Roman" w:hAnsi="Times New Roman"/>
        </w:rPr>
        <w:t>201</w:t>
      </w:r>
      <w:r w:rsidR="00F830A0" w:rsidRPr="00E21F3C">
        <w:rPr>
          <w:rFonts w:ascii="Times New Roman" w:hAnsi="Times New Roman"/>
          <w:lang w:val="ru-RU"/>
        </w:rPr>
        <w:t> </w:t>
      </w:r>
      <w:r w:rsidR="00B44C5F" w:rsidRPr="00E21F3C">
        <w:rPr>
          <w:rFonts w:ascii="Times New Roman" w:hAnsi="Times New Roman"/>
        </w:rPr>
        <w:t>9</w:t>
      </w:r>
      <w:r w:rsidR="007D6EC8" w:rsidRPr="00E21F3C">
        <w:rPr>
          <w:rFonts w:ascii="Times New Roman" w:hAnsi="Times New Roman"/>
        </w:rPr>
        <w:t>15</w:t>
      </w:r>
      <w:r w:rsidR="00F830A0" w:rsidRPr="00E21F3C">
        <w:rPr>
          <w:rFonts w:ascii="Times New Roman" w:hAnsi="Times New Roman"/>
        </w:rPr>
        <w:t xml:space="preserve"> </w:t>
      </w:r>
      <w:r w:rsidR="007D6EC8" w:rsidRPr="00E21F3C">
        <w:rPr>
          <w:rFonts w:ascii="Times New Roman" w:hAnsi="Times New Roman"/>
        </w:rPr>
        <w:t>167</w:t>
      </w:r>
      <w:r w:rsidR="00DD53AE" w:rsidRPr="00E21F3C">
        <w:rPr>
          <w:rFonts w:ascii="Times New Roman" w:hAnsi="Times New Roman"/>
        </w:rPr>
        <w:t xml:space="preserve"> </w:t>
      </w:r>
      <w:r w:rsidR="00FB41CD" w:rsidRPr="00E21F3C">
        <w:rPr>
          <w:rFonts w:ascii="Times New Roman" w:hAnsi="Times New Roman"/>
        </w:rPr>
        <w:t xml:space="preserve">грн. та видатки спеціального фонду – </w:t>
      </w:r>
      <w:r w:rsidR="007D6EC8" w:rsidRPr="00E21F3C">
        <w:rPr>
          <w:rFonts w:ascii="Times New Roman" w:hAnsi="Times New Roman"/>
        </w:rPr>
        <w:t>2</w:t>
      </w:r>
      <w:r w:rsidR="00DD53AE" w:rsidRPr="00E21F3C">
        <w:rPr>
          <w:rFonts w:ascii="Times New Roman" w:hAnsi="Times New Roman"/>
        </w:rPr>
        <w:t> </w:t>
      </w:r>
      <w:r w:rsidR="00B44C5F" w:rsidRPr="00E21F3C">
        <w:rPr>
          <w:rFonts w:ascii="Times New Roman" w:hAnsi="Times New Roman"/>
        </w:rPr>
        <w:t>931</w:t>
      </w:r>
      <w:r w:rsidR="00DD53AE" w:rsidRPr="00E21F3C">
        <w:rPr>
          <w:rFonts w:ascii="Times New Roman" w:hAnsi="Times New Roman"/>
        </w:rPr>
        <w:t> </w:t>
      </w:r>
      <w:r w:rsidR="007D6EC8" w:rsidRPr="00E21F3C">
        <w:rPr>
          <w:rFonts w:ascii="Times New Roman" w:hAnsi="Times New Roman"/>
        </w:rPr>
        <w:t xml:space="preserve"> 840 </w:t>
      </w:r>
      <w:r w:rsidR="00FB41CD" w:rsidRPr="00E21F3C">
        <w:rPr>
          <w:rFonts w:ascii="Times New Roman" w:hAnsi="Times New Roman"/>
        </w:rPr>
        <w:t>грн.</w:t>
      </w:r>
    </w:p>
    <w:p w:rsidR="00885848" w:rsidRPr="00E21F3C" w:rsidRDefault="00885848" w:rsidP="00885848">
      <w:pPr>
        <w:widowControl/>
        <w:tabs>
          <w:tab w:val="clear" w:pos="709"/>
          <w:tab w:val="left" w:pos="0"/>
        </w:tabs>
        <w:spacing w:after="0" w:line="240" w:lineRule="auto"/>
        <w:ind w:firstLine="851"/>
        <w:rPr>
          <w:rFonts w:ascii="Times New Roman" w:hAnsi="Times New Roman"/>
        </w:rPr>
      </w:pPr>
      <w:r w:rsidRPr="00E21F3C">
        <w:rPr>
          <w:rFonts w:ascii="Times New Roman" w:hAnsi="Times New Roman"/>
        </w:rPr>
        <w:t>В умовах воєнного стану значно змінилися джерела надходжень видаткової частини бюджету, якими  є:</w:t>
      </w:r>
    </w:p>
    <w:p w:rsidR="00885848" w:rsidRPr="00E21F3C" w:rsidRDefault="00885848" w:rsidP="00885848">
      <w:pPr>
        <w:pStyle w:val="a7"/>
        <w:widowControl/>
        <w:numPr>
          <w:ilvl w:val="0"/>
          <w:numId w:val="14"/>
        </w:numPr>
        <w:tabs>
          <w:tab w:val="clear" w:pos="709"/>
          <w:tab w:val="left" w:pos="0"/>
        </w:tabs>
        <w:spacing w:after="0" w:line="240" w:lineRule="auto"/>
        <w:rPr>
          <w:rFonts w:ascii="Times New Roman" w:hAnsi="Times New Roman"/>
        </w:rPr>
      </w:pPr>
      <w:r w:rsidRPr="00E21F3C">
        <w:rPr>
          <w:rFonts w:ascii="Times New Roman" w:hAnsi="Times New Roman"/>
        </w:rPr>
        <w:t>власний фінансовий ресурс – 7</w:t>
      </w:r>
      <w:r w:rsidR="00B44C5F" w:rsidRPr="00E21F3C">
        <w:rPr>
          <w:rFonts w:ascii="Times New Roman" w:hAnsi="Times New Roman"/>
        </w:rPr>
        <w:t>6</w:t>
      </w:r>
      <w:r w:rsidRPr="00E21F3C">
        <w:rPr>
          <w:rFonts w:ascii="Times New Roman" w:hAnsi="Times New Roman"/>
        </w:rPr>
        <w:t> </w:t>
      </w:r>
      <w:r w:rsidR="00B44C5F" w:rsidRPr="00E21F3C">
        <w:rPr>
          <w:rFonts w:ascii="Times New Roman" w:hAnsi="Times New Roman"/>
        </w:rPr>
        <w:t>120</w:t>
      </w:r>
      <w:r w:rsidRPr="00E21F3C">
        <w:rPr>
          <w:rFonts w:ascii="Times New Roman" w:hAnsi="Times New Roman"/>
        </w:rPr>
        <w:t> </w:t>
      </w:r>
      <w:r w:rsidR="00B44C5F" w:rsidRPr="00E21F3C">
        <w:rPr>
          <w:rFonts w:ascii="Times New Roman" w:hAnsi="Times New Roman"/>
        </w:rPr>
        <w:t>840</w:t>
      </w:r>
      <w:r w:rsidRPr="00E21F3C">
        <w:rPr>
          <w:rFonts w:ascii="Times New Roman" w:hAnsi="Times New Roman"/>
        </w:rPr>
        <w:t xml:space="preserve"> грн. (</w:t>
      </w:r>
      <w:r w:rsidR="00B44C5F" w:rsidRPr="00E21F3C">
        <w:rPr>
          <w:rFonts w:ascii="Times New Roman" w:hAnsi="Times New Roman"/>
        </w:rPr>
        <w:t>37,2</w:t>
      </w:r>
      <w:r w:rsidRPr="00E21F3C">
        <w:rPr>
          <w:rFonts w:ascii="Times New Roman" w:hAnsi="Times New Roman"/>
        </w:rPr>
        <w:t xml:space="preserve"> % від загального обсягу бюджету),</w:t>
      </w:r>
    </w:p>
    <w:p w:rsidR="00885848" w:rsidRPr="00E21F3C" w:rsidRDefault="00885848" w:rsidP="00885848">
      <w:pPr>
        <w:pStyle w:val="a7"/>
        <w:widowControl/>
        <w:numPr>
          <w:ilvl w:val="0"/>
          <w:numId w:val="14"/>
        </w:numPr>
        <w:tabs>
          <w:tab w:val="clear" w:pos="709"/>
          <w:tab w:val="left" w:pos="0"/>
        </w:tabs>
        <w:spacing w:after="0" w:line="240" w:lineRule="auto"/>
        <w:rPr>
          <w:rFonts w:ascii="Times New Roman" w:hAnsi="Times New Roman"/>
        </w:rPr>
      </w:pPr>
      <w:r w:rsidRPr="00E21F3C">
        <w:rPr>
          <w:rFonts w:ascii="Times New Roman" w:hAnsi="Times New Roman"/>
        </w:rPr>
        <w:t>трансферти з державного та обласного бюджету – 128 726 167 грн. (</w:t>
      </w:r>
      <w:r w:rsidR="00B44C5F" w:rsidRPr="00E21F3C">
        <w:rPr>
          <w:rFonts w:ascii="Times New Roman" w:hAnsi="Times New Roman"/>
        </w:rPr>
        <w:t>62,8</w:t>
      </w:r>
      <w:r w:rsidRPr="00E21F3C">
        <w:rPr>
          <w:rFonts w:ascii="Times New Roman" w:hAnsi="Times New Roman"/>
        </w:rPr>
        <w:t xml:space="preserve"> % від загального обсягу бюджету).</w:t>
      </w:r>
    </w:p>
    <w:p w:rsidR="001D69E5" w:rsidRPr="00E21F3C" w:rsidRDefault="009F2A03" w:rsidP="002B145E">
      <w:pPr>
        <w:pStyle w:val="14"/>
        <w:tabs>
          <w:tab w:val="clear" w:pos="709"/>
          <w:tab w:val="left" w:pos="0"/>
        </w:tabs>
        <w:ind w:firstLine="851"/>
        <w:rPr>
          <w:rFonts w:ascii="Times New Roman" w:hAnsi="Times New Roman"/>
        </w:rPr>
      </w:pPr>
      <w:r w:rsidRPr="00E21F3C">
        <w:rPr>
          <w:rFonts w:ascii="Times New Roman" w:hAnsi="Times New Roman"/>
        </w:rPr>
        <w:t>П</w:t>
      </w:r>
      <w:r w:rsidR="00FB41CD" w:rsidRPr="00E21F3C">
        <w:rPr>
          <w:rFonts w:ascii="Times New Roman" w:hAnsi="Times New Roman"/>
        </w:rPr>
        <w:t xml:space="preserve">орівняно з </w:t>
      </w:r>
      <w:r w:rsidR="00BA77A6" w:rsidRPr="00E21F3C">
        <w:rPr>
          <w:rFonts w:ascii="Times New Roman" w:hAnsi="Times New Roman"/>
        </w:rPr>
        <w:t xml:space="preserve">плановим обсягом видатків на </w:t>
      </w:r>
      <w:r w:rsidR="00FB41CD" w:rsidRPr="00E21F3C">
        <w:rPr>
          <w:rFonts w:ascii="Times New Roman" w:hAnsi="Times New Roman"/>
        </w:rPr>
        <w:t>20</w:t>
      </w:r>
      <w:r w:rsidR="00BA77A6" w:rsidRPr="00E21F3C">
        <w:rPr>
          <w:rFonts w:ascii="Times New Roman" w:hAnsi="Times New Roman"/>
        </w:rPr>
        <w:t>2</w:t>
      </w:r>
      <w:r w:rsidR="007D6EC8" w:rsidRPr="00E21F3C">
        <w:rPr>
          <w:rFonts w:ascii="Times New Roman" w:hAnsi="Times New Roman"/>
        </w:rPr>
        <w:t>4</w:t>
      </w:r>
      <w:r w:rsidR="00DD53AE" w:rsidRPr="00E21F3C">
        <w:rPr>
          <w:rFonts w:ascii="Times New Roman" w:hAnsi="Times New Roman"/>
        </w:rPr>
        <w:t xml:space="preserve"> </w:t>
      </w:r>
      <w:r w:rsidR="00BA77A6" w:rsidRPr="00E21F3C">
        <w:rPr>
          <w:rFonts w:ascii="Times New Roman" w:hAnsi="Times New Roman"/>
        </w:rPr>
        <w:t>рік</w:t>
      </w:r>
      <w:r w:rsidR="003F5DD1" w:rsidRPr="00E21F3C">
        <w:rPr>
          <w:rFonts w:ascii="Times New Roman" w:hAnsi="Times New Roman"/>
        </w:rPr>
        <w:t xml:space="preserve"> </w:t>
      </w:r>
      <w:r w:rsidR="00BA77A6" w:rsidRPr="00E21F3C">
        <w:rPr>
          <w:rFonts w:ascii="Times New Roman" w:hAnsi="Times New Roman"/>
        </w:rPr>
        <w:t xml:space="preserve">видатки </w:t>
      </w:r>
      <w:r w:rsidRPr="00E21F3C">
        <w:rPr>
          <w:rFonts w:ascii="Times New Roman" w:hAnsi="Times New Roman"/>
        </w:rPr>
        <w:t>з</w:t>
      </w:r>
      <w:r w:rsidR="007D6EC8" w:rsidRPr="00E21F3C">
        <w:rPr>
          <w:rFonts w:ascii="Times New Roman" w:hAnsi="Times New Roman"/>
        </w:rPr>
        <w:t>більшилися в 1,6</w:t>
      </w:r>
      <w:r w:rsidR="00BA77A6" w:rsidRPr="00E21F3C">
        <w:rPr>
          <w:rFonts w:ascii="Times New Roman" w:hAnsi="Times New Roman"/>
        </w:rPr>
        <w:t xml:space="preserve"> </w:t>
      </w:r>
      <w:r w:rsidR="007D6EC8" w:rsidRPr="00E21F3C">
        <w:rPr>
          <w:rFonts w:ascii="Times New Roman" w:hAnsi="Times New Roman"/>
        </w:rPr>
        <w:t xml:space="preserve">рази, або на </w:t>
      </w:r>
      <w:r w:rsidR="007D6EC8" w:rsidRPr="00E21F3C">
        <w:rPr>
          <w:rFonts w:ascii="Times New Roman" w:hAnsi="Times New Roman"/>
          <w:bCs/>
          <w:lang w:eastAsia="en-US"/>
        </w:rPr>
        <w:t>7</w:t>
      </w:r>
      <w:r w:rsidR="00B44C5F" w:rsidRPr="00E21F3C">
        <w:rPr>
          <w:rFonts w:ascii="Times New Roman" w:hAnsi="Times New Roman"/>
          <w:bCs/>
          <w:lang w:eastAsia="en-US"/>
        </w:rPr>
        <w:t>5</w:t>
      </w:r>
      <w:r w:rsidR="007D6EC8" w:rsidRPr="00E21F3C">
        <w:rPr>
          <w:rFonts w:ascii="Times New Roman" w:hAnsi="Times New Roman"/>
          <w:bCs/>
          <w:lang w:eastAsia="en-US"/>
        </w:rPr>
        <w:t> </w:t>
      </w:r>
      <w:r w:rsidR="00B44C5F" w:rsidRPr="00E21F3C">
        <w:rPr>
          <w:rFonts w:ascii="Times New Roman" w:hAnsi="Times New Roman"/>
          <w:bCs/>
          <w:lang w:val="ru-RU" w:eastAsia="en-US"/>
        </w:rPr>
        <w:t>50</w:t>
      </w:r>
      <w:r w:rsidR="00AB4FDB" w:rsidRPr="00E21F3C">
        <w:rPr>
          <w:rFonts w:ascii="Times New Roman" w:hAnsi="Times New Roman"/>
          <w:bCs/>
          <w:lang w:val="ru-RU" w:eastAsia="en-US"/>
        </w:rPr>
        <w:t>1</w:t>
      </w:r>
      <w:r w:rsidR="007D6EC8" w:rsidRPr="00E21F3C">
        <w:rPr>
          <w:rFonts w:ascii="Times New Roman" w:hAnsi="Times New Roman"/>
          <w:bCs/>
          <w:lang w:val="ru-RU" w:eastAsia="en-US"/>
        </w:rPr>
        <w:t xml:space="preserve"> 5</w:t>
      </w:r>
      <w:r w:rsidR="005D1863" w:rsidRPr="00E21F3C">
        <w:rPr>
          <w:rFonts w:ascii="Times New Roman" w:hAnsi="Times New Roman"/>
          <w:bCs/>
          <w:lang w:val="ru-RU" w:eastAsia="en-US"/>
        </w:rPr>
        <w:t>34</w:t>
      </w:r>
      <w:r w:rsidR="00000F7A" w:rsidRPr="00E21F3C">
        <w:rPr>
          <w:rFonts w:ascii="Times New Roman" w:hAnsi="Times New Roman"/>
          <w:bCs/>
          <w:lang w:eastAsia="en-US"/>
        </w:rPr>
        <w:t xml:space="preserve"> </w:t>
      </w:r>
      <w:r w:rsidR="00062108" w:rsidRPr="00E21F3C">
        <w:rPr>
          <w:rFonts w:ascii="Times New Roman" w:hAnsi="Times New Roman"/>
          <w:bCs/>
          <w:lang w:eastAsia="en-US"/>
        </w:rPr>
        <w:t>грн</w:t>
      </w:r>
      <w:r w:rsidR="00062108" w:rsidRPr="00E21F3C">
        <w:rPr>
          <w:rFonts w:ascii="Times New Roman" w:hAnsi="Times New Roman"/>
        </w:rPr>
        <w:t xml:space="preserve">. </w:t>
      </w:r>
    </w:p>
    <w:p w:rsidR="00E32ECB" w:rsidRPr="00E21F3C" w:rsidRDefault="00E32ECB" w:rsidP="002B145E">
      <w:pPr>
        <w:pStyle w:val="14"/>
        <w:tabs>
          <w:tab w:val="clear" w:pos="709"/>
          <w:tab w:val="left" w:pos="0"/>
        </w:tabs>
        <w:ind w:firstLine="851"/>
        <w:rPr>
          <w:rFonts w:ascii="Times New Roman" w:hAnsi="Times New Roman"/>
        </w:rPr>
      </w:pPr>
    </w:p>
    <w:p w:rsidR="00E32ECB" w:rsidRPr="00E21F3C" w:rsidRDefault="009D4767" w:rsidP="00A77C01">
      <w:pPr>
        <w:pStyle w:val="14"/>
        <w:tabs>
          <w:tab w:val="clear" w:pos="354"/>
          <w:tab w:val="clear" w:pos="709"/>
          <w:tab w:val="left" w:pos="0"/>
        </w:tabs>
        <w:ind w:firstLine="0"/>
        <w:rPr>
          <w:rFonts w:ascii="Times New Roman" w:hAnsi="Times New Roman"/>
        </w:rPr>
      </w:pPr>
      <w:r>
        <w:rPr>
          <w:rFonts w:ascii="Times New Roman" w:hAnsi="Times New Roman"/>
          <w:noProof/>
          <w:lang w:val="ru-RU"/>
        </w:rPr>
        <w:drawing>
          <wp:inline distT="0" distB="0" distL="0" distR="0">
            <wp:extent cx="5942093" cy="3165722"/>
            <wp:effectExtent l="18276" t="6103" r="11806"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2ECB" w:rsidRPr="00E21F3C" w:rsidRDefault="00E32ECB" w:rsidP="002B145E">
      <w:pPr>
        <w:pStyle w:val="14"/>
        <w:tabs>
          <w:tab w:val="clear" w:pos="709"/>
          <w:tab w:val="left" w:pos="0"/>
        </w:tabs>
        <w:ind w:firstLine="851"/>
        <w:rPr>
          <w:rFonts w:ascii="Times New Roman" w:hAnsi="Times New Roman"/>
        </w:rPr>
      </w:pPr>
    </w:p>
    <w:p w:rsidR="00BF02C3" w:rsidRPr="00E21F3C" w:rsidRDefault="00BF02C3" w:rsidP="00BF02C3">
      <w:pPr>
        <w:pStyle w:val="Default"/>
        <w:ind w:firstLine="708"/>
        <w:jc w:val="both"/>
        <w:rPr>
          <w:rFonts w:ascii="Times New Roman" w:hAnsi="Times New Roman"/>
          <w:sz w:val="28"/>
          <w:szCs w:val="28"/>
          <w:lang w:val="uk-UA"/>
        </w:rPr>
      </w:pPr>
      <w:r w:rsidRPr="00E21F3C">
        <w:rPr>
          <w:rFonts w:ascii="Times New Roman" w:hAnsi="Times New Roman"/>
          <w:sz w:val="28"/>
          <w:szCs w:val="28"/>
          <w:lang w:val="uk-UA"/>
        </w:rPr>
        <w:t>Позитивний вплив для бюджету має:</w:t>
      </w:r>
    </w:p>
    <w:p w:rsidR="00BF02C3" w:rsidRPr="00E21F3C" w:rsidRDefault="00BF02C3" w:rsidP="00BF02C3">
      <w:pPr>
        <w:pStyle w:val="Default"/>
        <w:ind w:firstLine="708"/>
        <w:jc w:val="both"/>
        <w:rPr>
          <w:rFonts w:ascii="Times New Roman" w:hAnsi="Times New Roman"/>
          <w:color w:val="323232"/>
          <w:sz w:val="28"/>
          <w:szCs w:val="28"/>
          <w:lang w:val="uk-UA"/>
        </w:rPr>
      </w:pPr>
      <w:r w:rsidRPr="00E21F3C">
        <w:rPr>
          <w:rFonts w:ascii="Times New Roman" w:hAnsi="Times New Roman"/>
          <w:sz w:val="28"/>
          <w:szCs w:val="28"/>
          <w:lang w:val="uk-UA"/>
        </w:rPr>
        <w:t xml:space="preserve">- збереження частки зарахування до загального фонду бюджету </w:t>
      </w:r>
      <w:r w:rsidRPr="00E21F3C">
        <w:rPr>
          <w:rFonts w:ascii="Times New Roman" w:hAnsi="Times New Roman"/>
          <w:color w:val="323232"/>
          <w:sz w:val="28"/>
          <w:szCs w:val="28"/>
          <w:lang w:val="uk-UA"/>
        </w:rPr>
        <w:t xml:space="preserve">податку на доходи фізичних осіб </w:t>
      </w:r>
      <w:r w:rsidRPr="00E21F3C">
        <w:rPr>
          <w:rFonts w:ascii="Times New Roman" w:hAnsi="Times New Roman"/>
          <w:sz w:val="28"/>
          <w:szCs w:val="28"/>
          <w:lang w:val="uk-UA"/>
        </w:rPr>
        <w:t xml:space="preserve"> у розмірі 64 відсотків.  Додатковий фінансовий ресурс у розмірі 4 відсотків  податку спрямовується </w:t>
      </w:r>
      <w:r w:rsidRPr="00E21F3C">
        <w:rPr>
          <w:rFonts w:ascii="Times New Roman" w:hAnsi="Times New Roman"/>
          <w:color w:val="323232"/>
          <w:sz w:val="28"/>
          <w:szCs w:val="28"/>
          <w:lang w:val="uk-UA"/>
        </w:rPr>
        <w:t>на проведення розрахунків за електричну та теплову енергію, водопостачання, водовідведення, природний газ, інші енергоносії, які використовуються в процесі виробництва теплоенергії або іншого виду енергії, на підтримку підприємств з виробництва, транспортування, постачання теплової енергії, централізованого постачання холодної води та водовідведення;</w:t>
      </w:r>
    </w:p>
    <w:p w:rsidR="00BF02C3" w:rsidRPr="00E21F3C" w:rsidRDefault="00BF02C3" w:rsidP="00BF02C3">
      <w:pPr>
        <w:pStyle w:val="Default"/>
        <w:ind w:firstLine="708"/>
        <w:jc w:val="both"/>
        <w:rPr>
          <w:rFonts w:ascii="Times New Roman" w:hAnsi="Times New Roman"/>
          <w:sz w:val="28"/>
          <w:szCs w:val="28"/>
          <w:lang w:val="uk-UA"/>
        </w:rPr>
      </w:pPr>
      <w:r w:rsidRPr="00E21F3C">
        <w:rPr>
          <w:rFonts w:ascii="Times New Roman" w:hAnsi="Times New Roman"/>
          <w:sz w:val="28"/>
          <w:szCs w:val="28"/>
          <w:lang w:val="uk-UA"/>
        </w:rPr>
        <w:t xml:space="preserve">- передається, як і в 2024 році,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w:t>
      </w:r>
      <w:r w:rsidRPr="00E21F3C">
        <w:rPr>
          <w:rFonts w:ascii="Times New Roman" w:hAnsi="Times New Roman"/>
          <w:sz w:val="28"/>
          <w:szCs w:val="28"/>
          <w:lang w:val="uk-UA"/>
        </w:rPr>
        <w:lastRenderedPageBreak/>
        <w:t>повномасштабною збройною агресією Російської Федерації</w:t>
      </w:r>
      <w:r w:rsidR="006D4780" w:rsidRPr="00E21F3C">
        <w:rPr>
          <w:rFonts w:ascii="Times New Roman" w:hAnsi="Times New Roman"/>
          <w:sz w:val="28"/>
          <w:szCs w:val="28"/>
          <w:lang w:val="uk-UA"/>
        </w:rPr>
        <w:t xml:space="preserve"> </w:t>
      </w:r>
      <w:r w:rsidR="00131FA7" w:rsidRPr="00E21F3C">
        <w:rPr>
          <w:rFonts w:ascii="Times New Roman" w:hAnsi="Times New Roman"/>
          <w:sz w:val="28"/>
          <w:szCs w:val="28"/>
          <w:lang w:val="uk-UA"/>
        </w:rPr>
        <w:t>(її обсяг становить 53,7% від обсягу доходів</w:t>
      </w:r>
      <w:r w:rsidR="00195062" w:rsidRPr="00195062">
        <w:rPr>
          <w:rFonts w:ascii="Times New Roman" w:hAnsi="Times New Roman"/>
          <w:sz w:val="28"/>
          <w:szCs w:val="28"/>
          <w:lang w:val="uk-UA"/>
        </w:rPr>
        <w:t xml:space="preserve"> </w:t>
      </w:r>
      <w:r w:rsidR="00195062" w:rsidRPr="00E21F3C">
        <w:rPr>
          <w:rFonts w:ascii="Times New Roman" w:hAnsi="Times New Roman"/>
          <w:sz w:val="28"/>
          <w:szCs w:val="28"/>
          <w:lang w:val="uk-UA"/>
        </w:rPr>
        <w:t>загального</w:t>
      </w:r>
      <w:r w:rsidR="00195062">
        <w:rPr>
          <w:rFonts w:ascii="Times New Roman" w:hAnsi="Times New Roman"/>
          <w:sz w:val="28"/>
          <w:szCs w:val="28"/>
          <w:lang w:val="uk-UA"/>
        </w:rPr>
        <w:t xml:space="preserve"> фонду</w:t>
      </w:r>
      <w:r w:rsidR="00131FA7" w:rsidRPr="00E21F3C">
        <w:rPr>
          <w:rFonts w:ascii="Times New Roman" w:hAnsi="Times New Roman"/>
          <w:sz w:val="28"/>
          <w:szCs w:val="28"/>
          <w:lang w:val="uk-UA"/>
        </w:rPr>
        <w:t>)</w:t>
      </w:r>
      <w:r w:rsidRPr="00E21F3C">
        <w:rPr>
          <w:rFonts w:ascii="Times New Roman" w:hAnsi="Times New Roman"/>
          <w:sz w:val="28"/>
          <w:szCs w:val="28"/>
          <w:lang w:val="uk-UA"/>
        </w:rPr>
        <w:t>,</w:t>
      </w:r>
    </w:p>
    <w:p w:rsidR="00BF02C3" w:rsidRPr="00E21F3C" w:rsidRDefault="00BF02C3" w:rsidP="00BF02C3">
      <w:pPr>
        <w:pStyle w:val="Default"/>
        <w:ind w:firstLine="708"/>
        <w:jc w:val="both"/>
        <w:rPr>
          <w:rFonts w:ascii="Times New Roman" w:hAnsi="Times New Roman"/>
          <w:sz w:val="28"/>
          <w:szCs w:val="28"/>
          <w:lang w:val="uk-UA"/>
        </w:rPr>
      </w:pPr>
      <w:r w:rsidRPr="00E21F3C">
        <w:rPr>
          <w:rFonts w:ascii="Times New Roman" w:hAnsi="Times New Roman"/>
          <w:color w:val="323232"/>
          <w:sz w:val="33"/>
          <w:szCs w:val="33"/>
          <w:lang w:val="uk-UA"/>
        </w:rPr>
        <w:t xml:space="preserve">- </w:t>
      </w:r>
      <w:r w:rsidRPr="00E21F3C">
        <w:rPr>
          <w:rFonts w:ascii="Times New Roman" w:hAnsi="Times New Roman"/>
          <w:sz w:val="28"/>
          <w:szCs w:val="28"/>
          <w:lang w:val="uk-UA"/>
        </w:rPr>
        <w:t>не здійснюється передача реверсної дотації до державного</w:t>
      </w:r>
      <w:r w:rsidR="00E41585" w:rsidRPr="00E21F3C">
        <w:rPr>
          <w:rFonts w:ascii="Times New Roman" w:hAnsi="Times New Roman"/>
          <w:sz w:val="28"/>
          <w:szCs w:val="28"/>
          <w:lang w:val="uk-UA"/>
        </w:rPr>
        <w:t xml:space="preserve"> </w:t>
      </w:r>
      <w:r w:rsidRPr="00E21F3C">
        <w:rPr>
          <w:rFonts w:ascii="Times New Roman" w:hAnsi="Times New Roman"/>
          <w:sz w:val="28"/>
          <w:szCs w:val="28"/>
          <w:lang w:val="uk-UA"/>
        </w:rPr>
        <w:t>бюджету з бюджетів територіальних громад, території яких в установленому Кабінетом</w:t>
      </w:r>
      <w:r w:rsidR="003F6952" w:rsidRPr="00E21F3C">
        <w:rPr>
          <w:rFonts w:ascii="Times New Roman" w:hAnsi="Times New Roman"/>
          <w:sz w:val="28"/>
          <w:szCs w:val="28"/>
          <w:lang w:val="uk-UA"/>
        </w:rPr>
        <w:t xml:space="preserve"> </w:t>
      </w:r>
      <w:r w:rsidRPr="00E21F3C">
        <w:rPr>
          <w:rFonts w:ascii="Times New Roman" w:hAnsi="Times New Roman"/>
          <w:sz w:val="28"/>
          <w:szCs w:val="28"/>
          <w:lang w:val="uk-UA"/>
        </w:rPr>
        <w:t>Міністрів України порядку включені до переліку територій, на яких ведуться (велися) бойові</w:t>
      </w:r>
      <w:r w:rsidR="00885848" w:rsidRPr="00E21F3C">
        <w:rPr>
          <w:rFonts w:ascii="Times New Roman" w:hAnsi="Times New Roman"/>
          <w:sz w:val="28"/>
          <w:szCs w:val="28"/>
          <w:lang w:val="uk-UA"/>
        </w:rPr>
        <w:t xml:space="preserve"> </w:t>
      </w:r>
      <w:r w:rsidRPr="00E21F3C">
        <w:rPr>
          <w:rFonts w:ascii="Times New Roman" w:hAnsi="Times New Roman"/>
          <w:sz w:val="28"/>
          <w:szCs w:val="28"/>
          <w:lang w:val="uk-UA"/>
        </w:rPr>
        <w:t>дії, та для яких не визначено дату припинення можливості бойових дій або дату завершення</w:t>
      </w:r>
      <w:r w:rsidR="00885848" w:rsidRPr="00E21F3C">
        <w:rPr>
          <w:rFonts w:ascii="Times New Roman" w:hAnsi="Times New Roman"/>
          <w:sz w:val="28"/>
          <w:szCs w:val="28"/>
          <w:lang w:val="uk-UA"/>
        </w:rPr>
        <w:t xml:space="preserve"> </w:t>
      </w:r>
      <w:r w:rsidRPr="00E21F3C">
        <w:rPr>
          <w:rFonts w:ascii="Times New Roman" w:hAnsi="Times New Roman"/>
          <w:sz w:val="28"/>
          <w:szCs w:val="28"/>
          <w:lang w:val="uk-UA"/>
        </w:rPr>
        <w:t>бойових дій</w:t>
      </w:r>
      <w:r w:rsidR="00885848" w:rsidRPr="00E21F3C">
        <w:rPr>
          <w:rFonts w:ascii="Times New Roman" w:hAnsi="Times New Roman"/>
          <w:sz w:val="28"/>
          <w:szCs w:val="28"/>
          <w:lang w:val="uk-UA"/>
        </w:rPr>
        <w:t>.</w:t>
      </w:r>
    </w:p>
    <w:p w:rsidR="00AD715F" w:rsidRPr="00E21F3C" w:rsidRDefault="00AD715F" w:rsidP="002B145E">
      <w:pPr>
        <w:pStyle w:val="14"/>
        <w:tabs>
          <w:tab w:val="clear" w:pos="709"/>
          <w:tab w:val="left" w:pos="0"/>
        </w:tabs>
        <w:ind w:firstLine="851"/>
        <w:rPr>
          <w:rFonts w:ascii="Times New Roman" w:hAnsi="Times New Roman"/>
        </w:rPr>
      </w:pPr>
    </w:p>
    <w:p w:rsidR="00070CC9" w:rsidRPr="00E21F3C" w:rsidRDefault="00070CC9" w:rsidP="00885848">
      <w:pPr>
        <w:widowControl/>
        <w:tabs>
          <w:tab w:val="clear" w:pos="709"/>
          <w:tab w:val="left" w:pos="0"/>
        </w:tabs>
        <w:spacing w:after="0" w:line="240" w:lineRule="auto"/>
        <w:ind w:firstLine="851"/>
        <w:rPr>
          <w:rFonts w:ascii="Times New Roman" w:hAnsi="Times New Roman"/>
        </w:rPr>
      </w:pPr>
      <w:r w:rsidRPr="00E21F3C">
        <w:rPr>
          <w:rFonts w:ascii="Times New Roman" w:hAnsi="Times New Roman"/>
        </w:rPr>
        <w:t>Показники видаткової частини бюджету територіальної громади на 202</w:t>
      </w:r>
      <w:r w:rsidR="00885848" w:rsidRPr="00E21F3C">
        <w:rPr>
          <w:rFonts w:ascii="Times New Roman" w:hAnsi="Times New Roman"/>
        </w:rPr>
        <w:t>4</w:t>
      </w:r>
      <w:r w:rsidRPr="00E21F3C">
        <w:rPr>
          <w:rFonts w:ascii="Times New Roman" w:hAnsi="Times New Roman"/>
        </w:rPr>
        <w:t>-202</w:t>
      </w:r>
      <w:r w:rsidR="00885848" w:rsidRPr="00E21F3C">
        <w:rPr>
          <w:rFonts w:ascii="Times New Roman" w:hAnsi="Times New Roman"/>
        </w:rPr>
        <w:t>5</w:t>
      </w:r>
      <w:r w:rsidRPr="00E21F3C">
        <w:rPr>
          <w:rFonts w:ascii="Times New Roman" w:hAnsi="Times New Roman"/>
        </w:rPr>
        <w:t xml:space="preserve"> роки (загальний та спеціальний фонд):</w:t>
      </w:r>
    </w:p>
    <w:p w:rsidR="00C258B9" w:rsidRPr="00E21F3C" w:rsidRDefault="00C258B9" w:rsidP="002B145E">
      <w:pPr>
        <w:pStyle w:val="14"/>
        <w:tabs>
          <w:tab w:val="clear" w:pos="709"/>
          <w:tab w:val="left" w:pos="0"/>
        </w:tabs>
        <w:ind w:firstLine="851"/>
        <w:rPr>
          <w:rFonts w:ascii="Times New Roman" w:hAnsi="Times New Roman"/>
        </w:rPr>
      </w:pP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00583E66" w:rsidRPr="00E21F3C">
        <w:rPr>
          <w:rFonts w:ascii="Times New Roman" w:hAnsi="Times New Roman"/>
        </w:rPr>
        <w:t>(</w:t>
      </w:r>
      <w:r w:rsidRPr="00E21F3C">
        <w:rPr>
          <w:rFonts w:ascii="Times New Roman" w:hAnsi="Times New Roman"/>
        </w:rPr>
        <w:t>грн.</w:t>
      </w:r>
      <w:r w:rsidR="00583E66" w:rsidRPr="00E21F3C">
        <w:rPr>
          <w:rFonts w:ascii="Times New Roman" w:hAnsi="Times New Roman"/>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701"/>
        <w:gridCol w:w="1842"/>
        <w:gridCol w:w="1843"/>
        <w:gridCol w:w="1276"/>
      </w:tblGrid>
      <w:tr w:rsidR="00C258B9" w:rsidRPr="00E21F3C" w:rsidTr="00A06670">
        <w:trPr>
          <w:trHeight w:val="255"/>
          <w:tblHeader/>
        </w:trPr>
        <w:tc>
          <w:tcPr>
            <w:tcW w:w="2694" w:type="dxa"/>
            <w:vMerge w:val="restart"/>
            <w:noWrap/>
            <w:vAlign w:val="bottom"/>
          </w:tcPr>
          <w:p w:rsidR="00C258B9" w:rsidRPr="00E21F3C" w:rsidRDefault="00C258B9" w:rsidP="002C2C95">
            <w:pPr>
              <w:widowControl/>
              <w:tabs>
                <w:tab w:val="clear" w:pos="709"/>
                <w:tab w:val="left" w:pos="0"/>
              </w:tabs>
              <w:jc w:val="center"/>
              <w:rPr>
                <w:rFonts w:ascii="Times New Roman" w:hAnsi="Times New Roman"/>
                <w:b/>
                <w:bCs/>
                <w:color w:val="000000"/>
                <w:sz w:val="22"/>
                <w:szCs w:val="22"/>
              </w:rPr>
            </w:pPr>
            <w:r w:rsidRPr="00E21F3C">
              <w:rPr>
                <w:rFonts w:ascii="Times New Roman" w:hAnsi="Times New Roman"/>
                <w:b/>
                <w:bCs/>
                <w:color w:val="000000"/>
                <w:sz w:val="22"/>
                <w:szCs w:val="22"/>
                <w:lang w:eastAsia="uk-UA"/>
              </w:rPr>
              <w:t>Назва галузі</w:t>
            </w:r>
          </w:p>
        </w:tc>
        <w:tc>
          <w:tcPr>
            <w:tcW w:w="1701" w:type="dxa"/>
            <w:vMerge w:val="restart"/>
            <w:noWrap/>
            <w:vAlign w:val="bottom"/>
          </w:tcPr>
          <w:p w:rsidR="00C258B9" w:rsidRPr="00E21F3C" w:rsidRDefault="00C258B9" w:rsidP="002C2C95">
            <w:pPr>
              <w:widowControl/>
              <w:tabs>
                <w:tab w:val="clear" w:pos="709"/>
                <w:tab w:val="left" w:pos="0"/>
              </w:tabs>
              <w:jc w:val="center"/>
              <w:rPr>
                <w:rFonts w:ascii="Times New Roman" w:hAnsi="Times New Roman"/>
                <w:b/>
                <w:bCs/>
                <w:color w:val="000000"/>
                <w:sz w:val="22"/>
                <w:szCs w:val="22"/>
              </w:rPr>
            </w:pPr>
            <w:r w:rsidRPr="00E21F3C">
              <w:rPr>
                <w:rFonts w:ascii="Times New Roman" w:hAnsi="Times New Roman"/>
                <w:b/>
                <w:bCs/>
                <w:color w:val="000000"/>
                <w:sz w:val="22"/>
                <w:szCs w:val="22"/>
              </w:rPr>
              <w:t xml:space="preserve">Затверджено </w:t>
            </w:r>
            <w:r w:rsidRPr="00E21F3C">
              <w:rPr>
                <w:rFonts w:ascii="Times New Roman" w:hAnsi="Times New Roman"/>
                <w:b/>
                <w:bCs/>
                <w:color w:val="000000"/>
                <w:sz w:val="22"/>
                <w:szCs w:val="22"/>
                <w:lang w:eastAsia="uk-UA"/>
              </w:rPr>
              <w:t>на 202</w:t>
            </w:r>
            <w:r w:rsidR="00885848" w:rsidRPr="00E21F3C">
              <w:rPr>
                <w:rFonts w:ascii="Times New Roman" w:hAnsi="Times New Roman"/>
                <w:b/>
                <w:bCs/>
                <w:color w:val="000000"/>
                <w:sz w:val="22"/>
                <w:szCs w:val="22"/>
                <w:lang w:eastAsia="uk-UA"/>
              </w:rPr>
              <w:t>4</w:t>
            </w:r>
            <w:r w:rsidRPr="00E21F3C">
              <w:rPr>
                <w:rFonts w:ascii="Times New Roman" w:hAnsi="Times New Roman"/>
                <w:b/>
                <w:bCs/>
                <w:color w:val="000000"/>
                <w:sz w:val="22"/>
                <w:szCs w:val="22"/>
                <w:lang w:eastAsia="uk-UA"/>
              </w:rPr>
              <w:t xml:space="preserve"> рік</w:t>
            </w:r>
            <w:r w:rsidR="008456C9" w:rsidRPr="00E21F3C">
              <w:rPr>
                <w:rFonts w:ascii="Times New Roman" w:hAnsi="Times New Roman"/>
                <w:b/>
                <w:bCs/>
                <w:color w:val="000000"/>
                <w:sz w:val="22"/>
                <w:szCs w:val="22"/>
                <w:lang w:eastAsia="uk-UA"/>
              </w:rPr>
              <w:t xml:space="preserve"> (бюджет)</w:t>
            </w:r>
          </w:p>
        </w:tc>
        <w:tc>
          <w:tcPr>
            <w:tcW w:w="1842" w:type="dxa"/>
            <w:vMerge w:val="restart"/>
            <w:vAlign w:val="bottom"/>
          </w:tcPr>
          <w:p w:rsidR="00C258B9" w:rsidRPr="00E21F3C" w:rsidRDefault="00C258B9" w:rsidP="002C2C95">
            <w:pPr>
              <w:widowControl/>
              <w:tabs>
                <w:tab w:val="clear" w:pos="709"/>
                <w:tab w:val="left" w:pos="0"/>
              </w:tabs>
              <w:jc w:val="center"/>
              <w:rPr>
                <w:rFonts w:ascii="Times New Roman" w:hAnsi="Times New Roman"/>
                <w:b/>
                <w:bCs/>
                <w:color w:val="000000"/>
                <w:sz w:val="22"/>
                <w:szCs w:val="22"/>
              </w:rPr>
            </w:pPr>
            <w:r w:rsidRPr="00E21F3C">
              <w:rPr>
                <w:rFonts w:ascii="Times New Roman" w:hAnsi="Times New Roman"/>
                <w:b/>
                <w:bCs/>
                <w:color w:val="000000"/>
                <w:sz w:val="22"/>
                <w:szCs w:val="22"/>
              </w:rPr>
              <w:t>Проєкт на 202</w:t>
            </w:r>
            <w:r w:rsidR="00DB3A88" w:rsidRPr="00E21F3C">
              <w:rPr>
                <w:rFonts w:ascii="Times New Roman" w:hAnsi="Times New Roman"/>
                <w:b/>
                <w:bCs/>
                <w:color w:val="000000"/>
                <w:sz w:val="22"/>
                <w:szCs w:val="22"/>
              </w:rPr>
              <w:t>5</w:t>
            </w:r>
            <w:r w:rsidRPr="00E21F3C">
              <w:rPr>
                <w:rFonts w:ascii="Times New Roman" w:hAnsi="Times New Roman"/>
                <w:b/>
                <w:bCs/>
                <w:color w:val="000000"/>
                <w:sz w:val="22"/>
                <w:szCs w:val="22"/>
              </w:rPr>
              <w:t xml:space="preserve"> рік</w:t>
            </w:r>
          </w:p>
        </w:tc>
        <w:tc>
          <w:tcPr>
            <w:tcW w:w="3119" w:type="dxa"/>
            <w:gridSpan w:val="2"/>
            <w:noWrap/>
            <w:vAlign w:val="bottom"/>
          </w:tcPr>
          <w:p w:rsidR="00C258B9" w:rsidRPr="00E21F3C" w:rsidRDefault="00C258B9" w:rsidP="002C2C95">
            <w:pPr>
              <w:widowControl/>
              <w:tabs>
                <w:tab w:val="clear" w:pos="709"/>
                <w:tab w:val="left" w:pos="0"/>
              </w:tabs>
              <w:jc w:val="center"/>
              <w:rPr>
                <w:rFonts w:ascii="Times New Roman" w:hAnsi="Times New Roman"/>
                <w:b/>
                <w:bCs/>
                <w:color w:val="000000"/>
                <w:sz w:val="22"/>
                <w:szCs w:val="22"/>
              </w:rPr>
            </w:pPr>
            <w:r w:rsidRPr="00E21F3C">
              <w:rPr>
                <w:rFonts w:ascii="Times New Roman" w:hAnsi="Times New Roman"/>
                <w:b/>
                <w:bCs/>
                <w:color w:val="000000"/>
                <w:sz w:val="22"/>
                <w:szCs w:val="22"/>
              </w:rPr>
              <w:t>Відхилення 202</w:t>
            </w:r>
            <w:r w:rsidR="00DB3A88" w:rsidRPr="00E21F3C">
              <w:rPr>
                <w:rFonts w:ascii="Times New Roman" w:hAnsi="Times New Roman"/>
                <w:b/>
                <w:bCs/>
                <w:color w:val="000000"/>
                <w:sz w:val="22"/>
                <w:szCs w:val="22"/>
              </w:rPr>
              <w:t>5</w:t>
            </w:r>
            <w:r w:rsidRPr="00E21F3C">
              <w:rPr>
                <w:rFonts w:ascii="Times New Roman" w:hAnsi="Times New Roman"/>
                <w:b/>
                <w:bCs/>
                <w:color w:val="000000"/>
                <w:sz w:val="22"/>
                <w:szCs w:val="22"/>
              </w:rPr>
              <w:t xml:space="preserve"> до 202</w:t>
            </w:r>
            <w:r w:rsidR="00DB3A88" w:rsidRPr="00E21F3C">
              <w:rPr>
                <w:rFonts w:ascii="Times New Roman" w:hAnsi="Times New Roman"/>
                <w:b/>
                <w:bCs/>
                <w:color w:val="000000"/>
                <w:sz w:val="22"/>
                <w:szCs w:val="22"/>
              </w:rPr>
              <w:t>4</w:t>
            </w:r>
            <w:r w:rsidRPr="00E21F3C">
              <w:rPr>
                <w:rFonts w:ascii="Times New Roman" w:hAnsi="Times New Roman"/>
                <w:b/>
                <w:bCs/>
                <w:color w:val="000000"/>
                <w:sz w:val="22"/>
                <w:szCs w:val="22"/>
              </w:rPr>
              <w:t xml:space="preserve"> року</w:t>
            </w:r>
          </w:p>
        </w:tc>
      </w:tr>
      <w:tr w:rsidR="00C258B9" w:rsidRPr="00E21F3C" w:rsidTr="006A145B">
        <w:trPr>
          <w:trHeight w:val="828"/>
          <w:tblHeader/>
        </w:trPr>
        <w:tc>
          <w:tcPr>
            <w:tcW w:w="2694" w:type="dxa"/>
            <w:vMerge/>
            <w:noWrap/>
            <w:vAlign w:val="bottom"/>
          </w:tcPr>
          <w:p w:rsidR="00C258B9" w:rsidRPr="00E21F3C" w:rsidRDefault="00C258B9" w:rsidP="002C2C95">
            <w:pPr>
              <w:widowControl/>
              <w:tabs>
                <w:tab w:val="clear" w:pos="709"/>
                <w:tab w:val="left" w:pos="0"/>
              </w:tabs>
              <w:jc w:val="center"/>
              <w:rPr>
                <w:rFonts w:ascii="Times New Roman" w:hAnsi="Times New Roman"/>
                <w:b/>
                <w:bCs/>
                <w:color w:val="000000"/>
                <w:sz w:val="22"/>
                <w:szCs w:val="22"/>
              </w:rPr>
            </w:pPr>
          </w:p>
        </w:tc>
        <w:tc>
          <w:tcPr>
            <w:tcW w:w="1701" w:type="dxa"/>
            <w:vMerge/>
            <w:vAlign w:val="bottom"/>
          </w:tcPr>
          <w:p w:rsidR="00C258B9" w:rsidRPr="00E21F3C" w:rsidRDefault="00C258B9" w:rsidP="002C2C95">
            <w:pPr>
              <w:widowControl/>
              <w:tabs>
                <w:tab w:val="clear" w:pos="709"/>
                <w:tab w:val="left" w:pos="0"/>
              </w:tabs>
              <w:jc w:val="center"/>
              <w:rPr>
                <w:rFonts w:ascii="Times New Roman" w:hAnsi="Times New Roman"/>
                <w:b/>
                <w:bCs/>
                <w:color w:val="000000"/>
                <w:sz w:val="22"/>
                <w:szCs w:val="22"/>
              </w:rPr>
            </w:pPr>
          </w:p>
        </w:tc>
        <w:tc>
          <w:tcPr>
            <w:tcW w:w="1842" w:type="dxa"/>
            <w:vMerge/>
            <w:vAlign w:val="center"/>
          </w:tcPr>
          <w:p w:rsidR="00C258B9" w:rsidRPr="00E21F3C" w:rsidRDefault="00C258B9" w:rsidP="002C2C95">
            <w:pPr>
              <w:widowControl/>
              <w:tabs>
                <w:tab w:val="clear" w:pos="709"/>
                <w:tab w:val="left" w:pos="0"/>
              </w:tabs>
              <w:jc w:val="center"/>
              <w:rPr>
                <w:rFonts w:ascii="Times New Roman" w:hAnsi="Times New Roman"/>
                <w:b/>
                <w:bCs/>
                <w:color w:val="000000"/>
                <w:sz w:val="22"/>
                <w:szCs w:val="22"/>
              </w:rPr>
            </w:pPr>
          </w:p>
        </w:tc>
        <w:tc>
          <w:tcPr>
            <w:tcW w:w="1843" w:type="dxa"/>
            <w:vAlign w:val="bottom"/>
          </w:tcPr>
          <w:p w:rsidR="00C258B9" w:rsidRPr="00E21F3C" w:rsidRDefault="00C258B9" w:rsidP="002C2C95">
            <w:pPr>
              <w:widowControl/>
              <w:tabs>
                <w:tab w:val="clear" w:pos="709"/>
                <w:tab w:val="left" w:pos="0"/>
              </w:tabs>
              <w:jc w:val="center"/>
              <w:rPr>
                <w:rFonts w:ascii="Times New Roman" w:hAnsi="Times New Roman"/>
                <w:b/>
                <w:bCs/>
                <w:color w:val="000000"/>
                <w:sz w:val="22"/>
                <w:szCs w:val="22"/>
              </w:rPr>
            </w:pPr>
            <w:r w:rsidRPr="00E21F3C">
              <w:rPr>
                <w:rFonts w:ascii="Times New Roman" w:hAnsi="Times New Roman"/>
                <w:b/>
                <w:bCs/>
                <w:color w:val="000000"/>
                <w:sz w:val="22"/>
                <w:szCs w:val="22"/>
                <w:lang w:eastAsia="uk-UA"/>
              </w:rPr>
              <w:t>грн.</w:t>
            </w:r>
          </w:p>
        </w:tc>
        <w:tc>
          <w:tcPr>
            <w:tcW w:w="1276" w:type="dxa"/>
            <w:vAlign w:val="bottom"/>
          </w:tcPr>
          <w:p w:rsidR="00C258B9" w:rsidRPr="00E21F3C" w:rsidRDefault="00C258B9" w:rsidP="002C2C95">
            <w:pPr>
              <w:widowControl/>
              <w:tabs>
                <w:tab w:val="clear" w:pos="709"/>
                <w:tab w:val="left" w:pos="0"/>
              </w:tabs>
              <w:jc w:val="center"/>
              <w:rPr>
                <w:rFonts w:ascii="Times New Roman" w:hAnsi="Times New Roman"/>
                <w:b/>
                <w:bCs/>
                <w:color w:val="000000"/>
                <w:sz w:val="22"/>
                <w:szCs w:val="22"/>
              </w:rPr>
            </w:pPr>
            <w:r w:rsidRPr="00E21F3C">
              <w:rPr>
                <w:rFonts w:ascii="Times New Roman" w:hAnsi="Times New Roman"/>
                <w:b/>
                <w:bCs/>
                <w:color w:val="000000"/>
                <w:sz w:val="22"/>
                <w:szCs w:val="22"/>
                <w:lang w:eastAsia="uk-UA"/>
              </w:rPr>
              <w:t>у %  (р</w:t>
            </w:r>
            <w:r w:rsidR="001A0DD3" w:rsidRPr="00E21F3C">
              <w:rPr>
                <w:rFonts w:ascii="Times New Roman" w:hAnsi="Times New Roman"/>
                <w:b/>
                <w:bCs/>
                <w:color w:val="000000"/>
                <w:sz w:val="22"/>
                <w:szCs w:val="22"/>
                <w:lang w:eastAsia="uk-UA"/>
              </w:rPr>
              <w:t>і</w:t>
            </w:r>
            <w:r w:rsidRPr="00E21F3C">
              <w:rPr>
                <w:rFonts w:ascii="Times New Roman" w:hAnsi="Times New Roman"/>
                <w:b/>
                <w:bCs/>
                <w:color w:val="000000"/>
                <w:sz w:val="22"/>
                <w:szCs w:val="22"/>
                <w:lang w:eastAsia="uk-UA"/>
              </w:rPr>
              <w:t>ст/зменшення)</w:t>
            </w:r>
          </w:p>
        </w:tc>
      </w:tr>
      <w:tr w:rsidR="003D63BE" w:rsidRPr="00E21F3C" w:rsidTr="00A06670">
        <w:trPr>
          <w:trHeight w:val="600"/>
        </w:trPr>
        <w:tc>
          <w:tcPr>
            <w:tcW w:w="2694" w:type="dxa"/>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lang w:eastAsia="uk-UA"/>
              </w:rPr>
              <w:t>Державне управління</w:t>
            </w:r>
          </w:p>
        </w:tc>
        <w:tc>
          <w:tcPr>
            <w:tcW w:w="1701"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lang w:val="ru-RU"/>
              </w:rPr>
            </w:pPr>
            <w:r w:rsidRPr="00E21F3C">
              <w:rPr>
                <w:rFonts w:ascii="Times New Roman" w:hAnsi="Times New Roman"/>
                <w:color w:val="000000"/>
                <w:sz w:val="22"/>
                <w:szCs w:val="22"/>
                <w:lang w:val="ru-RU"/>
              </w:rPr>
              <w:t>25 771 191</w:t>
            </w:r>
          </w:p>
        </w:tc>
        <w:tc>
          <w:tcPr>
            <w:tcW w:w="1842" w:type="dxa"/>
            <w:noWrap/>
            <w:vAlign w:val="bottom"/>
          </w:tcPr>
          <w:p w:rsidR="003D63BE" w:rsidRPr="00E21F3C" w:rsidRDefault="003D63BE" w:rsidP="00B963E3">
            <w:pPr>
              <w:widowControl/>
              <w:tabs>
                <w:tab w:val="clear" w:pos="709"/>
                <w:tab w:val="left" w:pos="0"/>
              </w:tabs>
              <w:jc w:val="center"/>
              <w:rPr>
                <w:rFonts w:ascii="Times New Roman" w:hAnsi="Times New Roman"/>
                <w:color w:val="000000"/>
                <w:sz w:val="22"/>
                <w:szCs w:val="22"/>
                <w:lang w:val="ru-RU"/>
              </w:rPr>
            </w:pPr>
            <w:r w:rsidRPr="00E21F3C">
              <w:rPr>
                <w:rFonts w:ascii="Times New Roman" w:hAnsi="Times New Roman"/>
                <w:color w:val="000000"/>
                <w:sz w:val="22"/>
                <w:szCs w:val="22"/>
                <w:lang w:val="ru-RU"/>
              </w:rPr>
              <w:t>4</w:t>
            </w:r>
            <w:r w:rsidR="00B963E3" w:rsidRPr="00E21F3C">
              <w:rPr>
                <w:rFonts w:ascii="Times New Roman" w:hAnsi="Times New Roman"/>
                <w:color w:val="000000"/>
                <w:sz w:val="22"/>
                <w:szCs w:val="22"/>
                <w:lang w:val="ru-RU"/>
              </w:rPr>
              <w:t>0</w:t>
            </w:r>
            <w:r w:rsidRPr="00E21F3C">
              <w:rPr>
                <w:rFonts w:ascii="Times New Roman" w:hAnsi="Times New Roman"/>
                <w:color w:val="000000"/>
                <w:sz w:val="22"/>
                <w:szCs w:val="22"/>
                <w:lang w:val="ru-RU"/>
              </w:rPr>
              <w:t> </w:t>
            </w:r>
            <w:r w:rsidR="00B963E3" w:rsidRPr="00E21F3C">
              <w:rPr>
                <w:rFonts w:ascii="Times New Roman" w:hAnsi="Times New Roman"/>
                <w:color w:val="000000"/>
                <w:sz w:val="22"/>
                <w:szCs w:val="22"/>
                <w:lang w:val="ru-RU"/>
              </w:rPr>
              <w:t>151</w:t>
            </w:r>
            <w:r w:rsidRPr="00E21F3C">
              <w:rPr>
                <w:rFonts w:ascii="Times New Roman" w:hAnsi="Times New Roman"/>
                <w:color w:val="000000"/>
                <w:sz w:val="22"/>
                <w:szCs w:val="22"/>
                <w:lang w:val="ru-RU"/>
              </w:rPr>
              <w:t xml:space="preserve"> </w:t>
            </w:r>
            <w:r w:rsidR="00B963E3" w:rsidRPr="00E21F3C">
              <w:rPr>
                <w:rFonts w:ascii="Times New Roman" w:hAnsi="Times New Roman"/>
                <w:color w:val="000000"/>
                <w:sz w:val="22"/>
                <w:szCs w:val="22"/>
                <w:lang w:val="ru-RU"/>
              </w:rPr>
              <w:t>810</w:t>
            </w:r>
          </w:p>
        </w:tc>
        <w:tc>
          <w:tcPr>
            <w:tcW w:w="1843" w:type="dxa"/>
            <w:noWrap/>
            <w:vAlign w:val="bottom"/>
          </w:tcPr>
          <w:p w:rsidR="003D63BE" w:rsidRPr="00E21F3C" w:rsidRDefault="003D63BE" w:rsidP="00B963E3">
            <w:pPr>
              <w:widowControl/>
              <w:tabs>
                <w:tab w:val="clear" w:pos="709"/>
                <w:tab w:val="left" w:pos="0"/>
              </w:tabs>
              <w:jc w:val="center"/>
              <w:rPr>
                <w:rFonts w:ascii="Times New Roman" w:hAnsi="Times New Roman"/>
                <w:color w:val="000000"/>
                <w:sz w:val="22"/>
                <w:szCs w:val="22"/>
                <w:lang w:val="ru-RU"/>
              </w:rPr>
            </w:pPr>
            <w:r w:rsidRPr="00E21F3C">
              <w:rPr>
                <w:rFonts w:ascii="Times New Roman" w:hAnsi="Times New Roman"/>
                <w:color w:val="000000"/>
                <w:sz w:val="22"/>
                <w:szCs w:val="22"/>
              </w:rPr>
              <w:t>+</w:t>
            </w:r>
            <w:r w:rsidR="00942D79" w:rsidRPr="00E21F3C">
              <w:rPr>
                <w:rFonts w:ascii="Times New Roman" w:hAnsi="Times New Roman"/>
                <w:color w:val="000000"/>
                <w:sz w:val="22"/>
                <w:szCs w:val="22"/>
                <w:lang w:val="ru-RU"/>
              </w:rPr>
              <w:t>1</w:t>
            </w:r>
            <w:r w:rsidR="00B963E3" w:rsidRPr="00E21F3C">
              <w:rPr>
                <w:rFonts w:ascii="Times New Roman" w:hAnsi="Times New Roman"/>
                <w:color w:val="000000"/>
                <w:sz w:val="22"/>
                <w:szCs w:val="22"/>
                <w:lang w:val="ru-RU"/>
              </w:rPr>
              <w:t>4</w:t>
            </w:r>
            <w:r w:rsidRPr="00E21F3C">
              <w:rPr>
                <w:rFonts w:ascii="Times New Roman" w:hAnsi="Times New Roman"/>
                <w:color w:val="000000"/>
                <w:sz w:val="22"/>
                <w:szCs w:val="22"/>
                <w:lang w:val="ru-RU"/>
              </w:rPr>
              <w:t> </w:t>
            </w:r>
            <w:r w:rsidR="00B963E3" w:rsidRPr="00E21F3C">
              <w:rPr>
                <w:rFonts w:ascii="Times New Roman" w:hAnsi="Times New Roman"/>
                <w:color w:val="000000"/>
                <w:sz w:val="22"/>
                <w:szCs w:val="22"/>
                <w:lang w:val="ru-RU"/>
              </w:rPr>
              <w:t>380</w:t>
            </w:r>
            <w:r w:rsidRPr="00E21F3C">
              <w:rPr>
                <w:rFonts w:ascii="Times New Roman" w:hAnsi="Times New Roman"/>
                <w:color w:val="000000"/>
                <w:sz w:val="22"/>
                <w:szCs w:val="22"/>
                <w:lang w:val="ru-RU"/>
              </w:rPr>
              <w:t xml:space="preserve"> </w:t>
            </w:r>
            <w:r w:rsidR="00942D79" w:rsidRPr="00E21F3C">
              <w:rPr>
                <w:rFonts w:ascii="Times New Roman" w:hAnsi="Times New Roman"/>
                <w:color w:val="000000"/>
                <w:sz w:val="22"/>
                <w:szCs w:val="22"/>
                <w:lang w:val="ru-RU"/>
              </w:rPr>
              <w:t>6</w:t>
            </w:r>
            <w:r w:rsidR="00B963E3" w:rsidRPr="00E21F3C">
              <w:rPr>
                <w:rFonts w:ascii="Times New Roman" w:hAnsi="Times New Roman"/>
                <w:color w:val="000000"/>
                <w:sz w:val="22"/>
                <w:szCs w:val="22"/>
                <w:lang w:val="ru-RU"/>
              </w:rPr>
              <w:t>19</w:t>
            </w:r>
          </w:p>
        </w:tc>
        <w:tc>
          <w:tcPr>
            <w:tcW w:w="1276" w:type="dxa"/>
            <w:noWrap/>
            <w:vAlign w:val="bottom"/>
          </w:tcPr>
          <w:p w:rsidR="003D63BE" w:rsidRPr="00E21F3C" w:rsidRDefault="003D63BE" w:rsidP="00B963E3">
            <w:pPr>
              <w:widowControl/>
              <w:tabs>
                <w:tab w:val="clear" w:pos="709"/>
                <w:tab w:val="left" w:pos="0"/>
              </w:tabs>
              <w:jc w:val="center"/>
              <w:rPr>
                <w:rFonts w:ascii="Times New Roman" w:hAnsi="Times New Roman"/>
                <w:color w:val="000000"/>
                <w:sz w:val="22"/>
                <w:szCs w:val="22"/>
                <w:lang w:val="ru-RU"/>
              </w:rPr>
            </w:pPr>
            <w:r w:rsidRPr="00E21F3C">
              <w:rPr>
                <w:rFonts w:ascii="Times New Roman" w:hAnsi="Times New Roman"/>
                <w:color w:val="000000"/>
                <w:sz w:val="22"/>
                <w:szCs w:val="22"/>
              </w:rPr>
              <w:t>+</w:t>
            </w:r>
            <w:r w:rsidR="00B963E3" w:rsidRPr="00E21F3C">
              <w:rPr>
                <w:rFonts w:ascii="Times New Roman" w:hAnsi="Times New Roman"/>
                <w:color w:val="000000"/>
                <w:sz w:val="22"/>
                <w:szCs w:val="22"/>
                <w:lang w:val="ru-RU"/>
              </w:rPr>
              <w:t>55</w:t>
            </w:r>
            <w:r w:rsidR="00942D79" w:rsidRPr="00E21F3C">
              <w:rPr>
                <w:rFonts w:ascii="Times New Roman" w:hAnsi="Times New Roman"/>
                <w:color w:val="000000"/>
                <w:sz w:val="22"/>
                <w:szCs w:val="22"/>
                <w:lang w:val="ru-RU"/>
              </w:rPr>
              <w:t>,8</w:t>
            </w:r>
          </w:p>
        </w:tc>
      </w:tr>
      <w:tr w:rsidR="003D63BE" w:rsidRPr="00E21F3C" w:rsidTr="00A06670">
        <w:trPr>
          <w:trHeight w:val="300"/>
        </w:trPr>
        <w:tc>
          <w:tcPr>
            <w:tcW w:w="2694" w:type="dxa"/>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lang w:eastAsia="uk-UA"/>
              </w:rPr>
              <w:t>Освіта</w:t>
            </w:r>
          </w:p>
        </w:tc>
        <w:tc>
          <w:tcPr>
            <w:tcW w:w="1701"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67 023 048</w:t>
            </w:r>
          </w:p>
        </w:tc>
        <w:tc>
          <w:tcPr>
            <w:tcW w:w="1842" w:type="dxa"/>
            <w:noWrap/>
            <w:vAlign w:val="bottom"/>
          </w:tcPr>
          <w:p w:rsidR="003D63BE" w:rsidRPr="00E21F3C" w:rsidRDefault="00B963E3" w:rsidP="00B963E3">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72 413 511</w:t>
            </w:r>
          </w:p>
        </w:tc>
        <w:tc>
          <w:tcPr>
            <w:tcW w:w="1843" w:type="dxa"/>
            <w:noWrap/>
            <w:vAlign w:val="bottom"/>
          </w:tcPr>
          <w:p w:rsidR="003D63BE" w:rsidRPr="00E21F3C" w:rsidRDefault="003D63BE" w:rsidP="00B963E3">
            <w:pPr>
              <w:widowControl/>
              <w:tabs>
                <w:tab w:val="clear" w:pos="709"/>
                <w:tab w:val="left" w:pos="0"/>
              </w:tabs>
              <w:jc w:val="center"/>
              <w:rPr>
                <w:rFonts w:ascii="Times New Roman" w:hAnsi="Times New Roman"/>
                <w:color w:val="000000"/>
                <w:sz w:val="22"/>
                <w:szCs w:val="22"/>
                <w:lang w:val="ru-RU"/>
              </w:rPr>
            </w:pPr>
            <w:r w:rsidRPr="00E21F3C">
              <w:rPr>
                <w:rFonts w:ascii="Times New Roman" w:hAnsi="Times New Roman"/>
                <w:color w:val="000000"/>
                <w:sz w:val="22"/>
                <w:szCs w:val="22"/>
              </w:rPr>
              <w:t>+</w:t>
            </w:r>
            <w:r w:rsidR="00B963E3" w:rsidRPr="00E21F3C">
              <w:rPr>
                <w:rFonts w:ascii="Times New Roman" w:hAnsi="Times New Roman"/>
                <w:color w:val="000000"/>
                <w:sz w:val="22"/>
                <w:szCs w:val="22"/>
                <w:lang w:val="ru-RU"/>
              </w:rPr>
              <w:t>5</w:t>
            </w:r>
            <w:r w:rsidR="00942D79" w:rsidRPr="00E21F3C">
              <w:rPr>
                <w:rFonts w:ascii="Times New Roman" w:hAnsi="Times New Roman"/>
                <w:color w:val="000000"/>
                <w:sz w:val="22"/>
                <w:szCs w:val="22"/>
              </w:rPr>
              <w:t> </w:t>
            </w:r>
            <w:r w:rsidR="00B963E3" w:rsidRPr="00E21F3C">
              <w:rPr>
                <w:rFonts w:ascii="Times New Roman" w:hAnsi="Times New Roman"/>
                <w:color w:val="000000"/>
                <w:sz w:val="22"/>
                <w:szCs w:val="22"/>
                <w:lang w:val="ru-RU"/>
              </w:rPr>
              <w:t>390</w:t>
            </w:r>
            <w:r w:rsidR="00942D79" w:rsidRPr="00E21F3C">
              <w:rPr>
                <w:rFonts w:ascii="Times New Roman" w:hAnsi="Times New Roman"/>
                <w:color w:val="000000"/>
                <w:sz w:val="22"/>
                <w:szCs w:val="22"/>
                <w:lang w:val="ru-RU"/>
              </w:rPr>
              <w:t xml:space="preserve"> </w:t>
            </w:r>
            <w:r w:rsidR="00B963E3" w:rsidRPr="00E21F3C">
              <w:rPr>
                <w:rFonts w:ascii="Times New Roman" w:hAnsi="Times New Roman"/>
                <w:color w:val="000000"/>
                <w:sz w:val="22"/>
                <w:szCs w:val="22"/>
                <w:lang w:val="ru-RU"/>
              </w:rPr>
              <w:t>463</w:t>
            </w:r>
          </w:p>
        </w:tc>
        <w:tc>
          <w:tcPr>
            <w:tcW w:w="1276" w:type="dxa"/>
            <w:noWrap/>
            <w:vAlign w:val="bottom"/>
          </w:tcPr>
          <w:p w:rsidR="003D63BE" w:rsidRPr="00E21F3C" w:rsidRDefault="003D63BE" w:rsidP="00B963E3">
            <w:pPr>
              <w:widowControl/>
              <w:tabs>
                <w:tab w:val="clear" w:pos="709"/>
                <w:tab w:val="left" w:pos="0"/>
              </w:tabs>
              <w:jc w:val="center"/>
              <w:rPr>
                <w:rFonts w:ascii="Times New Roman" w:hAnsi="Times New Roman"/>
                <w:color w:val="000000"/>
                <w:sz w:val="22"/>
                <w:szCs w:val="22"/>
                <w:lang w:val="ru-RU"/>
              </w:rPr>
            </w:pPr>
            <w:r w:rsidRPr="00E21F3C">
              <w:rPr>
                <w:rFonts w:ascii="Times New Roman" w:hAnsi="Times New Roman"/>
                <w:color w:val="000000"/>
                <w:sz w:val="22"/>
                <w:szCs w:val="22"/>
              </w:rPr>
              <w:t>+</w:t>
            </w:r>
            <w:r w:rsidR="00B963E3" w:rsidRPr="00E21F3C">
              <w:rPr>
                <w:rFonts w:ascii="Times New Roman" w:hAnsi="Times New Roman"/>
                <w:color w:val="000000"/>
                <w:sz w:val="22"/>
                <w:szCs w:val="22"/>
                <w:lang w:val="ru-RU"/>
              </w:rPr>
              <w:t>8,0</w:t>
            </w:r>
          </w:p>
        </w:tc>
      </w:tr>
      <w:tr w:rsidR="003D63BE" w:rsidRPr="00E21F3C" w:rsidTr="00A06670">
        <w:trPr>
          <w:trHeight w:val="300"/>
        </w:trPr>
        <w:tc>
          <w:tcPr>
            <w:tcW w:w="2694" w:type="dxa"/>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lang w:eastAsia="uk-UA"/>
              </w:rPr>
            </w:pPr>
            <w:r w:rsidRPr="00E21F3C">
              <w:rPr>
                <w:rFonts w:ascii="Times New Roman" w:hAnsi="Times New Roman"/>
                <w:color w:val="000000"/>
                <w:sz w:val="22"/>
                <w:szCs w:val="22"/>
                <w:lang w:eastAsia="uk-UA"/>
              </w:rPr>
              <w:t>в т.ч. з місцевого бюджету</w:t>
            </w:r>
          </w:p>
        </w:tc>
        <w:tc>
          <w:tcPr>
            <w:tcW w:w="1701"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37 741 248</w:t>
            </w:r>
          </w:p>
        </w:tc>
        <w:tc>
          <w:tcPr>
            <w:tcW w:w="1842" w:type="dxa"/>
            <w:noWrap/>
            <w:vAlign w:val="bottom"/>
          </w:tcPr>
          <w:p w:rsidR="003D63BE" w:rsidRPr="00E21F3C" w:rsidRDefault="003D63BE" w:rsidP="00B963E3">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53 </w:t>
            </w:r>
            <w:r w:rsidR="00B963E3" w:rsidRPr="00E21F3C">
              <w:rPr>
                <w:rFonts w:ascii="Times New Roman" w:hAnsi="Times New Roman"/>
                <w:color w:val="000000"/>
                <w:sz w:val="22"/>
                <w:szCs w:val="22"/>
              </w:rPr>
              <w:t>1</w:t>
            </w:r>
            <w:r w:rsidRPr="00E21F3C">
              <w:rPr>
                <w:rFonts w:ascii="Times New Roman" w:hAnsi="Times New Roman"/>
                <w:color w:val="000000"/>
                <w:sz w:val="22"/>
                <w:szCs w:val="22"/>
              </w:rPr>
              <w:t>2</w:t>
            </w:r>
            <w:r w:rsidR="00B963E3" w:rsidRPr="00E21F3C">
              <w:rPr>
                <w:rFonts w:ascii="Times New Roman" w:hAnsi="Times New Roman"/>
                <w:color w:val="000000"/>
                <w:sz w:val="22"/>
                <w:szCs w:val="22"/>
              </w:rPr>
              <w:t>3</w:t>
            </w:r>
            <w:r w:rsidRPr="00E21F3C">
              <w:rPr>
                <w:rFonts w:ascii="Times New Roman" w:hAnsi="Times New Roman"/>
                <w:color w:val="000000"/>
                <w:sz w:val="22"/>
                <w:szCs w:val="22"/>
              </w:rPr>
              <w:t xml:space="preserve"> </w:t>
            </w:r>
            <w:r w:rsidR="00B963E3" w:rsidRPr="00E21F3C">
              <w:rPr>
                <w:rFonts w:ascii="Times New Roman" w:hAnsi="Times New Roman"/>
                <w:color w:val="000000"/>
                <w:sz w:val="22"/>
                <w:szCs w:val="22"/>
              </w:rPr>
              <w:t>915</w:t>
            </w:r>
          </w:p>
        </w:tc>
        <w:tc>
          <w:tcPr>
            <w:tcW w:w="1843" w:type="dxa"/>
            <w:noWrap/>
            <w:vAlign w:val="bottom"/>
          </w:tcPr>
          <w:p w:rsidR="003D63BE" w:rsidRPr="00E21F3C" w:rsidRDefault="003D63BE" w:rsidP="00B963E3">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w:t>
            </w:r>
            <w:r w:rsidR="00B963E3" w:rsidRPr="00E21F3C">
              <w:rPr>
                <w:rFonts w:ascii="Times New Roman" w:hAnsi="Times New Roman"/>
                <w:color w:val="000000"/>
                <w:sz w:val="22"/>
                <w:szCs w:val="22"/>
              </w:rPr>
              <w:t>15 382 661</w:t>
            </w:r>
          </w:p>
        </w:tc>
        <w:tc>
          <w:tcPr>
            <w:tcW w:w="1276" w:type="dxa"/>
            <w:noWrap/>
            <w:vAlign w:val="bottom"/>
          </w:tcPr>
          <w:p w:rsidR="003D63BE" w:rsidRPr="00E21F3C" w:rsidRDefault="003D63BE" w:rsidP="00B963E3">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w:t>
            </w:r>
            <w:r w:rsidR="00B963E3" w:rsidRPr="00E21F3C">
              <w:rPr>
                <w:rFonts w:ascii="Times New Roman" w:hAnsi="Times New Roman"/>
                <w:color w:val="000000"/>
                <w:sz w:val="22"/>
                <w:szCs w:val="22"/>
              </w:rPr>
              <w:t>40,7</w:t>
            </w:r>
          </w:p>
        </w:tc>
      </w:tr>
      <w:tr w:rsidR="003D63BE" w:rsidRPr="00E21F3C" w:rsidTr="00A06670">
        <w:trPr>
          <w:trHeight w:val="300"/>
        </w:trPr>
        <w:tc>
          <w:tcPr>
            <w:tcW w:w="2694" w:type="dxa"/>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lang w:eastAsia="uk-UA"/>
              </w:rPr>
              <w:t>Охорона здоров’я</w:t>
            </w:r>
          </w:p>
        </w:tc>
        <w:tc>
          <w:tcPr>
            <w:tcW w:w="1701"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lang w:val="ru-RU"/>
              </w:rPr>
              <w:t>4</w:t>
            </w:r>
            <w:r w:rsidRPr="00E21F3C">
              <w:rPr>
                <w:rFonts w:ascii="Times New Roman" w:hAnsi="Times New Roman"/>
                <w:color w:val="000000"/>
                <w:sz w:val="22"/>
                <w:szCs w:val="22"/>
              </w:rPr>
              <w:t> </w:t>
            </w:r>
            <w:r w:rsidRPr="00E21F3C">
              <w:rPr>
                <w:rFonts w:ascii="Times New Roman" w:hAnsi="Times New Roman"/>
                <w:color w:val="000000"/>
                <w:sz w:val="22"/>
                <w:szCs w:val="22"/>
                <w:lang w:val="ru-RU"/>
              </w:rPr>
              <w:t>163</w:t>
            </w:r>
            <w:r w:rsidRPr="00E21F3C">
              <w:rPr>
                <w:rFonts w:ascii="Times New Roman" w:hAnsi="Times New Roman"/>
                <w:color w:val="000000"/>
                <w:sz w:val="22"/>
                <w:szCs w:val="22"/>
              </w:rPr>
              <w:t xml:space="preserve"> 232</w:t>
            </w:r>
          </w:p>
        </w:tc>
        <w:tc>
          <w:tcPr>
            <w:tcW w:w="1842" w:type="dxa"/>
            <w:noWrap/>
            <w:vAlign w:val="bottom"/>
          </w:tcPr>
          <w:p w:rsidR="003D63BE" w:rsidRPr="00E21F3C" w:rsidRDefault="00AB4FDB" w:rsidP="00AB4FDB">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lang w:val="ru-RU"/>
              </w:rPr>
              <w:t>6</w:t>
            </w:r>
            <w:r w:rsidR="003D63BE" w:rsidRPr="00E21F3C">
              <w:rPr>
                <w:rFonts w:ascii="Times New Roman" w:hAnsi="Times New Roman"/>
                <w:color w:val="000000"/>
                <w:sz w:val="22"/>
                <w:szCs w:val="22"/>
                <w:lang w:val="ru-RU"/>
              </w:rPr>
              <w:t> </w:t>
            </w:r>
            <w:r w:rsidRPr="00E21F3C">
              <w:rPr>
                <w:rFonts w:ascii="Times New Roman" w:hAnsi="Times New Roman"/>
                <w:color w:val="000000"/>
                <w:sz w:val="22"/>
                <w:szCs w:val="22"/>
                <w:lang w:val="ru-RU"/>
              </w:rPr>
              <w:t>3</w:t>
            </w:r>
            <w:r w:rsidR="003D63BE" w:rsidRPr="00E21F3C">
              <w:rPr>
                <w:rFonts w:ascii="Times New Roman" w:hAnsi="Times New Roman"/>
                <w:color w:val="000000"/>
                <w:sz w:val="22"/>
                <w:szCs w:val="22"/>
                <w:lang w:val="ru-RU"/>
              </w:rPr>
              <w:t>64 810</w:t>
            </w:r>
          </w:p>
        </w:tc>
        <w:tc>
          <w:tcPr>
            <w:tcW w:w="1843" w:type="dxa"/>
            <w:noWrap/>
            <w:vAlign w:val="bottom"/>
          </w:tcPr>
          <w:p w:rsidR="003D63BE" w:rsidRPr="00E21F3C" w:rsidRDefault="00942D79" w:rsidP="00AB4FDB">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w:t>
            </w:r>
            <w:r w:rsidR="00AB4FDB" w:rsidRPr="00E21F3C">
              <w:rPr>
                <w:rFonts w:ascii="Times New Roman" w:hAnsi="Times New Roman"/>
                <w:color w:val="000000"/>
                <w:sz w:val="22"/>
                <w:szCs w:val="22"/>
              </w:rPr>
              <w:t>3</w:t>
            </w:r>
            <w:r w:rsidRPr="00E21F3C">
              <w:rPr>
                <w:rFonts w:ascii="Times New Roman" w:hAnsi="Times New Roman"/>
                <w:color w:val="000000"/>
                <w:sz w:val="22"/>
                <w:szCs w:val="22"/>
              </w:rPr>
              <w:t> </w:t>
            </w:r>
            <w:r w:rsidR="00AB4FDB" w:rsidRPr="00E21F3C">
              <w:rPr>
                <w:rFonts w:ascii="Times New Roman" w:hAnsi="Times New Roman"/>
                <w:color w:val="000000"/>
                <w:sz w:val="22"/>
                <w:szCs w:val="22"/>
              </w:rPr>
              <w:t>2</w:t>
            </w:r>
            <w:r w:rsidRPr="00E21F3C">
              <w:rPr>
                <w:rFonts w:ascii="Times New Roman" w:hAnsi="Times New Roman"/>
                <w:color w:val="000000"/>
                <w:sz w:val="22"/>
                <w:szCs w:val="22"/>
              </w:rPr>
              <w:t>01 578</w:t>
            </w:r>
          </w:p>
        </w:tc>
        <w:tc>
          <w:tcPr>
            <w:tcW w:w="1276" w:type="dxa"/>
            <w:noWrap/>
            <w:vAlign w:val="bottom"/>
          </w:tcPr>
          <w:p w:rsidR="003D63BE" w:rsidRPr="00E21F3C" w:rsidRDefault="00942D79" w:rsidP="00AB4FDB">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w:t>
            </w:r>
            <w:r w:rsidR="00AB4FDB" w:rsidRPr="00E21F3C">
              <w:rPr>
                <w:rFonts w:ascii="Times New Roman" w:hAnsi="Times New Roman"/>
                <w:color w:val="000000"/>
                <w:sz w:val="22"/>
                <w:szCs w:val="22"/>
              </w:rPr>
              <w:t>52,9</w:t>
            </w:r>
          </w:p>
        </w:tc>
      </w:tr>
      <w:tr w:rsidR="003D63BE" w:rsidRPr="00E21F3C" w:rsidTr="00A06670">
        <w:trPr>
          <w:trHeight w:val="900"/>
        </w:trPr>
        <w:tc>
          <w:tcPr>
            <w:tcW w:w="2694" w:type="dxa"/>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lang w:eastAsia="uk-UA"/>
              </w:rPr>
              <w:t>Соціальний захист та соціальне забезпечення</w:t>
            </w:r>
          </w:p>
        </w:tc>
        <w:tc>
          <w:tcPr>
            <w:tcW w:w="1701"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lang w:val="ru-RU"/>
              </w:rPr>
            </w:pPr>
            <w:r w:rsidRPr="00E21F3C">
              <w:rPr>
                <w:rFonts w:ascii="Times New Roman" w:hAnsi="Times New Roman"/>
                <w:color w:val="000000"/>
                <w:sz w:val="22"/>
                <w:szCs w:val="22"/>
                <w:lang w:val="ru-RU"/>
              </w:rPr>
              <w:t>3</w:t>
            </w:r>
            <w:r w:rsidRPr="00E21F3C">
              <w:rPr>
                <w:rFonts w:ascii="Times New Roman" w:hAnsi="Times New Roman"/>
                <w:color w:val="000000"/>
                <w:sz w:val="22"/>
                <w:szCs w:val="22"/>
              </w:rPr>
              <w:t> </w:t>
            </w:r>
            <w:r w:rsidRPr="00E21F3C">
              <w:rPr>
                <w:rFonts w:ascii="Times New Roman" w:hAnsi="Times New Roman"/>
                <w:color w:val="000000"/>
                <w:sz w:val="22"/>
                <w:szCs w:val="22"/>
                <w:lang w:val="ru-RU"/>
              </w:rPr>
              <w:t>088</w:t>
            </w:r>
            <w:r w:rsidRPr="00E21F3C">
              <w:rPr>
                <w:rFonts w:ascii="Times New Roman" w:hAnsi="Times New Roman"/>
                <w:color w:val="000000"/>
                <w:sz w:val="22"/>
                <w:szCs w:val="22"/>
              </w:rPr>
              <w:t xml:space="preserve"> </w:t>
            </w:r>
            <w:r w:rsidRPr="00E21F3C">
              <w:rPr>
                <w:rFonts w:ascii="Times New Roman" w:hAnsi="Times New Roman"/>
                <w:color w:val="000000"/>
                <w:sz w:val="22"/>
                <w:szCs w:val="22"/>
                <w:lang w:val="ru-RU"/>
              </w:rPr>
              <w:t>568</w:t>
            </w:r>
          </w:p>
        </w:tc>
        <w:tc>
          <w:tcPr>
            <w:tcW w:w="1842"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lang w:val="ru-RU"/>
              </w:rPr>
            </w:pPr>
            <w:r w:rsidRPr="00E21F3C">
              <w:rPr>
                <w:rFonts w:ascii="Times New Roman" w:hAnsi="Times New Roman"/>
                <w:color w:val="000000"/>
                <w:sz w:val="22"/>
                <w:szCs w:val="22"/>
                <w:lang w:val="ru-RU"/>
              </w:rPr>
              <w:t>21 053 371</w:t>
            </w:r>
          </w:p>
        </w:tc>
        <w:tc>
          <w:tcPr>
            <w:tcW w:w="1843"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lang w:val="ru-RU"/>
              </w:rPr>
            </w:pPr>
            <w:r w:rsidRPr="00E21F3C">
              <w:rPr>
                <w:rFonts w:ascii="Times New Roman" w:hAnsi="Times New Roman"/>
                <w:color w:val="000000"/>
                <w:sz w:val="22"/>
                <w:szCs w:val="22"/>
              </w:rPr>
              <w:t>+</w:t>
            </w:r>
            <w:r w:rsidR="00BA0AB9" w:rsidRPr="00E21F3C">
              <w:rPr>
                <w:rFonts w:ascii="Times New Roman" w:hAnsi="Times New Roman"/>
                <w:color w:val="000000"/>
                <w:sz w:val="22"/>
                <w:szCs w:val="22"/>
              </w:rPr>
              <w:t>17</w:t>
            </w:r>
            <w:r w:rsidRPr="00E21F3C">
              <w:rPr>
                <w:rFonts w:ascii="Times New Roman" w:hAnsi="Times New Roman"/>
                <w:color w:val="000000"/>
                <w:sz w:val="22"/>
                <w:szCs w:val="22"/>
              </w:rPr>
              <w:t> </w:t>
            </w:r>
            <w:r w:rsidR="00BA0AB9" w:rsidRPr="00E21F3C">
              <w:rPr>
                <w:rFonts w:ascii="Times New Roman" w:hAnsi="Times New Roman"/>
                <w:color w:val="000000"/>
                <w:sz w:val="22"/>
                <w:szCs w:val="22"/>
                <w:lang w:val="ru-RU"/>
              </w:rPr>
              <w:t>964</w:t>
            </w:r>
            <w:r w:rsidRPr="00E21F3C">
              <w:rPr>
                <w:rFonts w:ascii="Times New Roman" w:hAnsi="Times New Roman"/>
                <w:color w:val="000000"/>
                <w:sz w:val="22"/>
                <w:szCs w:val="22"/>
              </w:rPr>
              <w:t xml:space="preserve"> </w:t>
            </w:r>
            <w:r w:rsidR="00BA0AB9" w:rsidRPr="00E21F3C">
              <w:rPr>
                <w:rFonts w:ascii="Times New Roman" w:hAnsi="Times New Roman"/>
                <w:color w:val="000000"/>
                <w:sz w:val="22"/>
                <w:szCs w:val="22"/>
                <w:lang w:val="ru-RU"/>
              </w:rPr>
              <w:t>803</w:t>
            </w:r>
          </w:p>
        </w:tc>
        <w:tc>
          <w:tcPr>
            <w:tcW w:w="1276"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w:t>
            </w:r>
            <w:r w:rsidR="00942D79" w:rsidRPr="00E21F3C">
              <w:rPr>
                <w:rFonts w:ascii="Times New Roman" w:hAnsi="Times New Roman"/>
                <w:color w:val="000000"/>
                <w:sz w:val="22"/>
                <w:szCs w:val="22"/>
              </w:rPr>
              <w:t>6,8</w:t>
            </w:r>
            <w:r w:rsidRPr="00E21F3C">
              <w:rPr>
                <w:rFonts w:ascii="Times New Roman" w:hAnsi="Times New Roman"/>
                <w:color w:val="000000"/>
                <w:sz w:val="22"/>
                <w:szCs w:val="22"/>
              </w:rPr>
              <w:t>р.</w:t>
            </w:r>
          </w:p>
        </w:tc>
      </w:tr>
      <w:tr w:rsidR="00942D79" w:rsidRPr="00E21F3C" w:rsidTr="00A06670">
        <w:trPr>
          <w:trHeight w:val="900"/>
        </w:trPr>
        <w:tc>
          <w:tcPr>
            <w:tcW w:w="2694" w:type="dxa"/>
            <w:vAlign w:val="bottom"/>
          </w:tcPr>
          <w:p w:rsidR="00942D79" w:rsidRPr="00E21F3C" w:rsidRDefault="00942D79" w:rsidP="003D63BE">
            <w:pPr>
              <w:widowControl/>
              <w:tabs>
                <w:tab w:val="clear" w:pos="709"/>
                <w:tab w:val="left" w:pos="0"/>
              </w:tabs>
              <w:jc w:val="center"/>
              <w:rPr>
                <w:rFonts w:ascii="Times New Roman" w:hAnsi="Times New Roman"/>
                <w:color w:val="000000"/>
                <w:sz w:val="22"/>
                <w:szCs w:val="22"/>
                <w:lang w:eastAsia="uk-UA"/>
              </w:rPr>
            </w:pPr>
            <w:r w:rsidRPr="00E21F3C">
              <w:rPr>
                <w:rFonts w:ascii="Times New Roman" w:hAnsi="Times New Roman"/>
                <w:color w:val="000000"/>
                <w:sz w:val="22"/>
                <w:szCs w:val="22"/>
                <w:lang w:eastAsia="uk-UA"/>
              </w:rPr>
              <w:t>в т.ч. з обласного бюджету</w:t>
            </w:r>
          </w:p>
        </w:tc>
        <w:tc>
          <w:tcPr>
            <w:tcW w:w="1701" w:type="dxa"/>
            <w:noWrap/>
            <w:vAlign w:val="bottom"/>
          </w:tcPr>
          <w:p w:rsidR="00942D79" w:rsidRPr="00E21F3C" w:rsidRDefault="00942D79"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48 693</w:t>
            </w:r>
          </w:p>
        </w:tc>
        <w:tc>
          <w:tcPr>
            <w:tcW w:w="1842" w:type="dxa"/>
            <w:noWrap/>
            <w:vAlign w:val="bottom"/>
          </w:tcPr>
          <w:p w:rsidR="00942D79" w:rsidRPr="00E21F3C" w:rsidRDefault="00942D79" w:rsidP="003D63BE">
            <w:pPr>
              <w:widowControl/>
              <w:tabs>
                <w:tab w:val="clear" w:pos="709"/>
                <w:tab w:val="left" w:pos="0"/>
              </w:tabs>
              <w:jc w:val="center"/>
              <w:rPr>
                <w:rFonts w:ascii="Times New Roman" w:hAnsi="Times New Roman"/>
                <w:color w:val="000000"/>
                <w:sz w:val="22"/>
                <w:szCs w:val="22"/>
                <w:lang w:val="ru-RU"/>
              </w:rPr>
            </w:pPr>
            <w:r w:rsidRPr="00E21F3C">
              <w:rPr>
                <w:rFonts w:ascii="Times New Roman" w:hAnsi="Times New Roman"/>
                <w:color w:val="000000"/>
                <w:sz w:val="22"/>
                <w:szCs w:val="22"/>
                <w:lang w:val="ru-RU"/>
              </w:rPr>
              <w:t>138 171</w:t>
            </w:r>
          </w:p>
        </w:tc>
        <w:tc>
          <w:tcPr>
            <w:tcW w:w="1843" w:type="dxa"/>
            <w:noWrap/>
            <w:vAlign w:val="bottom"/>
          </w:tcPr>
          <w:p w:rsidR="00942D79" w:rsidRPr="00E21F3C" w:rsidRDefault="00942D79"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+89 478</w:t>
            </w:r>
          </w:p>
        </w:tc>
        <w:tc>
          <w:tcPr>
            <w:tcW w:w="1276" w:type="dxa"/>
            <w:noWrap/>
            <w:vAlign w:val="bottom"/>
          </w:tcPr>
          <w:p w:rsidR="00942D79" w:rsidRPr="00E21F3C" w:rsidRDefault="00942D79"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+ 2,8 р</w:t>
            </w:r>
          </w:p>
        </w:tc>
      </w:tr>
      <w:tr w:rsidR="003D63BE" w:rsidRPr="00E21F3C" w:rsidTr="00A06670">
        <w:trPr>
          <w:trHeight w:val="600"/>
        </w:trPr>
        <w:tc>
          <w:tcPr>
            <w:tcW w:w="2694" w:type="dxa"/>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lang w:eastAsia="uk-UA"/>
              </w:rPr>
              <w:t>Культура i мистецтво</w:t>
            </w:r>
          </w:p>
        </w:tc>
        <w:tc>
          <w:tcPr>
            <w:tcW w:w="1701"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5 460 820</w:t>
            </w:r>
          </w:p>
        </w:tc>
        <w:tc>
          <w:tcPr>
            <w:tcW w:w="1842" w:type="dxa"/>
            <w:noWrap/>
            <w:vAlign w:val="bottom"/>
          </w:tcPr>
          <w:p w:rsidR="003D63BE" w:rsidRPr="00E21F3C" w:rsidRDefault="00AB4FDB" w:rsidP="00AB4FDB">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8</w:t>
            </w:r>
            <w:r w:rsidR="003D63BE" w:rsidRPr="00E21F3C">
              <w:rPr>
                <w:rFonts w:ascii="Times New Roman" w:hAnsi="Times New Roman"/>
                <w:color w:val="000000"/>
                <w:sz w:val="22"/>
                <w:szCs w:val="22"/>
              </w:rPr>
              <w:t> </w:t>
            </w:r>
            <w:r w:rsidRPr="00E21F3C">
              <w:rPr>
                <w:rFonts w:ascii="Times New Roman" w:hAnsi="Times New Roman"/>
                <w:color w:val="000000"/>
                <w:sz w:val="22"/>
                <w:szCs w:val="22"/>
              </w:rPr>
              <w:t>047</w:t>
            </w:r>
            <w:r w:rsidR="003D63BE" w:rsidRPr="00E21F3C">
              <w:rPr>
                <w:rFonts w:ascii="Times New Roman" w:hAnsi="Times New Roman"/>
                <w:color w:val="000000"/>
                <w:sz w:val="22"/>
                <w:szCs w:val="22"/>
              </w:rPr>
              <w:t xml:space="preserve"> </w:t>
            </w:r>
            <w:r w:rsidRPr="00E21F3C">
              <w:rPr>
                <w:rFonts w:ascii="Times New Roman" w:hAnsi="Times New Roman"/>
                <w:color w:val="000000"/>
                <w:sz w:val="22"/>
                <w:szCs w:val="22"/>
              </w:rPr>
              <w:t>520</w:t>
            </w:r>
          </w:p>
        </w:tc>
        <w:tc>
          <w:tcPr>
            <w:tcW w:w="1843" w:type="dxa"/>
            <w:noWrap/>
            <w:vAlign w:val="bottom"/>
          </w:tcPr>
          <w:p w:rsidR="003D63BE" w:rsidRPr="00E21F3C" w:rsidRDefault="003D63BE" w:rsidP="00AB4FDB">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w:t>
            </w:r>
            <w:r w:rsidR="00AB4FDB" w:rsidRPr="00E21F3C">
              <w:rPr>
                <w:rFonts w:ascii="Times New Roman" w:hAnsi="Times New Roman"/>
                <w:color w:val="000000"/>
                <w:sz w:val="22"/>
                <w:szCs w:val="22"/>
              </w:rPr>
              <w:t>2</w:t>
            </w:r>
            <w:r w:rsidRPr="00E21F3C">
              <w:rPr>
                <w:rFonts w:ascii="Times New Roman" w:hAnsi="Times New Roman"/>
                <w:color w:val="000000"/>
                <w:sz w:val="22"/>
                <w:szCs w:val="22"/>
              </w:rPr>
              <w:t> </w:t>
            </w:r>
            <w:r w:rsidR="00AB4FDB" w:rsidRPr="00E21F3C">
              <w:rPr>
                <w:rFonts w:ascii="Times New Roman" w:hAnsi="Times New Roman"/>
                <w:color w:val="000000"/>
                <w:sz w:val="22"/>
                <w:szCs w:val="22"/>
              </w:rPr>
              <w:t>586</w:t>
            </w:r>
            <w:r w:rsidRPr="00E21F3C">
              <w:rPr>
                <w:rFonts w:ascii="Times New Roman" w:hAnsi="Times New Roman"/>
                <w:color w:val="000000"/>
                <w:sz w:val="22"/>
                <w:szCs w:val="22"/>
              </w:rPr>
              <w:t xml:space="preserve"> </w:t>
            </w:r>
            <w:r w:rsidR="00AB4FDB" w:rsidRPr="00E21F3C">
              <w:rPr>
                <w:rFonts w:ascii="Times New Roman" w:hAnsi="Times New Roman"/>
                <w:color w:val="000000"/>
                <w:sz w:val="22"/>
                <w:szCs w:val="22"/>
              </w:rPr>
              <w:t>700</w:t>
            </w:r>
          </w:p>
        </w:tc>
        <w:tc>
          <w:tcPr>
            <w:tcW w:w="1276" w:type="dxa"/>
            <w:noWrap/>
            <w:vAlign w:val="bottom"/>
          </w:tcPr>
          <w:p w:rsidR="003D63BE" w:rsidRPr="00E21F3C" w:rsidRDefault="003D63BE" w:rsidP="00AB4FDB">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w:t>
            </w:r>
            <w:r w:rsidR="00AB4FDB" w:rsidRPr="00E21F3C">
              <w:rPr>
                <w:rFonts w:ascii="Times New Roman" w:hAnsi="Times New Roman"/>
                <w:color w:val="000000"/>
                <w:sz w:val="22"/>
                <w:szCs w:val="22"/>
              </w:rPr>
              <w:t>47,3</w:t>
            </w:r>
          </w:p>
        </w:tc>
      </w:tr>
      <w:tr w:rsidR="003D63BE" w:rsidRPr="00E21F3C" w:rsidTr="00A06670">
        <w:trPr>
          <w:trHeight w:val="600"/>
        </w:trPr>
        <w:tc>
          <w:tcPr>
            <w:tcW w:w="2694" w:type="dxa"/>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lang w:eastAsia="uk-UA"/>
              </w:rPr>
              <w:t>Фізична культура i спорт</w:t>
            </w:r>
          </w:p>
        </w:tc>
        <w:tc>
          <w:tcPr>
            <w:tcW w:w="1701"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254 825</w:t>
            </w:r>
          </w:p>
        </w:tc>
        <w:tc>
          <w:tcPr>
            <w:tcW w:w="1842"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207 000</w:t>
            </w:r>
          </w:p>
        </w:tc>
        <w:tc>
          <w:tcPr>
            <w:tcW w:w="1843" w:type="dxa"/>
            <w:noWrap/>
            <w:vAlign w:val="bottom"/>
          </w:tcPr>
          <w:p w:rsidR="003D63BE" w:rsidRPr="00E21F3C" w:rsidRDefault="00BA0AB9"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-47 825</w:t>
            </w:r>
          </w:p>
        </w:tc>
        <w:tc>
          <w:tcPr>
            <w:tcW w:w="1276" w:type="dxa"/>
            <w:noWrap/>
            <w:vAlign w:val="bottom"/>
          </w:tcPr>
          <w:p w:rsidR="003D63BE" w:rsidRPr="00E21F3C" w:rsidRDefault="00BA0AB9"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-18,7</w:t>
            </w:r>
          </w:p>
        </w:tc>
      </w:tr>
      <w:tr w:rsidR="003D63BE" w:rsidRPr="00E21F3C" w:rsidTr="00A06670">
        <w:trPr>
          <w:trHeight w:val="300"/>
        </w:trPr>
        <w:tc>
          <w:tcPr>
            <w:tcW w:w="2694" w:type="dxa"/>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lang w:eastAsia="uk-UA"/>
              </w:rPr>
            </w:pPr>
            <w:r w:rsidRPr="00E21F3C">
              <w:rPr>
                <w:rFonts w:ascii="Times New Roman" w:hAnsi="Times New Roman"/>
                <w:color w:val="000000"/>
                <w:sz w:val="22"/>
                <w:szCs w:val="22"/>
                <w:lang w:eastAsia="uk-UA"/>
              </w:rPr>
              <w:t>Житлово-комунальне господарство</w:t>
            </w:r>
          </w:p>
        </w:tc>
        <w:tc>
          <w:tcPr>
            <w:tcW w:w="1701"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lang w:val="ru-RU"/>
              </w:rPr>
              <w:t>15</w:t>
            </w:r>
            <w:r w:rsidRPr="00E21F3C">
              <w:rPr>
                <w:rFonts w:ascii="Times New Roman" w:hAnsi="Times New Roman"/>
                <w:color w:val="000000"/>
                <w:sz w:val="22"/>
                <w:szCs w:val="22"/>
              </w:rPr>
              <w:t> </w:t>
            </w:r>
            <w:r w:rsidRPr="00E21F3C">
              <w:rPr>
                <w:rFonts w:ascii="Times New Roman" w:hAnsi="Times New Roman"/>
                <w:color w:val="000000"/>
                <w:sz w:val="22"/>
                <w:szCs w:val="22"/>
                <w:lang w:val="ru-RU"/>
              </w:rPr>
              <w:t>015</w:t>
            </w:r>
            <w:r w:rsidRPr="00E21F3C">
              <w:rPr>
                <w:rFonts w:ascii="Times New Roman" w:hAnsi="Times New Roman"/>
                <w:color w:val="000000"/>
                <w:sz w:val="22"/>
                <w:szCs w:val="22"/>
              </w:rPr>
              <w:t xml:space="preserve"> 354</w:t>
            </w:r>
          </w:p>
        </w:tc>
        <w:tc>
          <w:tcPr>
            <w:tcW w:w="1842"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lang w:val="ru-RU"/>
              </w:rPr>
              <w:t>36 274 602</w:t>
            </w:r>
          </w:p>
        </w:tc>
        <w:tc>
          <w:tcPr>
            <w:tcW w:w="1843"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w:t>
            </w:r>
            <w:r w:rsidR="00BA0AB9" w:rsidRPr="00E21F3C">
              <w:rPr>
                <w:rFonts w:ascii="Times New Roman" w:hAnsi="Times New Roman"/>
                <w:color w:val="000000"/>
                <w:sz w:val="22"/>
                <w:szCs w:val="22"/>
                <w:lang w:val="ru-RU"/>
              </w:rPr>
              <w:t>21 259 248</w:t>
            </w:r>
          </w:p>
        </w:tc>
        <w:tc>
          <w:tcPr>
            <w:tcW w:w="1276"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w:t>
            </w:r>
            <w:r w:rsidR="00BA0AB9" w:rsidRPr="00E21F3C">
              <w:rPr>
                <w:rFonts w:ascii="Times New Roman" w:hAnsi="Times New Roman"/>
                <w:color w:val="000000"/>
                <w:sz w:val="22"/>
                <w:szCs w:val="22"/>
              </w:rPr>
              <w:t>2,4</w:t>
            </w:r>
            <w:r w:rsidRPr="00E21F3C">
              <w:rPr>
                <w:rFonts w:ascii="Times New Roman" w:hAnsi="Times New Roman"/>
                <w:color w:val="000000"/>
                <w:sz w:val="22"/>
                <w:szCs w:val="22"/>
              </w:rPr>
              <w:t>р.</w:t>
            </w:r>
          </w:p>
        </w:tc>
      </w:tr>
      <w:tr w:rsidR="003D63BE" w:rsidRPr="00E21F3C" w:rsidTr="00A06670">
        <w:trPr>
          <w:trHeight w:val="300"/>
        </w:trPr>
        <w:tc>
          <w:tcPr>
            <w:tcW w:w="2694" w:type="dxa"/>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lang w:eastAsia="uk-UA"/>
              </w:rPr>
              <w:t>Економічна діяльність</w:t>
            </w:r>
          </w:p>
        </w:tc>
        <w:tc>
          <w:tcPr>
            <w:tcW w:w="1701"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388 115</w:t>
            </w:r>
          </w:p>
        </w:tc>
        <w:tc>
          <w:tcPr>
            <w:tcW w:w="1842"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3 258 717</w:t>
            </w:r>
          </w:p>
        </w:tc>
        <w:tc>
          <w:tcPr>
            <w:tcW w:w="1843"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w:t>
            </w:r>
            <w:r w:rsidR="00BA0AB9" w:rsidRPr="00E21F3C">
              <w:rPr>
                <w:rFonts w:ascii="Times New Roman" w:hAnsi="Times New Roman"/>
                <w:color w:val="000000"/>
                <w:sz w:val="22"/>
                <w:szCs w:val="22"/>
              </w:rPr>
              <w:t>2 870 602</w:t>
            </w:r>
          </w:p>
        </w:tc>
        <w:tc>
          <w:tcPr>
            <w:tcW w:w="1276"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lang w:val="ru-RU"/>
              </w:rPr>
            </w:pPr>
            <w:r w:rsidRPr="00E21F3C">
              <w:rPr>
                <w:rFonts w:ascii="Times New Roman" w:hAnsi="Times New Roman"/>
                <w:color w:val="000000"/>
                <w:sz w:val="22"/>
                <w:szCs w:val="22"/>
                <w:lang w:val="ru-RU"/>
              </w:rPr>
              <w:t>+</w:t>
            </w:r>
            <w:r w:rsidR="00BA0AB9" w:rsidRPr="00E21F3C">
              <w:rPr>
                <w:rFonts w:ascii="Times New Roman" w:hAnsi="Times New Roman"/>
                <w:color w:val="000000"/>
                <w:sz w:val="22"/>
                <w:szCs w:val="22"/>
                <w:lang w:val="ru-RU"/>
              </w:rPr>
              <w:t>8,3</w:t>
            </w:r>
            <w:r w:rsidRPr="00E21F3C">
              <w:rPr>
                <w:rFonts w:ascii="Times New Roman" w:hAnsi="Times New Roman"/>
                <w:color w:val="000000"/>
                <w:sz w:val="22"/>
                <w:szCs w:val="22"/>
                <w:lang w:val="ru-RU"/>
              </w:rPr>
              <w:t>р.</w:t>
            </w:r>
          </w:p>
        </w:tc>
      </w:tr>
      <w:tr w:rsidR="003D63BE" w:rsidRPr="00E21F3C" w:rsidTr="00A06670">
        <w:trPr>
          <w:trHeight w:val="300"/>
        </w:trPr>
        <w:tc>
          <w:tcPr>
            <w:tcW w:w="2694" w:type="dxa"/>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lang w:eastAsia="uk-UA"/>
              </w:rPr>
            </w:pPr>
            <w:r w:rsidRPr="00E21F3C">
              <w:rPr>
                <w:rFonts w:ascii="Times New Roman" w:hAnsi="Times New Roman"/>
                <w:color w:val="000000"/>
                <w:sz w:val="22"/>
                <w:szCs w:val="22"/>
                <w:lang w:eastAsia="uk-UA"/>
              </w:rPr>
              <w:t>Інша діяльність</w:t>
            </w:r>
          </w:p>
        </w:tc>
        <w:tc>
          <w:tcPr>
            <w:tcW w:w="1701"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7 </w:t>
            </w:r>
            <w:r w:rsidRPr="00E21F3C">
              <w:rPr>
                <w:rFonts w:ascii="Times New Roman" w:hAnsi="Times New Roman"/>
                <w:color w:val="000000"/>
                <w:sz w:val="22"/>
                <w:szCs w:val="22"/>
                <w:lang w:val="ru-RU"/>
              </w:rPr>
              <w:t>5</w:t>
            </w:r>
            <w:r w:rsidRPr="00E21F3C">
              <w:rPr>
                <w:rFonts w:ascii="Times New Roman" w:hAnsi="Times New Roman"/>
                <w:color w:val="000000"/>
                <w:sz w:val="22"/>
                <w:szCs w:val="22"/>
              </w:rPr>
              <w:t>10 490</w:t>
            </w:r>
          </w:p>
        </w:tc>
        <w:tc>
          <w:tcPr>
            <w:tcW w:w="1842" w:type="dxa"/>
            <w:noWrap/>
            <w:vAlign w:val="bottom"/>
          </w:tcPr>
          <w:p w:rsidR="003D63BE" w:rsidRPr="00E21F3C" w:rsidRDefault="00AB4FDB" w:rsidP="00AB4FDB">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16</w:t>
            </w:r>
            <w:r w:rsidR="00934E00" w:rsidRPr="00E21F3C">
              <w:rPr>
                <w:rFonts w:ascii="Times New Roman" w:hAnsi="Times New Roman"/>
                <w:color w:val="000000"/>
                <w:sz w:val="22"/>
                <w:szCs w:val="22"/>
              </w:rPr>
              <w:t> </w:t>
            </w:r>
            <w:r w:rsidRPr="00E21F3C">
              <w:rPr>
                <w:rFonts w:ascii="Times New Roman" w:hAnsi="Times New Roman"/>
                <w:color w:val="000000"/>
                <w:sz w:val="22"/>
                <w:szCs w:val="22"/>
              </w:rPr>
              <w:t>244</w:t>
            </w:r>
            <w:r w:rsidR="00934E00" w:rsidRPr="00E21F3C">
              <w:rPr>
                <w:rFonts w:ascii="Times New Roman" w:hAnsi="Times New Roman"/>
                <w:color w:val="000000"/>
                <w:sz w:val="22"/>
                <w:szCs w:val="22"/>
              </w:rPr>
              <w:t xml:space="preserve"> </w:t>
            </w:r>
            <w:r w:rsidRPr="00E21F3C">
              <w:rPr>
                <w:rFonts w:ascii="Times New Roman" w:hAnsi="Times New Roman"/>
                <w:color w:val="000000"/>
                <w:sz w:val="22"/>
                <w:szCs w:val="22"/>
              </w:rPr>
              <w:t>453</w:t>
            </w:r>
          </w:p>
        </w:tc>
        <w:tc>
          <w:tcPr>
            <w:tcW w:w="1843" w:type="dxa"/>
            <w:noWrap/>
            <w:vAlign w:val="bottom"/>
          </w:tcPr>
          <w:p w:rsidR="003D63BE" w:rsidRPr="00E21F3C" w:rsidRDefault="003D63BE" w:rsidP="00AB4FDB">
            <w:pPr>
              <w:widowControl/>
              <w:tabs>
                <w:tab w:val="clear" w:pos="709"/>
                <w:tab w:val="left" w:pos="0"/>
              </w:tabs>
              <w:jc w:val="center"/>
              <w:rPr>
                <w:rFonts w:ascii="Times New Roman" w:hAnsi="Times New Roman"/>
                <w:color w:val="000000"/>
                <w:sz w:val="22"/>
                <w:szCs w:val="22"/>
                <w:lang w:val="ru-RU"/>
              </w:rPr>
            </w:pPr>
            <w:r w:rsidRPr="00E21F3C">
              <w:rPr>
                <w:rFonts w:ascii="Times New Roman" w:hAnsi="Times New Roman"/>
                <w:color w:val="000000"/>
                <w:sz w:val="22"/>
                <w:szCs w:val="22"/>
              </w:rPr>
              <w:t>+</w:t>
            </w:r>
            <w:r w:rsidR="00AB4FDB" w:rsidRPr="00E21F3C">
              <w:rPr>
                <w:rFonts w:ascii="Times New Roman" w:hAnsi="Times New Roman"/>
                <w:color w:val="000000"/>
                <w:sz w:val="22"/>
                <w:szCs w:val="22"/>
              </w:rPr>
              <w:t>8</w:t>
            </w:r>
            <w:r w:rsidR="00BA0AB9" w:rsidRPr="00E21F3C">
              <w:rPr>
                <w:rFonts w:ascii="Times New Roman" w:hAnsi="Times New Roman"/>
                <w:color w:val="000000"/>
                <w:sz w:val="22"/>
                <w:szCs w:val="22"/>
              </w:rPr>
              <w:t> </w:t>
            </w:r>
            <w:r w:rsidR="00AB4FDB" w:rsidRPr="00E21F3C">
              <w:rPr>
                <w:rFonts w:ascii="Times New Roman" w:hAnsi="Times New Roman"/>
                <w:color w:val="000000"/>
                <w:sz w:val="22"/>
                <w:szCs w:val="22"/>
              </w:rPr>
              <w:t>733</w:t>
            </w:r>
            <w:r w:rsidR="00BA0AB9" w:rsidRPr="00E21F3C">
              <w:rPr>
                <w:rFonts w:ascii="Times New Roman" w:hAnsi="Times New Roman"/>
                <w:color w:val="000000"/>
                <w:sz w:val="22"/>
                <w:szCs w:val="22"/>
              </w:rPr>
              <w:t xml:space="preserve"> </w:t>
            </w:r>
            <w:r w:rsidR="00AB4FDB" w:rsidRPr="00E21F3C">
              <w:rPr>
                <w:rFonts w:ascii="Times New Roman" w:hAnsi="Times New Roman"/>
                <w:color w:val="000000"/>
                <w:sz w:val="22"/>
                <w:szCs w:val="22"/>
              </w:rPr>
              <w:t>963</w:t>
            </w:r>
          </w:p>
        </w:tc>
        <w:tc>
          <w:tcPr>
            <w:tcW w:w="1276" w:type="dxa"/>
            <w:noWrap/>
            <w:vAlign w:val="bottom"/>
          </w:tcPr>
          <w:p w:rsidR="003D63BE" w:rsidRPr="00E21F3C" w:rsidRDefault="003D63BE" w:rsidP="00AB4FDB">
            <w:pPr>
              <w:widowControl/>
              <w:tabs>
                <w:tab w:val="clear" w:pos="709"/>
                <w:tab w:val="left" w:pos="0"/>
              </w:tabs>
              <w:jc w:val="center"/>
              <w:rPr>
                <w:rFonts w:ascii="Times New Roman" w:hAnsi="Times New Roman"/>
                <w:color w:val="000000"/>
                <w:sz w:val="22"/>
                <w:szCs w:val="22"/>
                <w:lang w:val="ru-RU"/>
              </w:rPr>
            </w:pPr>
            <w:r w:rsidRPr="00E21F3C">
              <w:rPr>
                <w:rFonts w:ascii="Times New Roman" w:hAnsi="Times New Roman"/>
                <w:color w:val="000000"/>
                <w:sz w:val="22"/>
                <w:szCs w:val="22"/>
              </w:rPr>
              <w:t>+</w:t>
            </w:r>
            <w:r w:rsidR="00AB4FDB" w:rsidRPr="00E21F3C">
              <w:rPr>
                <w:rFonts w:ascii="Times New Roman" w:hAnsi="Times New Roman"/>
                <w:color w:val="000000"/>
                <w:sz w:val="22"/>
                <w:szCs w:val="22"/>
                <w:lang w:val="ru-RU"/>
              </w:rPr>
              <w:t>2,2</w:t>
            </w:r>
          </w:p>
        </w:tc>
      </w:tr>
      <w:tr w:rsidR="003D63BE" w:rsidRPr="00E21F3C" w:rsidTr="00A06670">
        <w:trPr>
          <w:trHeight w:val="600"/>
        </w:trPr>
        <w:tc>
          <w:tcPr>
            <w:tcW w:w="2694" w:type="dxa"/>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lang w:eastAsia="uk-UA"/>
              </w:rPr>
              <w:t>Міжбюджетні трансферти, з них</w:t>
            </w:r>
          </w:p>
        </w:tc>
        <w:tc>
          <w:tcPr>
            <w:tcW w:w="1701"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169 830</w:t>
            </w:r>
          </w:p>
        </w:tc>
        <w:tc>
          <w:tcPr>
            <w:tcW w:w="1842" w:type="dxa"/>
            <w:noWrap/>
            <w:vAlign w:val="bottom"/>
          </w:tcPr>
          <w:p w:rsidR="003D63BE" w:rsidRPr="00E21F3C" w:rsidRDefault="00934E00"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331 213</w:t>
            </w:r>
          </w:p>
        </w:tc>
        <w:tc>
          <w:tcPr>
            <w:tcW w:w="1843" w:type="dxa"/>
            <w:noWrap/>
            <w:vAlign w:val="bottom"/>
          </w:tcPr>
          <w:p w:rsidR="003D63BE" w:rsidRPr="00E21F3C" w:rsidRDefault="00BA0AB9"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+161 383</w:t>
            </w:r>
          </w:p>
        </w:tc>
        <w:tc>
          <w:tcPr>
            <w:tcW w:w="1276" w:type="dxa"/>
            <w:noWrap/>
            <w:vAlign w:val="bottom"/>
          </w:tcPr>
          <w:p w:rsidR="003D63BE" w:rsidRPr="00E21F3C" w:rsidRDefault="00BA0AB9"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+1,9р.</w:t>
            </w:r>
          </w:p>
        </w:tc>
      </w:tr>
      <w:tr w:rsidR="003D63BE" w:rsidRPr="00E21F3C" w:rsidTr="00A06670">
        <w:trPr>
          <w:trHeight w:val="270"/>
        </w:trPr>
        <w:tc>
          <w:tcPr>
            <w:tcW w:w="2694" w:type="dxa"/>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lastRenderedPageBreak/>
              <w:t>Резервний фонд</w:t>
            </w:r>
          </w:p>
        </w:tc>
        <w:tc>
          <w:tcPr>
            <w:tcW w:w="1701"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500 000</w:t>
            </w:r>
          </w:p>
        </w:tc>
        <w:tc>
          <w:tcPr>
            <w:tcW w:w="1842"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500 000</w:t>
            </w:r>
          </w:p>
        </w:tc>
        <w:tc>
          <w:tcPr>
            <w:tcW w:w="1843" w:type="dxa"/>
            <w:noWrap/>
            <w:vAlign w:val="bottom"/>
          </w:tcPr>
          <w:p w:rsidR="003D63BE" w:rsidRPr="00E21F3C" w:rsidRDefault="003D63BE"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0</w:t>
            </w:r>
          </w:p>
        </w:tc>
        <w:tc>
          <w:tcPr>
            <w:tcW w:w="1276" w:type="dxa"/>
            <w:noWrap/>
            <w:vAlign w:val="bottom"/>
          </w:tcPr>
          <w:p w:rsidR="003D63BE" w:rsidRPr="00E21F3C" w:rsidRDefault="00BA0AB9" w:rsidP="003D63BE">
            <w:pPr>
              <w:widowControl/>
              <w:tabs>
                <w:tab w:val="clear" w:pos="709"/>
                <w:tab w:val="left" w:pos="0"/>
              </w:tabs>
              <w:jc w:val="center"/>
              <w:rPr>
                <w:rFonts w:ascii="Times New Roman" w:hAnsi="Times New Roman"/>
                <w:color w:val="000000"/>
                <w:sz w:val="22"/>
                <w:szCs w:val="22"/>
              </w:rPr>
            </w:pPr>
            <w:r w:rsidRPr="00E21F3C">
              <w:rPr>
                <w:rFonts w:ascii="Times New Roman" w:hAnsi="Times New Roman"/>
                <w:color w:val="000000"/>
                <w:sz w:val="22"/>
                <w:szCs w:val="22"/>
              </w:rPr>
              <w:t>0</w:t>
            </w:r>
          </w:p>
        </w:tc>
      </w:tr>
      <w:tr w:rsidR="003D63BE" w:rsidRPr="00E21F3C" w:rsidTr="00A06670">
        <w:trPr>
          <w:trHeight w:val="300"/>
        </w:trPr>
        <w:tc>
          <w:tcPr>
            <w:tcW w:w="2694" w:type="dxa"/>
            <w:vAlign w:val="bottom"/>
          </w:tcPr>
          <w:p w:rsidR="003D63BE" w:rsidRPr="00E21F3C" w:rsidRDefault="003D63BE" w:rsidP="003D63BE">
            <w:pPr>
              <w:widowControl/>
              <w:tabs>
                <w:tab w:val="clear" w:pos="709"/>
                <w:tab w:val="left" w:pos="0"/>
              </w:tabs>
              <w:jc w:val="center"/>
              <w:rPr>
                <w:rFonts w:ascii="Times New Roman" w:hAnsi="Times New Roman"/>
                <w:b/>
                <w:bCs/>
                <w:color w:val="000000"/>
                <w:sz w:val="22"/>
                <w:szCs w:val="22"/>
              </w:rPr>
            </w:pPr>
            <w:r w:rsidRPr="00E21F3C">
              <w:rPr>
                <w:rFonts w:ascii="Times New Roman" w:hAnsi="Times New Roman"/>
                <w:b/>
                <w:bCs/>
                <w:color w:val="000000"/>
                <w:sz w:val="22"/>
                <w:szCs w:val="22"/>
                <w:lang w:eastAsia="uk-UA"/>
              </w:rPr>
              <w:t>Всього видатки</w:t>
            </w:r>
          </w:p>
        </w:tc>
        <w:tc>
          <w:tcPr>
            <w:tcW w:w="1701" w:type="dxa"/>
            <w:noWrap/>
            <w:vAlign w:val="bottom"/>
          </w:tcPr>
          <w:p w:rsidR="003D63BE" w:rsidRPr="00E21F3C" w:rsidRDefault="003D63BE" w:rsidP="003D63BE">
            <w:pPr>
              <w:widowControl/>
              <w:tabs>
                <w:tab w:val="clear" w:pos="709"/>
                <w:tab w:val="left" w:pos="0"/>
              </w:tabs>
              <w:jc w:val="center"/>
              <w:rPr>
                <w:rFonts w:ascii="Times New Roman" w:hAnsi="Times New Roman"/>
                <w:b/>
                <w:bCs/>
                <w:color w:val="000000"/>
                <w:sz w:val="22"/>
                <w:szCs w:val="22"/>
                <w:lang w:val="ru-RU"/>
              </w:rPr>
            </w:pPr>
            <w:r w:rsidRPr="00E21F3C">
              <w:rPr>
                <w:rFonts w:ascii="Times New Roman" w:hAnsi="Times New Roman"/>
                <w:b/>
                <w:bCs/>
                <w:color w:val="000000"/>
                <w:sz w:val="22"/>
                <w:szCs w:val="22"/>
              </w:rPr>
              <w:t>12</w:t>
            </w:r>
            <w:r w:rsidRPr="00E21F3C">
              <w:rPr>
                <w:rFonts w:ascii="Times New Roman" w:hAnsi="Times New Roman"/>
                <w:b/>
                <w:bCs/>
                <w:color w:val="000000"/>
                <w:sz w:val="22"/>
                <w:szCs w:val="22"/>
                <w:lang w:val="ru-RU"/>
              </w:rPr>
              <w:t>9</w:t>
            </w:r>
            <w:r w:rsidRPr="00E21F3C">
              <w:rPr>
                <w:rFonts w:ascii="Times New Roman" w:hAnsi="Times New Roman"/>
                <w:b/>
                <w:bCs/>
                <w:color w:val="000000"/>
                <w:sz w:val="22"/>
                <w:szCs w:val="22"/>
              </w:rPr>
              <w:t> </w:t>
            </w:r>
            <w:r w:rsidRPr="00E21F3C">
              <w:rPr>
                <w:rFonts w:ascii="Times New Roman" w:hAnsi="Times New Roman"/>
                <w:b/>
                <w:bCs/>
                <w:color w:val="000000"/>
                <w:sz w:val="22"/>
                <w:szCs w:val="22"/>
                <w:lang w:val="ru-RU"/>
              </w:rPr>
              <w:t>345</w:t>
            </w:r>
            <w:r w:rsidRPr="00E21F3C">
              <w:rPr>
                <w:rFonts w:ascii="Times New Roman" w:hAnsi="Times New Roman"/>
                <w:b/>
                <w:bCs/>
                <w:color w:val="000000"/>
                <w:sz w:val="22"/>
                <w:szCs w:val="22"/>
              </w:rPr>
              <w:t xml:space="preserve"> </w:t>
            </w:r>
            <w:r w:rsidRPr="00E21F3C">
              <w:rPr>
                <w:rFonts w:ascii="Times New Roman" w:hAnsi="Times New Roman"/>
                <w:b/>
                <w:bCs/>
                <w:color w:val="000000"/>
                <w:sz w:val="22"/>
                <w:szCs w:val="22"/>
                <w:lang w:val="ru-RU"/>
              </w:rPr>
              <w:t>473</w:t>
            </w:r>
          </w:p>
        </w:tc>
        <w:tc>
          <w:tcPr>
            <w:tcW w:w="1842" w:type="dxa"/>
            <w:noWrap/>
            <w:vAlign w:val="bottom"/>
          </w:tcPr>
          <w:p w:rsidR="003D63BE" w:rsidRPr="00E21F3C" w:rsidRDefault="00934E00" w:rsidP="00AB4FDB">
            <w:pPr>
              <w:widowControl/>
              <w:tabs>
                <w:tab w:val="clear" w:pos="709"/>
                <w:tab w:val="left" w:pos="0"/>
              </w:tabs>
              <w:jc w:val="center"/>
              <w:rPr>
                <w:rFonts w:ascii="Times New Roman" w:hAnsi="Times New Roman"/>
                <w:b/>
                <w:bCs/>
                <w:color w:val="000000"/>
                <w:sz w:val="22"/>
                <w:szCs w:val="22"/>
                <w:lang w:val="ru-RU"/>
              </w:rPr>
            </w:pPr>
            <w:r w:rsidRPr="00E21F3C">
              <w:rPr>
                <w:rFonts w:ascii="Times New Roman" w:hAnsi="Times New Roman"/>
                <w:b/>
                <w:bCs/>
                <w:color w:val="000000"/>
                <w:sz w:val="22"/>
                <w:szCs w:val="22"/>
              </w:rPr>
              <w:t>20</w:t>
            </w:r>
            <w:r w:rsidR="00AB4FDB" w:rsidRPr="00E21F3C">
              <w:rPr>
                <w:rFonts w:ascii="Times New Roman" w:hAnsi="Times New Roman"/>
                <w:b/>
                <w:bCs/>
                <w:color w:val="000000"/>
                <w:sz w:val="22"/>
                <w:szCs w:val="22"/>
              </w:rPr>
              <w:t>4</w:t>
            </w:r>
            <w:r w:rsidR="003D63BE" w:rsidRPr="00E21F3C">
              <w:rPr>
                <w:rFonts w:ascii="Times New Roman" w:hAnsi="Times New Roman"/>
                <w:b/>
                <w:bCs/>
                <w:color w:val="000000"/>
                <w:sz w:val="22"/>
                <w:szCs w:val="22"/>
              </w:rPr>
              <w:t> </w:t>
            </w:r>
            <w:r w:rsidR="00AB4FDB" w:rsidRPr="00E21F3C">
              <w:rPr>
                <w:rFonts w:ascii="Times New Roman" w:hAnsi="Times New Roman"/>
                <w:b/>
                <w:bCs/>
                <w:color w:val="000000"/>
                <w:sz w:val="22"/>
                <w:szCs w:val="22"/>
                <w:lang w:val="ru-RU"/>
              </w:rPr>
              <w:t>847</w:t>
            </w:r>
            <w:r w:rsidR="003D63BE" w:rsidRPr="00E21F3C">
              <w:rPr>
                <w:rFonts w:ascii="Times New Roman" w:hAnsi="Times New Roman"/>
                <w:b/>
                <w:bCs/>
                <w:color w:val="000000"/>
                <w:sz w:val="22"/>
                <w:szCs w:val="22"/>
              </w:rPr>
              <w:t xml:space="preserve"> </w:t>
            </w:r>
            <w:r w:rsidRPr="00E21F3C">
              <w:rPr>
                <w:rFonts w:ascii="Times New Roman" w:hAnsi="Times New Roman"/>
                <w:b/>
                <w:bCs/>
                <w:color w:val="000000"/>
                <w:sz w:val="22"/>
                <w:szCs w:val="22"/>
                <w:lang w:val="ru-RU"/>
              </w:rPr>
              <w:t>007</w:t>
            </w:r>
          </w:p>
        </w:tc>
        <w:tc>
          <w:tcPr>
            <w:tcW w:w="1843" w:type="dxa"/>
            <w:noWrap/>
            <w:vAlign w:val="bottom"/>
          </w:tcPr>
          <w:p w:rsidR="003D63BE" w:rsidRPr="00E21F3C" w:rsidRDefault="00BA0AB9" w:rsidP="00AB4FDB">
            <w:pPr>
              <w:widowControl/>
              <w:tabs>
                <w:tab w:val="clear" w:pos="709"/>
                <w:tab w:val="left" w:pos="0"/>
              </w:tabs>
              <w:jc w:val="center"/>
              <w:rPr>
                <w:rFonts w:ascii="Times New Roman" w:hAnsi="Times New Roman"/>
                <w:b/>
                <w:bCs/>
                <w:color w:val="000000"/>
                <w:sz w:val="22"/>
                <w:szCs w:val="22"/>
                <w:lang w:val="ru-RU"/>
              </w:rPr>
            </w:pPr>
            <w:r w:rsidRPr="00E21F3C">
              <w:rPr>
                <w:rFonts w:ascii="Times New Roman" w:hAnsi="Times New Roman"/>
                <w:b/>
                <w:bCs/>
                <w:color w:val="000000"/>
                <w:sz w:val="22"/>
                <w:szCs w:val="22"/>
              </w:rPr>
              <w:t>+7</w:t>
            </w:r>
            <w:r w:rsidR="00AB4FDB" w:rsidRPr="00E21F3C">
              <w:rPr>
                <w:rFonts w:ascii="Times New Roman" w:hAnsi="Times New Roman"/>
                <w:b/>
                <w:bCs/>
                <w:color w:val="000000"/>
                <w:sz w:val="22"/>
                <w:szCs w:val="22"/>
              </w:rPr>
              <w:t>5</w:t>
            </w:r>
            <w:r w:rsidRPr="00E21F3C">
              <w:rPr>
                <w:rFonts w:ascii="Times New Roman" w:hAnsi="Times New Roman"/>
                <w:b/>
                <w:bCs/>
                <w:color w:val="000000"/>
                <w:sz w:val="22"/>
                <w:szCs w:val="22"/>
              </w:rPr>
              <w:t xml:space="preserve"> </w:t>
            </w:r>
            <w:r w:rsidR="00AB4FDB" w:rsidRPr="00E21F3C">
              <w:rPr>
                <w:rFonts w:ascii="Times New Roman" w:hAnsi="Times New Roman"/>
                <w:b/>
                <w:bCs/>
                <w:color w:val="000000"/>
                <w:sz w:val="22"/>
                <w:szCs w:val="22"/>
              </w:rPr>
              <w:t>501</w:t>
            </w:r>
            <w:r w:rsidRPr="00E21F3C">
              <w:rPr>
                <w:rFonts w:ascii="Times New Roman" w:hAnsi="Times New Roman"/>
                <w:b/>
                <w:bCs/>
                <w:color w:val="000000"/>
                <w:sz w:val="22"/>
                <w:szCs w:val="22"/>
              </w:rPr>
              <w:t xml:space="preserve"> 534</w:t>
            </w:r>
          </w:p>
        </w:tc>
        <w:tc>
          <w:tcPr>
            <w:tcW w:w="1276" w:type="dxa"/>
            <w:noWrap/>
            <w:vAlign w:val="bottom"/>
          </w:tcPr>
          <w:p w:rsidR="003D63BE" w:rsidRPr="00E21F3C" w:rsidRDefault="00BA0AB9" w:rsidP="00AB4FDB">
            <w:pPr>
              <w:widowControl/>
              <w:tabs>
                <w:tab w:val="clear" w:pos="709"/>
                <w:tab w:val="left" w:pos="0"/>
              </w:tabs>
              <w:jc w:val="center"/>
              <w:rPr>
                <w:rFonts w:ascii="Times New Roman" w:hAnsi="Times New Roman"/>
                <w:b/>
                <w:bCs/>
                <w:color w:val="000000"/>
                <w:sz w:val="22"/>
                <w:szCs w:val="22"/>
                <w:lang w:val="ru-RU"/>
              </w:rPr>
            </w:pPr>
            <w:r w:rsidRPr="00E21F3C">
              <w:rPr>
                <w:rFonts w:ascii="Times New Roman" w:hAnsi="Times New Roman"/>
                <w:b/>
                <w:bCs/>
                <w:color w:val="000000"/>
                <w:sz w:val="22"/>
                <w:szCs w:val="22"/>
              </w:rPr>
              <w:t>+</w:t>
            </w:r>
            <w:r w:rsidR="00AB4FDB" w:rsidRPr="00E21F3C">
              <w:rPr>
                <w:rFonts w:ascii="Times New Roman" w:hAnsi="Times New Roman"/>
                <w:b/>
                <w:bCs/>
                <w:color w:val="000000"/>
                <w:sz w:val="22"/>
                <w:szCs w:val="22"/>
              </w:rPr>
              <w:t>58,4</w:t>
            </w:r>
          </w:p>
        </w:tc>
      </w:tr>
    </w:tbl>
    <w:p w:rsidR="00BA77A6" w:rsidRPr="00E21F3C" w:rsidRDefault="00BA77A6" w:rsidP="002B145E">
      <w:pPr>
        <w:pStyle w:val="14"/>
        <w:tabs>
          <w:tab w:val="clear" w:pos="709"/>
          <w:tab w:val="left" w:pos="0"/>
        </w:tabs>
        <w:ind w:firstLine="851"/>
        <w:rPr>
          <w:rFonts w:ascii="Times New Roman" w:hAnsi="Times New Roman"/>
          <w:b/>
        </w:rPr>
      </w:pPr>
    </w:p>
    <w:p w:rsidR="006E1AA6" w:rsidRDefault="006E1AA6" w:rsidP="002B145E">
      <w:pPr>
        <w:widowControl/>
        <w:tabs>
          <w:tab w:val="clear" w:pos="709"/>
          <w:tab w:val="left" w:pos="0"/>
        </w:tabs>
        <w:spacing w:after="0" w:line="240" w:lineRule="auto"/>
        <w:ind w:firstLine="851"/>
        <w:rPr>
          <w:rFonts w:ascii="Times New Roman" w:hAnsi="Times New Roman"/>
          <w:color w:val="000000"/>
        </w:rPr>
      </w:pPr>
    </w:p>
    <w:p w:rsidR="00482690" w:rsidRPr="00E21F3C" w:rsidRDefault="00977061" w:rsidP="00195062">
      <w:pPr>
        <w:widowControl/>
        <w:tabs>
          <w:tab w:val="clear" w:pos="709"/>
          <w:tab w:val="left" w:pos="0"/>
        </w:tabs>
        <w:spacing w:after="0" w:line="240" w:lineRule="auto"/>
        <w:ind w:firstLine="851"/>
        <w:rPr>
          <w:rFonts w:ascii="Times New Roman" w:hAnsi="Times New Roman"/>
          <w:color w:val="000000"/>
        </w:rPr>
      </w:pPr>
      <w:r w:rsidRPr="00E21F3C">
        <w:rPr>
          <w:rFonts w:ascii="Times New Roman" w:hAnsi="Times New Roman"/>
          <w:color w:val="000000"/>
        </w:rPr>
        <w:t>В</w:t>
      </w:r>
      <w:r w:rsidR="00482690" w:rsidRPr="00E21F3C">
        <w:rPr>
          <w:rFonts w:ascii="Times New Roman" w:hAnsi="Times New Roman"/>
          <w:color w:val="000000"/>
        </w:rPr>
        <w:t xml:space="preserve">идаткова частина </w:t>
      </w:r>
      <w:r w:rsidR="00062108" w:rsidRPr="00E21F3C">
        <w:rPr>
          <w:rFonts w:ascii="Times New Roman" w:hAnsi="Times New Roman"/>
          <w:color w:val="000000"/>
        </w:rPr>
        <w:t xml:space="preserve">загального </w:t>
      </w:r>
      <w:r w:rsidR="00482690" w:rsidRPr="00E21F3C">
        <w:rPr>
          <w:rFonts w:ascii="Times New Roman" w:hAnsi="Times New Roman"/>
          <w:color w:val="000000"/>
        </w:rPr>
        <w:t>фонду</w:t>
      </w:r>
      <w:r w:rsidR="00062108" w:rsidRPr="00E21F3C">
        <w:rPr>
          <w:rFonts w:ascii="Times New Roman" w:hAnsi="Times New Roman"/>
          <w:color w:val="000000"/>
        </w:rPr>
        <w:t xml:space="preserve"> сільського бюджету </w:t>
      </w:r>
      <w:r w:rsidR="00355639" w:rsidRPr="00E21F3C">
        <w:rPr>
          <w:rFonts w:ascii="Times New Roman" w:hAnsi="Times New Roman"/>
          <w:color w:val="000000"/>
        </w:rPr>
        <w:t>запланована</w:t>
      </w:r>
      <w:r w:rsidR="00482690" w:rsidRPr="00E21F3C">
        <w:rPr>
          <w:rFonts w:ascii="Times New Roman" w:hAnsi="Times New Roman"/>
          <w:color w:val="000000"/>
        </w:rPr>
        <w:t xml:space="preserve"> у сумі </w:t>
      </w:r>
      <w:r w:rsidR="00BA0AB9" w:rsidRPr="00E21F3C">
        <w:rPr>
          <w:rFonts w:ascii="Times New Roman" w:hAnsi="Times New Roman"/>
        </w:rPr>
        <w:t>201</w:t>
      </w:r>
      <w:r w:rsidR="00BA0AB9" w:rsidRPr="00E21F3C">
        <w:rPr>
          <w:rFonts w:ascii="Times New Roman" w:hAnsi="Times New Roman"/>
          <w:lang w:val="ru-RU"/>
        </w:rPr>
        <w:t> </w:t>
      </w:r>
      <w:r w:rsidR="00AB4FDB" w:rsidRPr="00E21F3C">
        <w:rPr>
          <w:rFonts w:ascii="Times New Roman" w:hAnsi="Times New Roman"/>
        </w:rPr>
        <w:t>9</w:t>
      </w:r>
      <w:r w:rsidR="00BA0AB9" w:rsidRPr="00E21F3C">
        <w:rPr>
          <w:rFonts w:ascii="Times New Roman" w:hAnsi="Times New Roman"/>
        </w:rPr>
        <w:t xml:space="preserve">15 167 грн. </w:t>
      </w:r>
      <w:r w:rsidR="00062108" w:rsidRPr="00E21F3C">
        <w:rPr>
          <w:rFonts w:ascii="Times New Roman" w:hAnsi="Times New Roman"/>
          <w:color w:val="000000"/>
        </w:rPr>
        <w:t>грн.</w:t>
      </w:r>
      <w:r w:rsidR="00482690" w:rsidRPr="00E21F3C">
        <w:rPr>
          <w:rFonts w:ascii="Times New Roman" w:hAnsi="Times New Roman"/>
          <w:color w:val="000000"/>
        </w:rPr>
        <w:t xml:space="preserve"> та враховує</w:t>
      </w:r>
      <w:r w:rsidR="00355639" w:rsidRPr="00E21F3C">
        <w:rPr>
          <w:rFonts w:ascii="Times New Roman" w:hAnsi="Times New Roman"/>
          <w:color w:val="000000"/>
        </w:rPr>
        <w:t xml:space="preserve"> вимоги статті 77 Бюджетного кодексу України щодо</w:t>
      </w:r>
      <w:r w:rsidR="00482690" w:rsidRPr="00E21F3C">
        <w:rPr>
          <w:rFonts w:ascii="Times New Roman" w:hAnsi="Times New Roman"/>
          <w:color w:val="000000"/>
        </w:rPr>
        <w:t>:</w:t>
      </w:r>
    </w:p>
    <w:p w:rsidR="00BA0AB9" w:rsidRPr="00E21F3C" w:rsidRDefault="009D3821" w:rsidP="00195062">
      <w:pPr>
        <w:tabs>
          <w:tab w:val="left" w:pos="9781"/>
        </w:tabs>
        <w:spacing w:after="0" w:line="240" w:lineRule="auto"/>
        <w:ind w:right="-1" w:firstLine="709"/>
        <w:rPr>
          <w:rFonts w:ascii="Times New Roman" w:hAnsi="Times New Roman"/>
        </w:rPr>
      </w:pPr>
      <w:r w:rsidRPr="00E21F3C">
        <w:rPr>
          <w:rFonts w:ascii="Times New Roman" w:hAnsi="Times New Roman"/>
        </w:rPr>
        <w:t>встановлення мінімальної заробітної плати з 01 січня 202</w:t>
      </w:r>
      <w:r w:rsidR="00BA0AB9" w:rsidRPr="00E21F3C">
        <w:rPr>
          <w:rFonts w:ascii="Times New Roman" w:hAnsi="Times New Roman"/>
        </w:rPr>
        <w:t>5</w:t>
      </w:r>
      <w:r w:rsidRPr="00E21F3C">
        <w:rPr>
          <w:rFonts w:ascii="Times New Roman" w:hAnsi="Times New Roman"/>
        </w:rPr>
        <w:t xml:space="preserve"> року </w:t>
      </w:r>
      <w:r w:rsidR="00BA0AB9" w:rsidRPr="00E21F3C">
        <w:rPr>
          <w:rFonts w:ascii="Times New Roman" w:hAnsi="Times New Roman"/>
          <w:color w:val="000000"/>
        </w:rPr>
        <w:t>– 8000</w:t>
      </w:r>
      <w:r w:rsidR="00195062">
        <w:t> </w:t>
      </w:r>
      <w:r w:rsidR="00BA0AB9" w:rsidRPr="00E21F3C">
        <w:rPr>
          <w:rFonts w:ascii="Times New Roman" w:hAnsi="Times New Roman"/>
          <w:color w:val="000000"/>
        </w:rPr>
        <w:t xml:space="preserve">грн, </w:t>
      </w:r>
      <w:r w:rsidR="00BA0AB9" w:rsidRPr="00E21F3C">
        <w:rPr>
          <w:rFonts w:ascii="Times New Roman" w:hAnsi="Times New Roman"/>
        </w:rPr>
        <w:t xml:space="preserve">та посадового окладу </w:t>
      </w:r>
      <w:r w:rsidR="00BA0AB9" w:rsidRPr="00E21F3C">
        <w:rPr>
          <w:rFonts w:ascii="Times New Roman" w:hAnsi="Times New Roman"/>
          <w:i/>
        </w:rPr>
        <w:t>(тарифної ставки)</w:t>
      </w:r>
      <w:r w:rsidR="00BA0AB9" w:rsidRPr="00E21F3C">
        <w:rPr>
          <w:rFonts w:ascii="Times New Roman" w:hAnsi="Times New Roman"/>
        </w:rPr>
        <w:t xml:space="preserve"> працівника I тарифного розряду Єдиної тарифної</w:t>
      </w:r>
      <w:r w:rsidR="00195062">
        <w:rPr>
          <w:rFonts w:ascii="Times New Roman" w:hAnsi="Times New Roman"/>
        </w:rPr>
        <w:t xml:space="preserve"> сітки </w:t>
      </w:r>
      <w:r w:rsidR="00BA0AB9" w:rsidRPr="00E21F3C">
        <w:rPr>
          <w:rFonts w:ascii="Times New Roman" w:hAnsi="Times New Roman"/>
          <w:color w:val="000000"/>
        </w:rPr>
        <w:t>– 3 195 грн.</w:t>
      </w:r>
      <w:r w:rsidR="00BA0AB9" w:rsidRPr="00E21F3C">
        <w:rPr>
          <w:rFonts w:ascii="Times New Roman" w:hAnsi="Times New Roman"/>
        </w:rPr>
        <w:t xml:space="preserve"> на місяць, </w:t>
      </w:r>
    </w:p>
    <w:p w:rsidR="00B2481D" w:rsidRPr="00E21F3C" w:rsidRDefault="009D3821" w:rsidP="00195062">
      <w:pPr>
        <w:widowControl/>
        <w:tabs>
          <w:tab w:val="clear" w:pos="709"/>
          <w:tab w:val="left" w:pos="0"/>
        </w:tabs>
        <w:spacing w:after="0" w:line="240" w:lineRule="auto"/>
        <w:ind w:firstLine="851"/>
        <w:rPr>
          <w:rFonts w:ascii="Times New Roman" w:hAnsi="Times New Roman"/>
          <w:color w:val="000000"/>
        </w:rPr>
      </w:pPr>
      <w:r w:rsidRPr="00E21F3C">
        <w:rPr>
          <w:rFonts w:ascii="Times New Roman" w:hAnsi="Times New Roman"/>
        </w:rPr>
        <w:tab/>
      </w:r>
      <w:r w:rsidR="00B2481D" w:rsidRPr="00E21F3C">
        <w:rPr>
          <w:rFonts w:ascii="Times New Roman" w:hAnsi="Times New Roman"/>
          <w:color w:val="000000"/>
        </w:rPr>
        <w:t xml:space="preserve">видатки на оплату комунальних послуг та енергоносіїв враховані </w:t>
      </w:r>
      <w:r w:rsidR="00BA0AB9" w:rsidRPr="00E21F3C">
        <w:rPr>
          <w:rFonts w:ascii="Times New Roman" w:hAnsi="Times New Roman"/>
          <w:color w:val="000000"/>
        </w:rPr>
        <w:t>в повному обсязі</w:t>
      </w:r>
      <w:r w:rsidR="00DB3A88" w:rsidRPr="00E21F3C">
        <w:rPr>
          <w:rFonts w:ascii="Times New Roman" w:hAnsi="Times New Roman"/>
          <w:color w:val="000000"/>
        </w:rPr>
        <w:t xml:space="preserve"> </w:t>
      </w:r>
      <w:r w:rsidR="00B2481D" w:rsidRPr="00E21F3C">
        <w:rPr>
          <w:rFonts w:ascii="Times New Roman" w:hAnsi="Times New Roman"/>
          <w:color w:val="000000"/>
        </w:rPr>
        <w:t>з урахуванням діючих тарифів</w:t>
      </w:r>
      <w:r w:rsidR="00355639" w:rsidRPr="00E21F3C">
        <w:rPr>
          <w:rFonts w:ascii="Times New Roman" w:hAnsi="Times New Roman"/>
          <w:color w:val="000000"/>
        </w:rPr>
        <w:t>.</w:t>
      </w:r>
    </w:p>
    <w:p w:rsidR="00195062" w:rsidRDefault="00195062" w:rsidP="002B145E">
      <w:pPr>
        <w:widowControl/>
        <w:tabs>
          <w:tab w:val="clear" w:pos="709"/>
          <w:tab w:val="left" w:pos="0"/>
        </w:tabs>
        <w:spacing w:after="0" w:line="240" w:lineRule="auto"/>
        <w:ind w:firstLine="851"/>
        <w:rPr>
          <w:rFonts w:ascii="Times New Roman" w:hAnsi="Times New Roman"/>
        </w:rPr>
      </w:pPr>
    </w:p>
    <w:p w:rsidR="00F442E3" w:rsidRPr="00E21F3C" w:rsidRDefault="00067135" w:rsidP="002B145E">
      <w:pPr>
        <w:widowControl/>
        <w:tabs>
          <w:tab w:val="clear" w:pos="709"/>
          <w:tab w:val="left" w:pos="0"/>
        </w:tabs>
        <w:spacing w:after="0" w:line="240" w:lineRule="auto"/>
        <w:ind w:firstLine="851"/>
        <w:rPr>
          <w:rFonts w:ascii="Times New Roman" w:hAnsi="Times New Roman"/>
          <w:color w:val="000000"/>
        </w:rPr>
      </w:pPr>
      <w:r w:rsidRPr="00E21F3C">
        <w:rPr>
          <w:rFonts w:ascii="Times New Roman" w:hAnsi="Times New Roman"/>
        </w:rPr>
        <w:t xml:space="preserve">Відповідно до статті 24 Бюджетного кодексу України заплановано резервний фонд сільського бюджету у сумі </w:t>
      </w:r>
      <w:r w:rsidR="009D3821" w:rsidRPr="00E21F3C">
        <w:rPr>
          <w:rFonts w:ascii="Times New Roman" w:hAnsi="Times New Roman"/>
        </w:rPr>
        <w:t>5</w:t>
      </w:r>
      <w:r w:rsidRPr="00E21F3C">
        <w:rPr>
          <w:rFonts w:ascii="Times New Roman" w:hAnsi="Times New Roman"/>
        </w:rPr>
        <w:t>00 000 грн. для здійснення непередбачених видатків, що не мають постійного характеру, не могли бути передбачені під час складання проекту бюдж</w:t>
      </w:r>
      <w:r w:rsidRPr="00E21F3C">
        <w:rPr>
          <w:rFonts w:ascii="Times New Roman" w:hAnsi="Times New Roman"/>
          <w:color w:val="000000"/>
        </w:rPr>
        <w:t xml:space="preserve">ету та для фінансування заходів по усуненню наслідків надзвичайних ситуацій. </w:t>
      </w:r>
    </w:p>
    <w:p w:rsidR="00F442E3" w:rsidRPr="00E21F3C" w:rsidRDefault="00F442E3" w:rsidP="002B145E">
      <w:pPr>
        <w:widowControl/>
        <w:tabs>
          <w:tab w:val="clear" w:pos="709"/>
          <w:tab w:val="left" w:pos="0"/>
        </w:tabs>
        <w:spacing w:after="0" w:line="240" w:lineRule="auto"/>
        <w:ind w:firstLine="851"/>
        <w:rPr>
          <w:rFonts w:ascii="Times New Roman" w:hAnsi="Times New Roman"/>
          <w:color w:val="000000"/>
        </w:rPr>
      </w:pPr>
    </w:p>
    <w:p w:rsidR="00067135" w:rsidRPr="00E21F3C" w:rsidRDefault="009D4767" w:rsidP="002B145E">
      <w:pPr>
        <w:widowControl/>
        <w:tabs>
          <w:tab w:val="clear" w:pos="709"/>
          <w:tab w:val="left" w:pos="0"/>
        </w:tabs>
        <w:spacing w:after="0" w:line="240" w:lineRule="auto"/>
        <w:ind w:firstLine="851"/>
        <w:rPr>
          <w:rFonts w:ascii="Times New Roman" w:hAnsi="Times New Roman"/>
          <w:color w:val="000000"/>
        </w:rPr>
      </w:pPr>
      <w:r>
        <w:rPr>
          <w:rFonts w:ascii="Times New Roman" w:hAnsi="Times New Roman"/>
          <w:noProof/>
          <w:color w:val="000000"/>
          <w:lang w:val="ru-RU" w:eastAsia="ru-RU"/>
        </w:rPr>
        <w:lastRenderedPageBreak/>
        <w:drawing>
          <wp:inline distT="0" distB="0" distL="0" distR="0">
            <wp:extent cx="5727922" cy="3744308"/>
            <wp:effectExtent l="12195" t="6089" r="3458" b="2453"/>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2F2C" w:rsidRPr="00E21F3C" w:rsidRDefault="00252F2C" w:rsidP="002B145E">
      <w:pPr>
        <w:widowControl/>
        <w:tabs>
          <w:tab w:val="clear" w:pos="709"/>
          <w:tab w:val="left" w:pos="0"/>
        </w:tabs>
        <w:spacing w:after="0" w:line="240" w:lineRule="auto"/>
        <w:ind w:firstLine="851"/>
        <w:rPr>
          <w:rFonts w:ascii="Times New Roman" w:hAnsi="Times New Roman"/>
          <w:color w:val="000000"/>
        </w:rPr>
      </w:pPr>
    </w:p>
    <w:p w:rsidR="00DB3A88" w:rsidRPr="00E21F3C" w:rsidRDefault="00F81F11" w:rsidP="006E1AA6">
      <w:pPr>
        <w:widowControl/>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Видатки спеціального фонду заплановані в межах очікуваних надходжень </w:t>
      </w:r>
      <w:r w:rsidR="00A06670" w:rsidRPr="00E21F3C">
        <w:rPr>
          <w:rFonts w:ascii="Times New Roman" w:hAnsi="Times New Roman"/>
        </w:rPr>
        <w:t xml:space="preserve"> до сільського бюджету у 202</w:t>
      </w:r>
      <w:r w:rsidR="00DB3A88" w:rsidRPr="00E21F3C">
        <w:rPr>
          <w:rFonts w:ascii="Times New Roman" w:hAnsi="Times New Roman"/>
        </w:rPr>
        <w:t>5</w:t>
      </w:r>
      <w:r w:rsidR="00A06670" w:rsidRPr="00E21F3C">
        <w:rPr>
          <w:rFonts w:ascii="Times New Roman" w:hAnsi="Times New Roman"/>
        </w:rPr>
        <w:t xml:space="preserve"> році </w:t>
      </w:r>
      <w:r w:rsidRPr="00E21F3C">
        <w:rPr>
          <w:rFonts w:ascii="Times New Roman" w:hAnsi="Times New Roman"/>
        </w:rPr>
        <w:t xml:space="preserve">у сумі </w:t>
      </w:r>
      <w:r w:rsidR="00DB3A88" w:rsidRPr="00E21F3C">
        <w:rPr>
          <w:rFonts w:ascii="Times New Roman" w:hAnsi="Times New Roman"/>
        </w:rPr>
        <w:t>2 </w:t>
      </w:r>
      <w:r w:rsidR="00AB4FDB" w:rsidRPr="00E21F3C">
        <w:rPr>
          <w:rFonts w:ascii="Times New Roman" w:hAnsi="Times New Roman"/>
        </w:rPr>
        <w:t>931</w:t>
      </w:r>
      <w:r w:rsidR="00DB3A88" w:rsidRPr="00E21F3C">
        <w:rPr>
          <w:rFonts w:ascii="Times New Roman" w:hAnsi="Times New Roman"/>
        </w:rPr>
        <w:t xml:space="preserve">  840 грн., в тому числі бюджет розвитку у сумі </w:t>
      </w:r>
      <w:r w:rsidR="00AB4FDB" w:rsidRPr="00E21F3C">
        <w:rPr>
          <w:rFonts w:ascii="Times New Roman" w:hAnsi="Times New Roman"/>
        </w:rPr>
        <w:t>1 460</w:t>
      </w:r>
      <w:r w:rsidR="00DB3A88" w:rsidRPr="00E21F3C">
        <w:rPr>
          <w:rFonts w:ascii="Times New Roman" w:hAnsi="Times New Roman"/>
        </w:rPr>
        <w:t> 000 грн., з них за рахунок:</w:t>
      </w:r>
    </w:p>
    <w:p w:rsidR="00DB3A88" w:rsidRPr="00E21F3C" w:rsidRDefault="00A06670" w:rsidP="006E1AA6">
      <w:pPr>
        <w:pStyle w:val="a7"/>
        <w:widowControl/>
        <w:numPr>
          <w:ilvl w:val="0"/>
          <w:numId w:val="14"/>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надходжен</w:t>
      </w:r>
      <w:r w:rsidR="00DB3A88" w:rsidRPr="00E21F3C">
        <w:rPr>
          <w:rFonts w:ascii="Times New Roman" w:hAnsi="Times New Roman"/>
        </w:rPr>
        <w:t>ь</w:t>
      </w:r>
      <w:r w:rsidR="003E71EB" w:rsidRPr="00E21F3C">
        <w:rPr>
          <w:rFonts w:ascii="Times New Roman" w:hAnsi="Times New Roman"/>
        </w:rPr>
        <w:t xml:space="preserve"> екологічного податк</w:t>
      </w:r>
      <w:r w:rsidR="00DB3A88" w:rsidRPr="00E21F3C">
        <w:rPr>
          <w:rFonts w:ascii="Times New Roman" w:hAnsi="Times New Roman"/>
        </w:rPr>
        <w:t>у у сумі 1 456 000 грн.</w:t>
      </w:r>
      <w:r w:rsidR="00F81F11" w:rsidRPr="00E21F3C">
        <w:rPr>
          <w:rFonts w:ascii="Times New Roman" w:hAnsi="Times New Roman"/>
        </w:rPr>
        <w:t>, які будуть спрямовані відповідно до законодавства на проведення природоохоронних заходів</w:t>
      </w:r>
      <w:r w:rsidR="00DB3A88" w:rsidRPr="00E21F3C">
        <w:rPr>
          <w:rFonts w:ascii="Times New Roman" w:hAnsi="Times New Roman"/>
        </w:rPr>
        <w:t>;</w:t>
      </w:r>
    </w:p>
    <w:p w:rsidR="00DB3A88" w:rsidRPr="00E21F3C" w:rsidRDefault="00DB3A88" w:rsidP="006E1AA6">
      <w:pPr>
        <w:pStyle w:val="a7"/>
        <w:widowControl/>
        <w:numPr>
          <w:ilvl w:val="0"/>
          <w:numId w:val="14"/>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 xml:space="preserve">коштів, що передаються до бюджету розвитку (спеціального фонду) у сумі </w:t>
      </w:r>
      <w:r w:rsidR="00AB4FDB" w:rsidRPr="00E21F3C">
        <w:rPr>
          <w:rFonts w:ascii="Times New Roman" w:hAnsi="Times New Roman"/>
        </w:rPr>
        <w:t>1 460</w:t>
      </w:r>
      <w:r w:rsidRPr="00E21F3C">
        <w:rPr>
          <w:rFonts w:ascii="Times New Roman" w:hAnsi="Times New Roman"/>
        </w:rPr>
        <w:t> 000 грн. – капітальні видатки,</w:t>
      </w:r>
    </w:p>
    <w:p w:rsidR="00A06670" w:rsidRPr="00E21F3C" w:rsidRDefault="00DB3A88" w:rsidP="006E1AA6">
      <w:pPr>
        <w:pStyle w:val="a7"/>
        <w:widowControl/>
        <w:numPr>
          <w:ilvl w:val="0"/>
          <w:numId w:val="14"/>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 xml:space="preserve">власні надходження бюджетних установ (плата за навчання в </w:t>
      </w:r>
      <w:r w:rsidR="006D4780" w:rsidRPr="00E21F3C">
        <w:rPr>
          <w:rFonts w:ascii="Times New Roman" w:hAnsi="Times New Roman"/>
        </w:rPr>
        <w:t xml:space="preserve">Галицинівській мистецькій </w:t>
      </w:r>
      <w:r w:rsidRPr="00E21F3C">
        <w:rPr>
          <w:rFonts w:ascii="Times New Roman" w:hAnsi="Times New Roman"/>
        </w:rPr>
        <w:t>школі</w:t>
      </w:r>
      <w:r w:rsidR="006D4780" w:rsidRPr="00E21F3C">
        <w:rPr>
          <w:rFonts w:ascii="Times New Roman" w:hAnsi="Times New Roman"/>
        </w:rPr>
        <w:t>)</w:t>
      </w:r>
      <w:r w:rsidRPr="00E21F3C">
        <w:rPr>
          <w:rFonts w:ascii="Times New Roman" w:hAnsi="Times New Roman"/>
        </w:rPr>
        <w:t xml:space="preserve"> у сумі 15 840 грн.</w:t>
      </w:r>
    </w:p>
    <w:p w:rsidR="00D33E0B" w:rsidRPr="00E21F3C" w:rsidRDefault="00D33E0B" w:rsidP="006E1AA6">
      <w:pPr>
        <w:pStyle w:val="tjbmf"/>
        <w:tabs>
          <w:tab w:val="left" w:pos="0"/>
        </w:tabs>
        <w:spacing w:before="0" w:beforeAutospacing="0" w:after="0" w:afterAutospacing="0"/>
        <w:ind w:firstLine="851"/>
        <w:jc w:val="both"/>
        <w:rPr>
          <w:rFonts w:ascii="Times New Roman" w:hAnsi="Times New Roman"/>
          <w:sz w:val="28"/>
          <w:szCs w:val="28"/>
          <w:lang w:val="uk-UA"/>
        </w:rPr>
      </w:pPr>
      <w:r w:rsidRPr="00E21F3C">
        <w:rPr>
          <w:rFonts w:ascii="Times New Roman" w:hAnsi="Times New Roman"/>
          <w:sz w:val="28"/>
          <w:szCs w:val="28"/>
          <w:lang w:val="uk-UA"/>
        </w:rPr>
        <w:t>При складанні проєкту бюджету на 202</w:t>
      </w:r>
      <w:r w:rsidR="00DB3A88" w:rsidRPr="00E21F3C">
        <w:rPr>
          <w:rFonts w:ascii="Times New Roman" w:hAnsi="Times New Roman"/>
          <w:sz w:val="28"/>
          <w:szCs w:val="28"/>
          <w:lang w:val="uk-UA"/>
        </w:rPr>
        <w:t>5</w:t>
      </w:r>
      <w:r w:rsidRPr="00E21F3C">
        <w:rPr>
          <w:rFonts w:ascii="Times New Roman" w:hAnsi="Times New Roman"/>
          <w:sz w:val="28"/>
          <w:szCs w:val="28"/>
          <w:lang w:val="uk-UA"/>
        </w:rPr>
        <w:t xml:space="preserve"> рік головним залишається збереження основних пріоритетів бюджетної політики та дотримання принципів Бюджетного кодексу України, зокрема, в частині затвердження збалансованого бездефіцитного бюджету.</w:t>
      </w:r>
    </w:p>
    <w:p w:rsidR="003E71EB" w:rsidRPr="00E21F3C" w:rsidRDefault="003E71EB" w:rsidP="006E1AA6">
      <w:pPr>
        <w:tabs>
          <w:tab w:val="clear" w:pos="709"/>
          <w:tab w:val="left" w:pos="0"/>
        </w:tabs>
        <w:spacing w:after="0" w:line="240" w:lineRule="auto"/>
        <w:ind w:firstLine="851"/>
        <w:rPr>
          <w:rFonts w:ascii="Times New Roman" w:hAnsi="Times New Roman"/>
        </w:rPr>
      </w:pPr>
      <w:r w:rsidRPr="00E21F3C">
        <w:rPr>
          <w:rFonts w:ascii="Times New Roman" w:hAnsi="Times New Roman"/>
          <w:b/>
        </w:rPr>
        <w:t>Витрати в розрізі головних розпорядників коштів  сільського бюджету</w:t>
      </w:r>
      <w:r w:rsidRPr="00E21F3C">
        <w:rPr>
          <w:rFonts w:ascii="Times New Roman" w:hAnsi="Times New Roman"/>
        </w:rPr>
        <w:t xml:space="preserve"> (за програмною бюджетною класифікацією) характеризуються наступними показниками.</w:t>
      </w:r>
    </w:p>
    <w:p w:rsidR="00EF5DB8" w:rsidRPr="00E21F3C" w:rsidRDefault="00286BBC" w:rsidP="006E1AA6">
      <w:pPr>
        <w:pStyle w:val="14"/>
        <w:tabs>
          <w:tab w:val="clear" w:pos="709"/>
          <w:tab w:val="left" w:pos="0"/>
        </w:tabs>
        <w:ind w:firstLine="851"/>
        <w:rPr>
          <w:rFonts w:ascii="Times New Roman" w:hAnsi="Times New Roman"/>
          <w:b/>
        </w:rPr>
      </w:pPr>
      <w:r w:rsidRPr="00E21F3C">
        <w:rPr>
          <w:rFonts w:ascii="Times New Roman" w:hAnsi="Times New Roman"/>
          <w:b/>
        </w:rPr>
        <w:t>Галицинівська сільська рада</w:t>
      </w:r>
    </w:p>
    <w:p w:rsidR="003E71EB" w:rsidRPr="00E21F3C" w:rsidRDefault="003E71EB" w:rsidP="006E1AA6">
      <w:pPr>
        <w:tabs>
          <w:tab w:val="clear" w:pos="709"/>
          <w:tab w:val="left" w:pos="0"/>
        </w:tabs>
        <w:spacing w:after="0" w:line="240" w:lineRule="auto"/>
        <w:ind w:firstLine="851"/>
        <w:rPr>
          <w:rFonts w:ascii="Times New Roman" w:hAnsi="Times New Roman"/>
          <w:b/>
          <w:lang w:eastAsia="ru-RU"/>
        </w:rPr>
      </w:pPr>
      <w:r w:rsidRPr="00E21F3C">
        <w:rPr>
          <w:rFonts w:ascii="Times New Roman" w:hAnsi="Times New Roman"/>
          <w:b/>
          <w:lang w:eastAsia="ru-RU"/>
        </w:rPr>
        <w:t>Організаційне, інформаційно-аналітичне та матеріально-технічне забезпечення діяльності, сільської ради</w:t>
      </w:r>
    </w:p>
    <w:p w:rsidR="006915CD" w:rsidRPr="00E21F3C" w:rsidRDefault="00DF11F9"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По сільській раді  на 202</w:t>
      </w:r>
      <w:r w:rsidR="00C408C0" w:rsidRPr="00E21F3C">
        <w:rPr>
          <w:rFonts w:ascii="Times New Roman" w:hAnsi="Times New Roman"/>
        </w:rPr>
        <w:t>5</w:t>
      </w:r>
      <w:r w:rsidR="00E9566F" w:rsidRPr="00E21F3C">
        <w:rPr>
          <w:rFonts w:ascii="Times New Roman" w:hAnsi="Times New Roman"/>
        </w:rPr>
        <w:t xml:space="preserve"> рік пер</w:t>
      </w:r>
      <w:r w:rsidR="00EE1192" w:rsidRPr="00E21F3C">
        <w:rPr>
          <w:rFonts w:ascii="Times New Roman" w:hAnsi="Times New Roman"/>
        </w:rPr>
        <w:t>ед</w:t>
      </w:r>
      <w:r w:rsidR="00752209" w:rsidRPr="00E21F3C">
        <w:rPr>
          <w:rFonts w:ascii="Times New Roman" w:hAnsi="Times New Roman"/>
        </w:rPr>
        <w:t>бачені ви</w:t>
      </w:r>
      <w:r w:rsidR="009633C7" w:rsidRPr="00E21F3C">
        <w:rPr>
          <w:rFonts w:ascii="Times New Roman" w:hAnsi="Times New Roman"/>
        </w:rPr>
        <w:t xml:space="preserve">датки в сумі  </w:t>
      </w:r>
      <w:r w:rsidR="00C408C0" w:rsidRPr="00E21F3C">
        <w:rPr>
          <w:rFonts w:ascii="Times New Roman" w:hAnsi="Times New Roman"/>
          <w:lang w:val="ru-RU"/>
        </w:rPr>
        <w:t>33</w:t>
      </w:r>
      <w:r w:rsidR="003E71EB" w:rsidRPr="00E21F3C">
        <w:rPr>
          <w:rFonts w:ascii="Times New Roman" w:hAnsi="Times New Roman"/>
        </w:rPr>
        <w:t> </w:t>
      </w:r>
      <w:r w:rsidR="00C408C0" w:rsidRPr="00E21F3C">
        <w:rPr>
          <w:rFonts w:ascii="Times New Roman" w:hAnsi="Times New Roman"/>
          <w:lang w:val="ru-RU"/>
        </w:rPr>
        <w:t>181</w:t>
      </w:r>
      <w:r w:rsidR="001A2999" w:rsidRPr="00E21F3C">
        <w:rPr>
          <w:rFonts w:ascii="Times New Roman" w:hAnsi="Times New Roman"/>
        </w:rPr>
        <w:t> </w:t>
      </w:r>
      <w:r w:rsidR="00C408C0" w:rsidRPr="00E21F3C">
        <w:rPr>
          <w:rFonts w:ascii="Times New Roman" w:hAnsi="Times New Roman"/>
        </w:rPr>
        <w:t>460</w:t>
      </w:r>
      <w:r w:rsidR="001A2999" w:rsidRPr="00E21F3C">
        <w:rPr>
          <w:rFonts w:ascii="Times New Roman" w:hAnsi="Times New Roman"/>
        </w:rPr>
        <w:t> </w:t>
      </w:r>
      <w:r w:rsidR="00E9566F" w:rsidRPr="00E21F3C">
        <w:rPr>
          <w:rFonts w:ascii="Times New Roman" w:hAnsi="Times New Roman"/>
        </w:rPr>
        <w:t>грн.</w:t>
      </w:r>
      <w:r w:rsidR="00EE1192" w:rsidRPr="00E21F3C">
        <w:rPr>
          <w:rFonts w:ascii="Times New Roman" w:hAnsi="Times New Roman"/>
        </w:rPr>
        <w:t xml:space="preserve">, </w:t>
      </w:r>
      <w:r w:rsidR="009F4D91" w:rsidRPr="00E21F3C">
        <w:rPr>
          <w:rFonts w:ascii="Times New Roman" w:hAnsi="Times New Roman"/>
        </w:rPr>
        <w:t xml:space="preserve">що </w:t>
      </w:r>
      <w:r w:rsidR="000830CA" w:rsidRPr="00E21F3C">
        <w:rPr>
          <w:rFonts w:ascii="Times New Roman" w:hAnsi="Times New Roman"/>
        </w:rPr>
        <w:t xml:space="preserve">на </w:t>
      </w:r>
      <w:r w:rsidR="002217E4" w:rsidRPr="00E21F3C">
        <w:rPr>
          <w:rFonts w:ascii="Times New Roman" w:hAnsi="Times New Roman"/>
          <w:lang w:val="ru-RU"/>
        </w:rPr>
        <w:t>1</w:t>
      </w:r>
      <w:r w:rsidR="00C408C0" w:rsidRPr="00E21F3C">
        <w:rPr>
          <w:rFonts w:ascii="Times New Roman" w:hAnsi="Times New Roman"/>
          <w:lang w:val="ru-RU"/>
        </w:rPr>
        <w:t>2</w:t>
      </w:r>
      <w:r w:rsidR="00D33E0B" w:rsidRPr="00E21F3C">
        <w:rPr>
          <w:rFonts w:ascii="Times New Roman" w:hAnsi="Times New Roman"/>
        </w:rPr>
        <w:t xml:space="preserve"> </w:t>
      </w:r>
      <w:r w:rsidR="00C408C0" w:rsidRPr="00E21F3C">
        <w:rPr>
          <w:rFonts w:ascii="Times New Roman" w:hAnsi="Times New Roman"/>
          <w:lang w:val="ru-RU"/>
        </w:rPr>
        <w:t>867</w:t>
      </w:r>
      <w:r w:rsidR="00E27115" w:rsidRPr="00E21F3C">
        <w:rPr>
          <w:rFonts w:ascii="Times New Roman" w:hAnsi="Times New Roman"/>
        </w:rPr>
        <w:t> </w:t>
      </w:r>
      <w:r w:rsidR="00C408C0" w:rsidRPr="00E21F3C">
        <w:rPr>
          <w:rFonts w:ascii="Times New Roman" w:hAnsi="Times New Roman"/>
          <w:lang w:val="ru-RU"/>
        </w:rPr>
        <w:t>041</w:t>
      </w:r>
      <w:r w:rsidR="00D33E0B" w:rsidRPr="00E21F3C">
        <w:rPr>
          <w:rFonts w:ascii="Times New Roman" w:hAnsi="Times New Roman"/>
        </w:rPr>
        <w:t xml:space="preserve"> </w:t>
      </w:r>
      <w:r w:rsidR="00A214E4" w:rsidRPr="00E21F3C">
        <w:rPr>
          <w:rFonts w:ascii="Times New Roman" w:hAnsi="Times New Roman"/>
        </w:rPr>
        <w:t xml:space="preserve">грн. або на </w:t>
      </w:r>
      <w:r w:rsidR="00C408C0" w:rsidRPr="00E21F3C">
        <w:rPr>
          <w:rFonts w:ascii="Times New Roman" w:hAnsi="Times New Roman"/>
          <w:lang w:val="ru-RU"/>
        </w:rPr>
        <w:t>63,3</w:t>
      </w:r>
      <w:r w:rsidR="002217E4" w:rsidRPr="00E21F3C">
        <w:rPr>
          <w:rFonts w:ascii="Times New Roman" w:hAnsi="Times New Roman"/>
          <w:lang w:val="ru-RU"/>
        </w:rPr>
        <w:t xml:space="preserve"> </w:t>
      </w:r>
      <w:r w:rsidR="00E9566F" w:rsidRPr="00E21F3C">
        <w:rPr>
          <w:rFonts w:ascii="Times New Roman" w:hAnsi="Times New Roman"/>
        </w:rPr>
        <w:t>відсотк</w:t>
      </w:r>
      <w:r w:rsidR="003E71EB" w:rsidRPr="00E21F3C">
        <w:rPr>
          <w:rFonts w:ascii="Times New Roman" w:hAnsi="Times New Roman"/>
        </w:rPr>
        <w:t>и</w:t>
      </w:r>
      <w:r w:rsidR="002217E4" w:rsidRPr="00E21F3C">
        <w:rPr>
          <w:rFonts w:ascii="Times New Roman" w:hAnsi="Times New Roman"/>
          <w:lang w:val="ru-RU"/>
        </w:rPr>
        <w:t xml:space="preserve">  </w:t>
      </w:r>
      <w:r w:rsidR="00C25B1E" w:rsidRPr="00E21F3C">
        <w:rPr>
          <w:rFonts w:ascii="Times New Roman" w:hAnsi="Times New Roman"/>
        </w:rPr>
        <w:t>більше</w:t>
      </w:r>
      <w:r w:rsidR="00A214E4" w:rsidRPr="00E21F3C">
        <w:rPr>
          <w:rFonts w:ascii="Times New Roman" w:hAnsi="Times New Roman"/>
        </w:rPr>
        <w:t>, ніж у 202</w:t>
      </w:r>
      <w:r w:rsidR="005C2AFE" w:rsidRPr="00E21F3C">
        <w:rPr>
          <w:rFonts w:ascii="Times New Roman" w:hAnsi="Times New Roman"/>
        </w:rPr>
        <w:t>4</w:t>
      </w:r>
      <w:r w:rsidR="00A41161" w:rsidRPr="00E21F3C">
        <w:rPr>
          <w:rFonts w:ascii="Times New Roman" w:hAnsi="Times New Roman"/>
        </w:rPr>
        <w:t xml:space="preserve"> </w:t>
      </w:r>
      <w:r w:rsidR="00E9566F" w:rsidRPr="00E21F3C">
        <w:rPr>
          <w:rFonts w:ascii="Times New Roman" w:hAnsi="Times New Roman"/>
        </w:rPr>
        <w:t>році</w:t>
      </w:r>
      <w:r w:rsidR="003E71EB" w:rsidRPr="00E21F3C">
        <w:rPr>
          <w:rFonts w:ascii="Times New Roman" w:hAnsi="Times New Roman"/>
        </w:rPr>
        <w:t>.</w:t>
      </w:r>
    </w:p>
    <w:p w:rsidR="00A41161" w:rsidRPr="00E21F3C" w:rsidRDefault="003D1803"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lastRenderedPageBreak/>
        <w:t xml:space="preserve">Штатна чисельність </w:t>
      </w:r>
      <w:r w:rsidR="005C2AFE" w:rsidRPr="00E21F3C">
        <w:rPr>
          <w:rFonts w:ascii="Times New Roman" w:hAnsi="Times New Roman"/>
        </w:rPr>
        <w:t xml:space="preserve">врахована в розрахунках - </w:t>
      </w:r>
      <w:r w:rsidRPr="00E21F3C">
        <w:rPr>
          <w:rFonts w:ascii="Times New Roman" w:hAnsi="Times New Roman"/>
        </w:rPr>
        <w:t xml:space="preserve"> </w:t>
      </w:r>
      <w:r w:rsidR="005C2AFE" w:rsidRPr="00E21F3C">
        <w:rPr>
          <w:rFonts w:ascii="Times New Roman" w:hAnsi="Times New Roman"/>
        </w:rPr>
        <w:t>63,0</w:t>
      </w:r>
      <w:r w:rsidRPr="00E21F3C">
        <w:rPr>
          <w:rFonts w:ascii="Times New Roman" w:hAnsi="Times New Roman"/>
        </w:rPr>
        <w:t xml:space="preserve"> шт. од. </w:t>
      </w:r>
    </w:p>
    <w:p w:rsidR="004C0F23" w:rsidRPr="00E21F3C" w:rsidRDefault="004C0F23"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На заробітну плату з нарахуваннями видатки враховані у сумі </w:t>
      </w:r>
      <w:r w:rsidR="00394D8A" w:rsidRPr="00E21F3C">
        <w:rPr>
          <w:rFonts w:ascii="Times New Roman" w:hAnsi="Times New Roman"/>
        </w:rPr>
        <w:t>28 538 828</w:t>
      </w:r>
      <w:r w:rsidRPr="00E21F3C">
        <w:rPr>
          <w:rFonts w:ascii="Times New Roman" w:hAnsi="Times New Roman"/>
        </w:rPr>
        <w:t xml:space="preserve">  грн., що становить </w:t>
      </w:r>
      <w:r w:rsidR="00643202" w:rsidRPr="00E21F3C">
        <w:rPr>
          <w:rFonts w:ascii="Times New Roman" w:hAnsi="Times New Roman"/>
          <w:lang w:val="ru-RU"/>
        </w:rPr>
        <w:t>86,0</w:t>
      </w:r>
      <w:r w:rsidR="002217E4" w:rsidRPr="00E21F3C">
        <w:rPr>
          <w:rFonts w:ascii="Times New Roman" w:hAnsi="Times New Roman"/>
          <w:lang w:val="ru-RU"/>
        </w:rPr>
        <w:t xml:space="preserve"> </w:t>
      </w:r>
      <w:r w:rsidRPr="00E21F3C">
        <w:rPr>
          <w:rFonts w:ascii="Times New Roman" w:hAnsi="Times New Roman"/>
        </w:rPr>
        <w:t>% від загального обсягу видатків.</w:t>
      </w:r>
    </w:p>
    <w:p w:rsidR="004C0F23" w:rsidRPr="00E21F3C" w:rsidRDefault="00FD2170" w:rsidP="00874AAA">
      <w:pPr>
        <w:tabs>
          <w:tab w:val="clear" w:pos="709"/>
          <w:tab w:val="left" w:pos="0"/>
        </w:tabs>
        <w:spacing w:after="0" w:line="240" w:lineRule="auto"/>
        <w:ind w:firstLine="851"/>
        <w:rPr>
          <w:rFonts w:ascii="Times New Roman" w:hAnsi="Times New Roman"/>
          <w:bCs/>
        </w:rPr>
      </w:pPr>
      <w:r w:rsidRPr="00E21F3C">
        <w:rPr>
          <w:rFonts w:ascii="Times New Roman" w:hAnsi="Times New Roman"/>
        </w:rPr>
        <w:t xml:space="preserve">Видатки на заробітну плату </w:t>
      </w:r>
      <w:r w:rsidR="004C0F23" w:rsidRPr="00E21F3C">
        <w:rPr>
          <w:rFonts w:ascii="Times New Roman" w:hAnsi="Times New Roman"/>
          <w:bdr w:val="none" w:sz="0" w:space="0" w:color="auto" w:frame="1"/>
          <w:shd w:val="clear" w:color="auto" w:fill="FFFFFF"/>
        </w:rPr>
        <w:t>обраховані відповідно до постанови КМУ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наказу Міністерства розвитку економіки, торгівлі та сільського господарства України від 23.03.2021 року №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004C0F23" w:rsidRPr="00E21F3C">
        <w:rPr>
          <w:rFonts w:ascii="Times New Roman" w:hAnsi="Times New Roman"/>
          <w:color w:val="333333"/>
          <w:bdr w:val="none" w:sz="0" w:space="0" w:color="auto" w:frame="1"/>
          <w:shd w:val="clear" w:color="auto" w:fill="FFFFFF"/>
        </w:rPr>
        <w:t>».</w:t>
      </w:r>
    </w:p>
    <w:p w:rsidR="00E9566F" w:rsidRPr="00E21F3C" w:rsidRDefault="00AD702D"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Заробітна плата </w:t>
      </w:r>
      <w:r w:rsidR="00A6146B" w:rsidRPr="00E21F3C">
        <w:rPr>
          <w:rFonts w:ascii="Times New Roman" w:hAnsi="Times New Roman"/>
        </w:rPr>
        <w:t xml:space="preserve">з нарахуваннями </w:t>
      </w:r>
      <w:r w:rsidR="003F3718" w:rsidRPr="00E21F3C">
        <w:rPr>
          <w:rFonts w:ascii="Times New Roman" w:hAnsi="Times New Roman"/>
        </w:rPr>
        <w:t>по</w:t>
      </w:r>
      <w:r w:rsidR="00A41161" w:rsidRPr="00E21F3C">
        <w:rPr>
          <w:rFonts w:ascii="Times New Roman" w:hAnsi="Times New Roman"/>
        </w:rPr>
        <w:t xml:space="preserve"> обов’язкових виплат</w:t>
      </w:r>
      <w:r w:rsidR="003F3718" w:rsidRPr="00E21F3C">
        <w:rPr>
          <w:rFonts w:ascii="Times New Roman" w:hAnsi="Times New Roman"/>
        </w:rPr>
        <w:t>ах</w:t>
      </w:r>
      <w:r w:rsidR="00A41161" w:rsidRPr="00E21F3C">
        <w:rPr>
          <w:rFonts w:ascii="Times New Roman" w:hAnsi="Times New Roman"/>
        </w:rPr>
        <w:t xml:space="preserve"> (оклад, ранг, вислуга, доплати обов’язкового характеру)  </w:t>
      </w:r>
      <w:r w:rsidR="00A6146B" w:rsidRPr="00E21F3C">
        <w:rPr>
          <w:rFonts w:ascii="Times New Roman" w:hAnsi="Times New Roman"/>
        </w:rPr>
        <w:t>врахован</w:t>
      </w:r>
      <w:r w:rsidR="00A41161" w:rsidRPr="00E21F3C">
        <w:rPr>
          <w:rFonts w:ascii="Times New Roman" w:hAnsi="Times New Roman"/>
        </w:rPr>
        <w:t>і</w:t>
      </w:r>
      <w:r w:rsidR="002217E4" w:rsidRPr="00E21F3C">
        <w:rPr>
          <w:rFonts w:ascii="Times New Roman" w:hAnsi="Times New Roman"/>
          <w:lang w:val="ru-RU"/>
        </w:rPr>
        <w:t xml:space="preserve">  </w:t>
      </w:r>
      <w:r w:rsidRPr="00E21F3C">
        <w:rPr>
          <w:rFonts w:ascii="Times New Roman" w:hAnsi="Times New Roman"/>
        </w:rPr>
        <w:t xml:space="preserve">в повному </w:t>
      </w:r>
      <w:r w:rsidR="00EE6A4D" w:rsidRPr="00E21F3C">
        <w:rPr>
          <w:rFonts w:ascii="Times New Roman" w:hAnsi="Times New Roman"/>
        </w:rPr>
        <w:t>обсязі</w:t>
      </w:r>
      <w:r w:rsidR="00A41161" w:rsidRPr="00E21F3C">
        <w:rPr>
          <w:rFonts w:ascii="Times New Roman" w:hAnsi="Times New Roman"/>
        </w:rPr>
        <w:t>. Враховані видатки на виплату надбавки за складність та напруженість, преміювання, матеріальну допомогу на оздоровлення та допомогу на вирішення соціально-побутових питань</w:t>
      </w:r>
      <w:r w:rsidR="000E4BAD" w:rsidRPr="00E21F3C">
        <w:rPr>
          <w:rFonts w:ascii="Times New Roman" w:hAnsi="Times New Roman"/>
        </w:rPr>
        <w:t>, індексацію заробітної плати</w:t>
      </w:r>
      <w:r w:rsidR="00A41161" w:rsidRPr="00E21F3C">
        <w:rPr>
          <w:rFonts w:ascii="Times New Roman" w:hAnsi="Times New Roman"/>
        </w:rPr>
        <w:t xml:space="preserve">. </w:t>
      </w:r>
    </w:p>
    <w:p w:rsidR="003D1803" w:rsidRPr="00E21F3C" w:rsidRDefault="003D1803"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Видатки на функціонування установи на 202</w:t>
      </w:r>
      <w:r w:rsidR="005C2AFE" w:rsidRPr="00E21F3C">
        <w:rPr>
          <w:rFonts w:ascii="Times New Roman" w:hAnsi="Times New Roman"/>
        </w:rPr>
        <w:t>5</w:t>
      </w:r>
      <w:r w:rsidRPr="00E21F3C">
        <w:rPr>
          <w:rFonts w:ascii="Times New Roman" w:hAnsi="Times New Roman"/>
        </w:rPr>
        <w:t xml:space="preserve"> рік</w:t>
      </w:r>
      <w:r w:rsidR="00A41161" w:rsidRPr="00E21F3C">
        <w:rPr>
          <w:rFonts w:ascii="Times New Roman" w:hAnsi="Times New Roman"/>
        </w:rPr>
        <w:t xml:space="preserve"> розрахована так, щоб забезпечити функціонування установи</w:t>
      </w:r>
      <w:r w:rsidRPr="00E21F3C">
        <w:rPr>
          <w:rFonts w:ascii="Times New Roman" w:hAnsi="Times New Roman"/>
        </w:rPr>
        <w:t>:</w:t>
      </w:r>
    </w:p>
    <w:p w:rsidR="003D1803" w:rsidRPr="00E21F3C" w:rsidRDefault="003D1803" w:rsidP="00874AAA">
      <w:pPr>
        <w:pStyle w:val="a7"/>
        <w:numPr>
          <w:ilvl w:val="0"/>
          <w:numId w:val="4"/>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 xml:space="preserve">придбання канцелярських товарів, господарчих товарів, запчастин на автомобілі та бензину установи </w:t>
      </w:r>
      <w:r w:rsidR="005A2B99" w:rsidRPr="00E21F3C">
        <w:rPr>
          <w:rFonts w:ascii="Times New Roman" w:hAnsi="Times New Roman"/>
        </w:rPr>
        <w:t xml:space="preserve">на </w:t>
      </w:r>
      <w:r w:rsidR="00770EA7" w:rsidRPr="00E21F3C">
        <w:rPr>
          <w:rFonts w:ascii="Times New Roman" w:hAnsi="Times New Roman"/>
        </w:rPr>
        <w:t xml:space="preserve">суму </w:t>
      </w:r>
      <w:r w:rsidR="00643202" w:rsidRPr="00E21F3C">
        <w:rPr>
          <w:rFonts w:ascii="Times New Roman" w:hAnsi="Times New Roman"/>
        </w:rPr>
        <w:t>950 514</w:t>
      </w:r>
      <w:r w:rsidR="005A2B99" w:rsidRPr="00E21F3C">
        <w:rPr>
          <w:rFonts w:ascii="Times New Roman" w:hAnsi="Times New Roman"/>
        </w:rPr>
        <w:t xml:space="preserve"> грн.</w:t>
      </w:r>
      <w:r w:rsidR="00965275" w:rsidRPr="00E21F3C">
        <w:rPr>
          <w:rFonts w:ascii="Times New Roman" w:hAnsi="Times New Roman"/>
        </w:rPr>
        <w:t xml:space="preserve">, </w:t>
      </w:r>
    </w:p>
    <w:p w:rsidR="005A2B99" w:rsidRPr="00E21F3C" w:rsidRDefault="003D1803" w:rsidP="00874AAA">
      <w:pPr>
        <w:pStyle w:val="a7"/>
        <w:numPr>
          <w:ilvl w:val="0"/>
          <w:numId w:val="4"/>
        </w:numPr>
        <w:tabs>
          <w:tab w:val="clear" w:pos="709"/>
          <w:tab w:val="left" w:pos="0"/>
        </w:tabs>
        <w:spacing w:after="0" w:line="240" w:lineRule="auto"/>
        <w:ind w:left="0" w:firstLine="851"/>
        <w:rPr>
          <w:rFonts w:ascii="Times New Roman" w:hAnsi="Times New Roman"/>
        </w:rPr>
      </w:pPr>
      <w:bookmarkStart w:id="1" w:name="_Hlk184584235"/>
      <w:r w:rsidRPr="00E21F3C">
        <w:rPr>
          <w:rFonts w:ascii="Times New Roman" w:hAnsi="Times New Roman"/>
        </w:rPr>
        <w:t>н</w:t>
      </w:r>
      <w:r w:rsidR="005A2B99" w:rsidRPr="00E21F3C">
        <w:rPr>
          <w:rFonts w:ascii="Times New Roman" w:hAnsi="Times New Roman"/>
        </w:rPr>
        <w:t>а оплату послуг (крім комунальних)</w:t>
      </w:r>
      <w:bookmarkEnd w:id="1"/>
      <w:r w:rsidR="005A2B99" w:rsidRPr="00E21F3C">
        <w:rPr>
          <w:rFonts w:ascii="Times New Roman" w:hAnsi="Times New Roman"/>
        </w:rPr>
        <w:t xml:space="preserve">, а саме: послуги зв’язку, плата за користування інтернетом, </w:t>
      </w:r>
      <w:r w:rsidRPr="00E21F3C">
        <w:rPr>
          <w:rFonts w:ascii="Times New Roman" w:hAnsi="Times New Roman"/>
        </w:rPr>
        <w:t>обслуговування  оргтехніки</w:t>
      </w:r>
      <w:r w:rsidR="005A2B99" w:rsidRPr="00E21F3C">
        <w:rPr>
          <w:rFonts w:ascii="Times New Roman" w:hAnsi="Times New Roman"/>
        </w:rPr>
        <w:t>, послуги техобслуговування автомобілів</w:t>
      </w:r>
      <w:r w:rsidR="005C2AFE" w:rsidRPr="00E21F3C">
        <w:rPr>
          <w:rFonts w:ascii="Times New Roman" w:hAnsi="Times New Roman"/>
        </w:rPr>
        <w:t>, технічне обслуговування газових мереж</w:t>
      </w:r>
      <w:r w:rsidR="005A2B99" w:rsidRPr="00E21F3C">
        <w:rPr>
          <w:rFonts w:ascii="Times New Roman" w:hAnsi="Times New Roman"/>
        </w:rPr>
        <w:t xml:space="preserve"> та ін., </w:t>
      </w:r>
      <w:r w:rsidR="00A6146B" w:rsidRPr="00E21F3C">
        <w:rPr>
          <w:rFonts w:ascii="Times New Roman" w:hAnsi="Times New Roman"/>
        </w:rPr>
        <w:t>враховано</w:t>
      </w:r>
      <w:r w:rsidR="002217E4" w:rsidRPr="00E21F3C">
        <w:rPr>
          <w:rFonts w:ascii="Times New Roman" w:hAnsi="Times New Roman"/>
          <w:lang w:val="ru-RU"/>
        </w:rPr>
        <w:t xml:space="preserve">  </w:t>
      </w:r>
      <w:r w:rsidR="00A6146B" w:rsidRPr="00E21F3C">
        <w:rPr>
          <w:rFonts w:ascii="Times New Roman" w:hAnsi="Times New Roman"/>
        </w:rPr>
        <w:t>видатки</w:t>
      </w:r>
      <w:r w:rsidR="00770EA7" w:rsidRPr="00E21F3C">
        <w:rPr>
          <w:rFonts w:ascii="Times New Roman" w:hAnsi="Times New Roman"/>
        </w:rPr>
        <w:t xml:space="preserve"> у сумі </w:t>
      </w:r>
      <w:r w:rsidR="00643202" w:rsidRPr="00E21F3C">
        <w:rPr>
          <w:rFonts w:ascii="Times New Roman" w:hAnsi="Times New Roman"/>
        </w:rPr>
        <w:t>1 300 000</w:t>
      </w:r>
      <w:r w:rsidR="005A2B99" w:rsidRPr="00E21F3C">
        <w:rPr>
          <w:rFonts w:ascii="Times New Roman" w:hAnsi="Times New Roman"/>
        </w:rPr>
        <w:t xml:space="preserve"> грн</w:t>
      </w:r>
      <w:r w:rsidR="00674C2F" w:rsidRPr="00E21F3C">
        <w:rPr>
          <w:rFonts w:ascii="Times New Roman" w:hAnsi="Times New Roman"/>
        </w:rPr>
        <w:t>.</w:t>
      </w:r>
    </w:p>
    <w:p w:rsidR="00770EA7" w:rsidRPr="00E21F3C" w:rsidRDefault="006C1437"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Видатки </w:t>
      </w:r>
      <w:r w:rsidRPr="00E21F3C">
        <w:rPr>
          <w:rFonts w:ascii="Times New Roman" w:hAnsi="Times New Roman"/>
          <w:bCs/>
        </w:rPr>
        <w:t xml:space="preserve">на оплату комунальних послуг та </w:t>
      </w:r>
      <w:r w:rsidR="00E74A04" w:rsidRPr="00E21F3C">
        <w:rPr>
          <w:rFonts w:ascii="Times New Roman" w:hAnsi="Times New Roman"/>
          <w:bCs/>
        </w:rPr>
        <w:t>енергоносіїв заплановані</w:t>
      </w:r>
      <w:r w:rsidR="003F3718" w:rsidRPr="00E21F3C">
        <w:rPr>
          <w:rFonts w:ascii="Times New Roman" w:hAnsi="Times New Roman"/>
          <w:bCs/>
        </w:rPr>
        <w:t xml:space="preserve"> </w:t>
      </w:r>
      <w:r w:rsidR="00A6146B" w:rsidRPr="00E21F3C">
        <w:rPr>
          <w:rFonts w:ascii="Times New Roman" w:hAnsi="Times New Roman"/>
          <w:bCs/>
        </w:rPr>
        <w:t>в</w:t>
      </w:r>
      <w:r w:rsidR="00597E68" w:rsidRPr="00E21F3C">
        <w:rPr>
          <w:rFonts w:ascii="Times New Roman" w:hAnsi="Times New Roman"/>
          <w:bCs/>
        </w:rPr>
        <w:t xml:space="preserve"> </w:t>
      </w:r>
      <w:r w:rsidR="00643202" w:rsidRPr="00E21F3C">
        <w:rPr>
          <w:rFonts w:ascii="Times New Roman" w:hAnsi="Times New Roman"/>
          <w:bCs/>
        </w:rPr>
        <w:t xml:space="preserve">повному обсязі </w:t>
      </w:r>
      <w:r w:rsidR="00597E68" w:rsidRPr="00E21F3C">
        <w:rPr>
          <w:rFonts w:ascii="Times New Roman" w:hAnsi="Times New Roman"/>
          <w:bCs/>
        </w:rPr>
        <w:t xml:space="preserve">сумі </w:t>
      </w:r>
      <w:r w:rsidR="00643202" w:rsidRPr="00E21F3C">
        <w:rPr>
          <w:rFonts w:ascii="Times New Roman" w:hAnsi="Times New Roman"/>
          <w:bCs/>
        </w:rPr>
        <w:t>2 277 118</w:t>
      </w:r>
      <w:r w:rsidR="003F3718" w:rsidRPr="00E21F3C">
        <w:rPr>
          <w:rFonts w:ascii="Times New Roman" w:hAnsi="Times New Roman"/>
          <w:bCs/>
        </w:rPr>
        <w:t xml:space="preserve"> </w:t>
      </w:r>
      <w:r w:rsidR="00597E68" w:rsidRPr="00E21F3C">
        <w:rPr>
          <w:rFonts w:ascii="Times New Roman" w:hAnsi="Times New Roman"/>
          <w:bCs/>
        </w:rPr>
        <w:t>грн.</w:t>
      </w:r>
      <w:bookmarkStart w:id="2" w:name="_Hlk151934013"/>
      <w:r w:rsidR="00674C2F" w:rsidRPr="00E21F3C">
        <w:rPr>
          <w:rFonts w:ascii="Times New Roman" w:hAnsi="Times New Roman"/>
        </w:rPr>
        <w:t xml:space="preserve"> </w:t>
      </w:r>
      <w:bookmarkEnd w:id="2"/>
    </w:p>
    <w:p w:rsidR="00761969" w:rsidRPr="00E21F3C" w:rsidRDefault="00761969" w:rsidP="00874AAA">
      <w:pPr>
        <w:tabs>
          <w:tab w:val="clear" w:pos="709"/>
          <w:tab w:val="left" w:pos="0"/>
        </w:tabs>
        <w:spacing w:after="0" w:line="240" w:lineRule="auto"/>
        <w:ind w:firstLine="851"/>
        <w:rPr>
          <w:rFonts w:ascii="Times New Roman" w:hAnsi="Times New Roman"/>
          <w:b/>
        </w:rPr>
      </w:pPr>
      <w:r w:rsidRPr="00E21F3C">
        <w:rPr>
          <w:rFonts w:ascii="Times New Roman" w:hAnsi="Times New Roman"/>
          <w:b/>
        </w:rPr>
        <w:t>Первинна медична допомога населенню</w:t>
      </w:r>
    </w:p>
    <w:p w:rsidR="00A74F51" w:rsidRPr="00E21F3C" w:rsidRDefault="00B565CA"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b/>
        </w:rPr>
        <w:tab/>
      </w:r>
      <w:r w:rsidR="00A6146B" w:rsidRPr="00E21F3C">
        <w:rPr>
          <w:rFonts w:ascii="Times New Roman" w:hAnsi="Times New Roman"/>
        </w:rPr>
        <w:t xml:space="preserve">З сільського бюджету </w:t>
      </w:r>
      <w:r w:rsidR="00C07A18" w:rsidRPr="00E21F3C">
        <w:rPr>
          <w:rFonts w:ascii="Times New Roman" w:hAnsi="Times New Roman"/>
        </w:rPr>
        <w:t>на 202</w:t>
      </w:r>
      <w:r w:rsidR="00643202" w:rsidRPr="00E21F3C">
        <w:rPr>
          <w:rFonts w:ascii="Times New Roman" w:hAnsi="Times New Roman"/>
        </w:rPr>
        <w:t>5</w:t>
      </w:r>
      <w:r w:rsidR="00C07A18" w:rsidRPr="00E21F3C">
        <w:rPr>
          <w:rFonts w:ascii="Times New Roman" w:hAnsi="Times New Roman"/>
        </w:rPr>
        <w:t xml:space="preserve"> рік враховано</w:t>
      </w:r>
      <w:r w:rsidR="00A6146B" w:rsidRPr="00E21F3C">
        <w:rPr>
          <w:rFonts w:ascii="Times New Roman" w:hAnsi="Times New Roman"/>
        </w:rPr>
        <w:t xml:space="preserve"> видатки </w:t>
      </w:r>
      <w:r w:rsidR="00C07A18" w:rsidRPr="00E21F3C">
        <w:rPr>
          <w:rFonts w:ascii="Times New Roman" w:hAnsi="Times New Roman"/>
        </w:rPr>
        <w:t xml:space="preserve">на охорону здоров’я </w:t>
      </w:r>
      <w:r w:rsidR="00DC642A" w:rsidRPr="00E21F3C">
        <w:rPr>
          <w:rFonts w:ascii="Times New Roman" w:hAnsi="Times New Roman"/>
        </w:rPr>
        <w:t xml:space="preserve">Комунальному підприємству «Галицинівський центр первинної медико-санітарної допомоги» </w:t>
      </w:r>
      <w:r w:rsidR="00A74F51" w:rsidRPr="00E21F3C">
        <w:rPr>
          <w:rFonts w:ascii="Times New Roman" w:hAnsi="Times New Roman"/>
        </w:rPr>
        <w:t>у сумі 6 364 810 грн. що на 3 201 578 грн., або на 52,9 % більше, ніж планові показники 2024 року, в тому числі:</w:t>
      </w:r>
    </w:p>
    <w:p w:rsidR="00A6146B" w:rsidRPr="00E21F3C" w:rsidRDefault="00A74F51"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w:t>
      </w:r>
      <w:r w:rsidR="00643202" w:rsidRPr="00E21F3C">
        <w:rPr>
          <w:rFonts w:ascii="Times New Roman" w:hAnsi="Times New Roman"/>
        </w:rPr>
        <w:t xml:space="preserve"> видатки</w:t>
      </w:r>
      <w:r w:rsidRPr="00E21F3C">
        <w:rPr>
          <w:rFonts w:ascii="Times New Roman" w:hAnsi="Times New Roman"/>
        </w:rPr>
        <w:t xml:space="preserve"> загально</w:t>
      </w:r>
      <w:r w:rsidR="00DC642A">
        <w:rPr>
          <w:rFonts w:ascii="Times New Roman" w:hAnsi="Times New Roman"/>
        </w:rPr>
        <w:t>го</w:t>
      </w:r>
      <w:r w:rsidRPr="00E21F3C">
        <w:rPr>
          <w:rFonts w:ascii="Times New Roman" w:hAnsi="Times New Roman"/>
        </w:rPr>
        <w:t xml:space="preserve"> фонду </w:t>
      </w:r>
      <w:r w:rsidR="00DC642A">
        <w:rPr>
          <w:rFonts w:ascii="Times New Roman" w:hAnsi="Times New Roman"/>
        </w:rPr>
        <w:t xml:space="preserve">- </w:t>
      </w:r>
      <w:r w:rsidR="00C07A18" w:rsidRPr="00E21F3C">
        <w:rPr>
          <w:rFonts w:ascii="Times New Roman" w:hAnsi="Times New Roman"/>
        </w:rPr>
        <w:t xml:space="preserve">у сумі </w:t>
      </w:r>
      <w:r w:rsidRPr="00E21F3C">
        <w:rPr>
          <w:rFonts w:ascii="Times New Roman" w:hAnsi="Times New Roman"/>
        </w:rPr>
        <w:t>6 064 </w:t>
      </w:r>
      <w:r w:rsidR="00643202" w:rsidRPr="00E21F3C">
        <w:rPr>
          <w:rFonts w:ascii="Times New Roman" w:hAnsi="Times New Roman"/>
        </w:rPr>
        <w:t>810</w:t>
      </w:r>
      <w:r w:rsidR="003F3718" w:rsidRPr="00E21F3C">
        <w:rPr>
          <w:rFonts w:ascii="Times New Roman" w:hAnsi="Times New Roman"/>
        </w:rPr>
        <w:t xml:space="preserve"> </w:t>
      </w:r>
      <w:r w:rsidR="00C07A18" w:rsidRPr="00E21F3C">
        <w:rPr>
          <w:rFonts w:ascii="Times New Roman" w:hAnsi="Times New Roman"/>
        </w:rPr>
        <w:t>грн.,.</w:t>
      </w:r>
    </w:p>
    <w:p w:rsidR="002F646B" w:rsidRPr="00E21F3C" w:rsidRDefault="004C76F0"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 бюджетною програмою </w:t>
      </w:r>
      <w:r w:rsidRPr="00E21F3C">
        <w:rPr>
          <w:rFonts w:ascii="Times New Roman" w:hAnsi="Times New Roman"/>
          <w:b/>
        </w:rPr>
        <w:t>«</w:t>
      </w:r>
      <w:r w:rsidRPr="00E21F3C">
        <w:rPr>
          <w:rFonts w:ascii="Times New Roman" w:hAnsi="Times New Roman"/>
          <w:b/>
          <w:i/>
        </w:rPr>
        <w:t xml:space="preserve">Первинна медична допомога населенню, що надається центрами первинної медичної (медико-санітарної) </w:t>
      </w:r>
      <w:r w:rsidR="00E74A04" w:rsidRPr="00E21F3C">
        <w:rPr>
          <w:rFonts w:ascii="Times New Roman" w:hAnsi="Times New Roman"/>
          <w:b/>
          <w:i/>
        </w:rPr>
        <w:t>допомоги»</w:t>
      </w:r>
      <w:r w:rsidR="00E74A04" w:rsidRPr="00E21F3C">
        <w:rPr>
          <w:rFonts w:ascii="Times New Roman" w:hAnsi="Times New Roman"/>
        </w:rPr>
        <w:t xml:space="preserve"> </w:t>
      </w:r>
      <w:r w:rsidR="00D52A16" w:rsidRPr="00E21F3C">
        <w:rPr>
          <w:rFonts w:ascii="Times New Roman" w:hAnsi="Times New Roman"/>
        </w:rPr>
        <w:t>на</w:t>
      </w:r>
      <w:r w:rsidR="00A6146B" w:rsidRPr="00E21F3C">
        <w:rPr>
          <w:rFonts w:ascii="Times New Roman" w:hAnsi="Times New Roman"/>
        </w:rPr>
        <w:t xml:space="preserve"> оплату комунальних послуг та енергоносіїв </w:t>
      </w:r>
      <w:r w:rsidR="00643202" w:rsidRPr="00E21F3C">
        <w:rPr>
          <w:rFonts w:ascii="Times New Roman" w:hAnsi="Times New Roman"/>
        </w:rPr>
        <w:t xml:space="preserve">передбачено </w:t>
      </w:r>
      <w:r w:rsidR="00B0532F" w:rsidRPr="00E21F3C">
        <w:rPr>
          <w:rFonts w:ascii="Times New Roman" w:hAnsi="Times New Roman"/>
        </w:rPr>
        <w:t xml:space="preserve">видатки </w:t>
      </w:r>
      <w:r w:rsidR="00A6146B" w:rsidRPr="00E21F3C">
        <w:rPr>
          <w:rFonts w:ascii="Times New Roman" w:hAnsi="Times New Roman"/>
        </w:rPr>
        <w:t xml:space="preserve">на суму </w:t>
      </w:r>
      <w:r w:rsidR="00643202" w:rsidRPr="00E21F3C">
        <w:rPr>
          <w:rFonts w:ascii="Times New Roman" w:hAnsi="Times New Roman"/>
        </w:rPr>
        <w:t xml:space="preserve">651 743 </w:t>
      </w:r>
      <w:r w:rsidR="00A6146B" w:rsidRPr="00E21F3C">
        <w:rPr>
          <w:rFonts w:ascii="Times New Roman" w:hAnsi="Times New Roman"/>
        </w:rPr>
        <w:t>грн</w:t>
      </w:r>
      <w:r w:rsidR="00643202" w:rsidRPr="00E21F3C">
        <w:rPr>
          <w:rFonts w:ascii="Times New Roman" w:hAnsi="Times New Roman"/>
        </w:rPr>
        <w:t>.</w:t>
      </w:r>
    </w:p>
    <w:p w:rsidR="00E15F95" w:rsidRPr="00E21F3C" w:rsidRDefault="002F646B"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Видатки на працюючі заклади заплановані в повному обсязі</w:t>
      </w:r>
      <w:r w:rsidR="00E15F95" w:rsidRPr="00E21F3C">
        <w:rPr>
          <w:rFonts w:ascii="Times New Roman" w:hAnsi="Times New Roman"/>
        </w:rPr>
        <w:t>.</w:t>
      </w:r>
    </w:p>
    <w:p w:rsidR="00645566" w:rsidRPr="00E21F3C" w:rsidRDefault="004C76F0" w:rsidP="00874AAA">
      <w:pPr>
        <w:widowControl/>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 бюджетною програмою </w:t>
      </w:r>
      <w:r w:rsidRPr="00E21F3C">
        <w:rPr>
          <w:rFonts w:ascii="Times New Roman" w:hAnsi="Times New Roman"/>
          <w:b/>
          <w:i/>
        </w:rPr>
        <w:t>«Інші програми та заходи у сфері охорони здоров'я»</w:t>
      </w:r>
      <w:r w:rsidR="00F3373B" w:rsidRPr="00E21F3C">
        <w:rPr>
          <w:rFonts w:ascii="Times New Roman" w:hAnsi="Times New Roman"/>
        </w:rPr>
        <w:t xml:space="preserve"> </w:t>
      </w:r>
      <w:r w:rsidR="00B0532F" w:rsidRPr="00E21F3C">
        <w:rPr>
          <w:rFonts w:ascii="Times New Roman" w:hAnsi="Times New Roman"/>
        </w:rPr>
        <w:t xml:space="preserve">на виконання Комплексної програми «Розвитку первинної медико-санітарної допомоги в Галицинівській сільській раді» </w:t>
      </w:r>
      <w:r w:rsidR="00F3373B" w:rsidRPr="00E21F3C">
        <w:rPr>
          <w:rFonts w:ascii="Times New Roman" w:hAnsi="Times New Roman"/>
        </w:rPr>
        <w:t>заплановані асиг</w:t>
      </w:r>
      <w:r w:rsidR="00BF7CCA" w:rsidRPr="00E21F3C">
        <w:rPr>
          <w:rFonts w:ascii="Times New Roman" w:hAnsi="Times New Roman"/>
        </w:rPr>
        <w:t>нування</w:t>
      </w:r>
      <w:r w:rsidR="007428CE" w:rsidRPr="00E21F3C">
        <w:rPr>
          <w:rFonts w:ascii="Times New Roman" w:hAnsi="Times New Roman"/>
        </w:rPr>
        <w:t xml:space="preserve"> на суму </w:t>
      </w:r>
      <w:r w:rsidR="005C2AFE" w:rsidRPr="00E21F3C">
        <w:rPr>
          <w:rFonts w:ascii="Times New Roman" w:hAnsi="Times New Roman"/>
        </w:rPr>
        <w:t xml:space="preserve">5 </w:t>
      </w:r>
      <w:r w:rsidR="00A74F51" w:rsidRPr="00E21F3C">
        <w:rPr>
          <w:rFonts w:ascii="Times New Roman" w:hAnsi="Times New Roman"/>
        </w:rPr>
        <w:t>4</w:t>
      </w:r>
      <w:r w:rsidR="005C2AFE" w:rsidRPr="00E21F3C">
        <w:rPr>
          <w:rFonts w:ascii="Times New Roman" w:hAnsi="Times New Roman"/>
        </w:rPr>
        <w:t>13</w:t>
      </w:r>
      <w:r w:rsidR="00B0532F" w:rsidRPr="00E21F3C">
        <w:rPr>
          <w:rFonts w:ascii="Times New Roman" w:hAnsi="Times New Roman"/>
        </w:rPr>
        <w:t xml:space="preserve"> 067</w:t>
      </w:r>
      <w:r w:rsidR="00A5613C" w:rsidRPr="00E21F3C">
        <w:rPr>
          <w:rFonts w:ascii="Times New Roman" w:hAnsi="Times New Roman"/>
        </w:rPr>
        <w:t xml:space="preserve"> </w:t>
      </w:r>
      <w:r w:rsidR="007428CE" w:rsidRPr="00E21F3C">
        <w:rPr>
          <w:rFonts w:ascii="Times New Roman" w:hAnsi="Times New Roman"/>
        </w:rPr>
        <w:t>грн</w:t>
      </w:r>
      <w:r w:rsidR="00B0532F" w:rsidRPr="00E21F3C">
        <w:rPr>
          <w:rFonts w:ascii="Times New Roman" w:hAnsi="Times New Roman"/>
        </w:rPr>
        <w:t xml:space="preserve">., </w:t>
      </w:r>
      <w:r w:rsidR="00645566" w:rsidRPr="00E21F3C">
        <w:rPr>
          <w:rFonts w:ascii="Times New Roman" w:hAnsi="Times New Roman"/>
        </w:rPr>
        <w:t>у тому числі:</w:t>
      </w:r>
    </w:p>
    <w:p w:rsidR="0000472C" w:rsidRPr="00E21F3C" w:rsidRDefault="00B0532F" w:rsidP="00DC642A">
      <w:pPr>
        <w:pStyle w:val="a7"/>
        <w:tabs>
          <w:tab w:val="clear" w:pos="709"/>
          <w:tab w:val="left" w:pos="0"/>
        </w:tabs>
        <w:spacing w:after="0" w:line="240" w:lineRule="auto"/>
        <w:ind w:left="0" w:firstLine="720"/>
        <w:rPr>
          <w:rFonts w:ascii="Times New Roman" w:hAnsi="Times New Roman"/>
        </w:rPr>
      </w:pPr>
      <w:r w:rsidRPr="00E21F3C">
        <w:rPr>
          <w:rFonts w:ascii="Times New Roman" w:hAnsi="Times New Roman"/>
        </w:rPr>
        <w:t>в</w:t>
      </w:r>
      <w:r w:rsidR="00A90BB4" w:rsidRPr="00E21F3C">
        <w:rPr>
          <w:rFonts w:ascii="Times New Roman" w:hAnsi="Times New Roman"/>
        </w:rPr>
        <w:t xml:space="preserve">идатки на заробітну плату з нарахуваннями плануються у сумі </w:t>
      </w:r>
      <w:r w:rsidR="00A74F51" w:rsidRPr="00E21F3C">
        <w:rPr>
          <w:rFonts w:ascii="Times New Roman" w:hAnsi="Times New Roman"/>
        </w:rPr>
        <w:t>4</w:t>
      </w:r>
      <w:r w:rsidR="00A90BB4" w:rsidRPr="00E21F3C">
        <w:rPr>
          <w:rFonts w:ascii="Times New Roman" w:hAnsi="Times New Roman"/>
        </w:rPr>
        <w:t> </w:t>
      </w:r>
      <w:r w:rsidR="00A74F51" w:rsidRPr="00E21F3C">
        <w:rPr>
          <w:rFonts w:ascii="Times New Roman" w:hAnsi="Times New Roman"/>
        </w:rPr>
        <w:t>027</w:t>
      </w:r>
      <w:r w:rsidR="00A90BB4" w:rsidRPr="00E21F3C">
        <w:rPr>
          <w:rFonts w:ascii="Times New Roman" w:hAnsi="Times New Roman"/>
        </w:rPr>
        <w:t> </w:t>
      </w:r>
      <w:r w:rsidRPr="00E21F3C">
        <w:rPr>
          <w:rFonts w:ascii="Times New Roman" w:hAnsi="Times New Roman"/>
        </w:rPr>
        <w:t>760</w:t>
      </w:r>
      <w:r w:rsidR="00A90BB4" w:rsidRPr="00E21F3C">
        <w:rPr>
          <w:rFonts w:ascii="Times New Roman" w:hAnsi="Times New Roman"/>
        </w:rPr>
        <w:t> </w:t>
      </w:r>
      <w:r w:rsidR="0000472C" w:rsidRPr="00E21F3C">
        <w:rPr>
          <w:rFonts w:ascii="Times New Roman" w:hAnsi="Times New Roman"/>
        </w:rPr>
        <w:t>грн.</w:t>
      </w:r>
      <w:r w:rsidR="00A90BB4" w:rsidRPr="00E21F3C">
        <w:rPr>
          <w:rFonts w:ascii="Times New Roman" w:hAnsi="Times New Roman"/>
        </w:rPr>
        <w:t xml:space="preserve"> За рахунок даних коштів планується утримання</w:t>
      </w:r>
      <w:r w:rsidR="0000472C" w:rsidRPr="00E21F3C">
        <w:rPr>
          <w:rFonts w:ascii="Times New Roman" w:hAnsi="Times New Roman"/>
        </w:rPr>
        <w:t>:</w:t>
      </w:r>
    </w:p>
    <w:p w:rsidR="00395B0D" w:rsidRPr="00E21F3C" w:rsidRDefault="00A5613C" w:rsidP="00874AAA">
      <w:pPr>
        <w:pStyle w:val="a7"/>
        <w:widowControl/>
        <w:numPr>
          <w:ilvl w:val="0"/>
          <w:numId w:val="3"/>
        </w:numPr>
        <w:tabs>
          <w:tab w:val="clear" w:pos="709"/>
          <w:tab w:val="left" w:pos="0"/>
        </w:tabs>
        <w:spacing w:after="0" w:line="240" w:lineRule="auto"/>
        <w:ind w:left="0" w:firstLine="851"/>
        <w:rPr>
          <w:rFonts w:ascii="Times New Roman" w:hAnsi="Times New Roman"/>
        </w:rPr>
      </w:pPr>
      <w:r w:rsidRPr="00E21F3C">
        <w:rPr>
          <w:rFonts w:ascii="Times New Roman" w:hAnsi="Times New Roman"/>
        </w:rPr>
        <w:lastRenderedPageBreak/>
        <w:t xml:space="preserve">по </w:t>
      </w:r>
      <w:r w:rsidR="0000472C" w:rsidRPr="00E21F3C">
        <w:rPr>
          <w:rFonts w:ascii="Times New Roman" w:hAnsi="Times New Roman"/>
        </w:rPr>
        <w:t>0,25ст.</w:t>
      </w:r>
      <w:r w:rsidR="00A90BB4" w:rsidRPr="00E21F3C">
        <w:rPr>
          <w:rFonts w:ascii="Times New Roman" w:hAnsi="Times New Roman"/>
        </w:rPr>
        <w:t xml:space="preserve"> </w:t>
      </w:r>
      <w:r w:rsidR="00395B0D" w:rsidRPr="00E21F3C">
        <w:rPr>
          <w:rFonts w:ascii="Times New Roman" w:hAnsi="Times New Roman"/>
        </w:rPr>
        <w:t xml:space="preserve"> лікаря-гінеколога</w:t>
      </w:r>
      <w:r w:rsidR="00A90BB4" w:rsidRPr="00E21F3C">
        <w:rPr>
          <w:rFonts w:ascii="Times New Roman" w:hAnsi="Times New Roman"/>
        </w:rPr>
        <w:t>,</w:t>
      </w:r>
      <w:r w:rsidR="00D557F1" w:rsidRPr="00E21F3C">
        <w:rPr>
          <w:rFonts w:ascii="Times New Roman" w:hAnsi="Times New Roman"/>
        </w:rPr>
        <w:t xml:space="preserve"> </w:t>
      </w:r>
      <w:r w:rsidR="00395B0D" w:rsidRPr="00E21F3C">
        <w:rPr>
          <w:rFonts w:ascii="Times New Roman" w:hAnsi="Times New Roman"/>
        </w:rPr>
        <w:t>лікаря УЗД</w:t>
      </w:r>
      <w:r w:rsidR="00A90BB4" w:rsidRPr="00E21F3C">
        <w:rPr>
          <w:rFonts w:ascii="Times New Roman" w:hAnsi="Times New Roman"/>
        </w:rPr>
        <w:t>,</w:t>
      </w:r>
      <w:r w:rsidR="003F3718" w:rsidRPr="00E21F3C">
        <w:rPr>
          <w:rFonts w:ascii="Times New Roman" w:hAnsi="Times New Roman"/>
        </w:rPr>
        <w:t xml:space="preserve"> </w:t>
      </w:r>
    </w:p>
    <w:p w:rsidR="00F61A19" w:rsidRPr="00E21F3C" w:rsidRDefault="00F61A19" w:rsidP="00874AAA">
      <w:pPr>
        <w:pStyle w:val="a7"/>
        <w:widowControl/>
        <w:numPr>
          <w:ilvl w:val="0"/>
          <w:numId w:val="3"/>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по 0,5 ст.</w:t>
      </w:r>
      <w:r w:rsidR="006C3452" w:rsidRPr="00E21F3C">
        <w:rPr>
          <w:rFonts w:ascii="Times New Roman" w:hAnsi="Times New Roman"/>
        </w:rPr>
        <w:t xml:space="preserve"> </w:t>
      </w:r>
      <w:r w:rsidRPr="00E21F3C">
        <w:rPr>
          <w:rFonts w:ascii="Times New Roman" w:hAnsi="Times New Roman"/>
        </w:rPr>
        <w:t>лікаря-біохіміка, лікаря-кардіолога;</w:t>
      </w:r>
    </w:p>
    <w:p w:rsidR="0000472C" w:rsidRPr="00E21F3C" w:rsidRDefault="0000472C" w:rsidP="00874AAA">
      <w:pPr>
        <w:pStyle w:val="a7"/>
        <w:widowControl/>
        <w:numPr>
          <w:ilvl w:val="0"/>
          <w:numId w:val="3"/>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0,5</w:t>
      </w:r>
      <w:r w:rsidR="00DC642A">
        <w:rPr>
          <w:rFonts w:ascii="Times New Roman" w:hAnsi="Times New Roman"/>
        </w:rPr>
        <w:t xml:space="preserve"> </w:t>
      </w:r>
      <w:r w:rsidRPr="00E21F3C">
        <w:rPr>
          <w:rFonts w:ascii="Times New Roman" w:hAnsi="Times New Roman"/>
        </w:rPr>
        <w:t xml:space="preserve">ст. молодшої медичної сестри пункту </w:t>
      </w:r>
      <w:r w:rsidR="00A90BB4" w:rsidRPr="00E21F3C">
        <w:rPr>
          <w:rFonts w:ascii="Times New Roman" w:hAnsi="Times New Roman"/>
        </w:rPr>
        <w:t>здоров’я</w:t>
      </w:r>
      <w:r w:rsidRPr="00E21F3C">
        <w:rPr>
          <w:rFonts w:ascii="Times New Roman" w:hAnsi="Times New Roman"/>
        </w:rPr>
        <w:t xml:space="preserve"> с</w:t>
      </w:r>
      <w:r w:rsidR="00DC642A">
        <w:rPr>
          <w:rFonts w:ascii="Times New Roman" w:hAnsi="Times New Roman"/>
        </w:rPr>
        <w:t>-ща</w:t>
      </w:r>
      <w:r w:rsidRPr="00E21F3C">
        <w:rPr>
          <w:rFonts w:ascii="Times New Roman" w:hAnsi="Times New Roman"/>
        </w:rPr>
        <w:t xml:space="preserve"> Степова Долина</w:t>
      </w:r>
      <w:r w:rsidR="00A90BB4" w:rsidRPr="00E21F3C">
        <w:rPr>
          <w:rFonts w:ascii="Times New Roman" w:hAnsi="Times New Roman"/>
        </w:rPr>
        <w:t>,</w:t>
      </w:r>
    </w:p>
    <w:p w:rsidR="0000472C" w:rsidRPr="00E21F3C" w:rsidRDefault="003F3718" w:rsidP="00874AAA">
      <w:pPr>
        <w:pStyle w:val="a7"/>
        <w:widowControl/>
        <w:numPr>
          <w:ilvl w:val="0"/>
          <w:numId w:val="3"/>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 xml:space="preserve">1 </w:t>
      </w:r>
      <w:r w:rsidR="0000472C" w:rsidRPr="00E21F3C">
        <w:rPr>
          <w:rFonts w:ascii="Times New Roman" w:hAnsi="Times New Roman"/>
        </w:rPr>
        <w:t xml:space="preserve">ст. медичної сестри </w:t>
      </w:r>
      <w:r w:rsidR="00A5613C" w:rsidRPr="00E21F3C">
        <w:rPr>
          <w:rFonts w:ascii="Times New Roman" w:hAnsi="Times New Roman"/>
        </w:rPr>
        <w:t xml:space="preserve"> Лиманівської АЗПСМ</w:t>
      </w:r>
      <w:r w:rsidR="00A90BB4" w:rsidRPr="00E21F3C">
        <w:rPr>
          <w:rFonts w:ascii="Times New Roman" w:hAnsi="Times New Roman"/>
        </w:rPr>
        <w:t>,</w:t>
      </w:r>
    </w:p>
    <w:p w:rsidR="0000472C" w:rsidRPr="00E21F3C" w:rsidRDefault="0000472C" w:rsidP="00874AAA">
      <w:pPr>
        <w:pStyle w:val="a7"/>
        <w:widowControl/>
        <w:numPr>
          <w:ilvl w:val="0"/>
          <w:numId w:val="3"/>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 xml:space="preserve">1ст. двірника </w:t>
      </w:r>
      <w:r w:rsidR="00A90BB4" w:rsidRPr="00E21F3C">
        <w:rPr>
          <w:rFonts w:ascii="Times New Roman" w:hAnsi="Times New Roman"/>
        </w:rPr>
        <w:t xml:space="preserve">та 2ст. охоронника </w:t>
      </w:r>
      <w:r w:rsidR="00047B3D" w:rsidRPr="00E21F3C">
        <w:rPr>
          <w:rFonts w:ascii="Times New Roman" w:hAnsi="Times New Roman"/>
        </w:rPr>
        <w:t>Лиманівської АЗПСМ</w:t>
      </w:r>
      <w:r w:rsidR="00A90BB4" w:rsidRPr="00E21F3C">
        <w:rPr>
          <w:rFonts w:ascii="Times New Roman" w:hAnsi="Times New Roman"/>
        </w:rPr>
        <w:t>,</w:t>
      </w:r>
      <w:r w:rsidR="00A5613C" w:rsidRPr="00E21F3C">
        <w:rPr>
          <w:rFonts w:ascii="Times New Roman" w:hAnsi="Times New Roman"/>
        </w:rPr>
        <w:t xml:space="preserve"> 2 ст. охоронників Галицинівської АЗПСМ,</w:t>
      </w:r>
    </w:p>
    <w:p w:rsidR="0000472C" w:rsidRPr="00E21F3C" w:rsidRDefault="00A90BB4" w:rsidP="00874AAA">
      <w:pPr>
        <w:pStyle w:val="a7"/>
        <w:widowControl/>
        <w:numPr>
          <w:ilvl w:val="0"/>
          <w:numId w:val="3"/>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надбавка за к</w:t>
      </w:r>
      <w:r w:rsidR="0000472C" w:rsidRPr="00E21F3C">
        <w:rPr>
          <w:rFonts w:ascii="Times New Roman" w:hAnsi="Times New Roman"/>
        </w:rPr>
        <w:t xml:space="preserve">ласність </w:t>
      </w:r>
      <w:r w:rsidRPr="00E21F3C">
        <w:rPr>
          <w:rFonts w:ascii="Times New Roman" w:hAnsi="Times New Roman"/>
        </w:rPr>
        <w:t xml:space="preserve">та </w:t>
      </w:r>
      <w:r w:rsidR="00C15C9E" w:rsidRPr="00E21F3C">
        <w:rPr>
          <w:rFonts w:ascii="Times New Roman" w:hAnsi="Times New Roman"/>
        </w:rPr>
        <w:t xml:space="preserve">підвищення тарифної ставки за </w:t>
      </w:r>
      <w:r w:rsidRPr="00E21F3C">
        <w:rPr>
          <w:rFonts w:ascii="Times New Roman" w:hAnsi="Times New Roman"/>
        </w:rPr>
        <w:t xml:space="preserve">санітарний транспорт </w:t>
      </w:r>
      <w:r w:rsidR="0000472C" w:rsidRPr="00E21F3C">
        <w:rPr>
          <w:rFonts w:ascii="Times New Roman" w:hAnsi="Times New Roman"/>
        </w:rPr>
        <w:t>водіям</w:t>
      </w:r>
      <w:r w:rsidR="00C15C9E" w:rsidRPr="00E21F3C">
        <w:rPr>
          <w:rFonts w:ascii="Times New Roman" w:hAnsi="Times New Roman"/>
        </w:rPr>
        <w:t>,</w:t>
      </w:r>
    </w:p>
    <w:p w:rsidR="00395B0D" w:rsidRPr="00E21F3C" w:rsidRDefault="00C15C9E" w:rsidP="00874AAA">
      <w:pPr>
        <w:pStyle w:val="a7"/>
        <w:widowControl/>
        <w:numPr>
          <w:ilvl w:val="0"/>
          <w:numId w:val="3"/>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м</w:t>
      </w:r>
      <w:r w:rsidR="00395B0D" w:rsidRPr="00E21F3C">
        <w:rPr>
          <w:rFonts w:ascii="Times New Roman" w:hAnsi="Times New Roman"/>
        </w:rPr>
        <w:t>атеріальна допомога на оздоровлення працівникам закладу</w:t>
      </w:r>
      <w:r w:rsidR="00A5613C" w:rsidRPr="00E21F3C">
        <w:rPr>
          <w:rFonts w:ascii="Times New Roman" w:hAnsi="Times New Roman"/>
        </w:rPr>
        <w:t xml:space="preserve"> у розмірі посадового окладу</w:t>
      </w:r>
      <w:r w:rsidRPr="00E21F3C">
        <w:rPr>
          <w:rFonts w:ascii="Times New Roman" w:hAnsi="Times New Roman"/>
        </w:rPr>
        <w:t>,</w:t>
      </w:r>
    </w:p>
    <w:p w:rsidR="00395B0D" w:rsidRPr="00E21F3C" w:rsidRDefault="00C15C9E" w:rsidP="00874AAA">
      <w:pPr>
        <w:pStyle w:val="a7"/>
        <w:widowControl/>
        <w:numPr>
          <w:ilvl w:val="0"/>
          <w:numId w:val="3"/>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щ</w:t>
      </w:r>
      <w:r w:rsidR="00395B0D" w:rsidRPr="00E21F3C">
        <w:rPr>
          <w:rFonts w:ascii="Times New Roman" w:hAnsi="Times New Roman"/>
        </w:rPr>
        <w:t xml:space="preserve">омісячне матеріальне стимулювання медичних </w:t>
      </w:r>
      <w:r w:rsidRPr="00E21F3C">
        <w:rPr>
          <w:rFonts w:ascii="Times New Roman" w:hAnsi="Times New Roman"/>
        </w:rPr>
        <w:t xml:space="preserve">сестер та </w:t>
      </w:r>
      <w:r w:rsidR="00395B0D" w:rsidRPr="00E21F3C">
        <w:rPr>
          <w:rFonts w:ascii="Times New Roman" w:hAnsi="Times New Roman"/>
        </w:rPr>
        <w:t>лікарі</w:t>
      </w:r>
      <w:r w:rsidRPr="00E21F3C">
        <w:rPr>
          <w:rFonts w:ascii="Times New Roman" w:hAnsi="Times New Roman"/>
        </w:rPr>
        <w:t>в,</w:t>
      </w:r>
    </w:p>
    <w:p w:rsidR="00C15C9E" w:rsidRPr="00E21F3C" w:rsidRDefault="00C15C9E" w:rsidP="00874AAA">
      <w:pPr>
        <w:pStyle w:val="a7"/>
        <w:widowControl/>
        <w:numPr>
          <w:ilvl w:val="0"/>
          <w:numId w:val="3"/>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н</w:t>
      </w:r>
      <w:r w:rsidR="0000472C" w:rsidRPr="00E21F3C">
        <w:rPr>
          <w:rFonts w:ascii="Times New Roman" w:hAnsi="Times New Roman"/>
        </w:rPr>
        <w:t>адбавка за складність та напруженість в роботі пр</w:t>
      </w:r>
      <w:r w:rsidR="00047B3D" w:rsidRPr="00E21F3C">
        <w:rPr>
          <w:rFonts w:ascii="Times New Roman" w:hAnsi="Times New Roman"/>
        </w:rPr>
        <w:t>ацівникам підприємства</w:t>
      </w:r>
      <w:r w:rsidR="00FA73BA" w:rsidRPr="00E21F3C">
        <w:rPr>
          <w:rFonts w:ascii="Times New Roman" w:hAnsi="Times New Roman"/>
        </w:rPr>
        <w:t xml:space="preserve"> у розмірі 50 % посадового окладу</w:t>
      </w:r>
      <w:r w:rsidRPr="00E21F3C">
        <w:rPr>
          <w:rFonts w:ascii="Times New Roman" w:hAnsi="Times New Roman"/>
        </w:rPr>
        <w:t>.</w:t>
      </w:r>
    </w:p>
    <w:p w:rsidR="007428CE" w:rsidRPr="00E21F3C" w:rsidRDefault="007428CE" w:rsidP="00874AAA">
      <w:pPr>
        <w:pStyle w:val="a7"/>
        <w:widowControl/>
        <w:tabs>
          <w:tab w:val="clear" w:pos="709"/>
          <w:tab w:val="left" w:pos="0"/>
        </w:tabs>
        <w:spacing w:after="0" w:line="240" w:lineRule="auto"/>
        <w:ind w:left="0" w:firstLine="851"/>
        <w:rPr>
          <w:rFonts w:ascii="Times New Roman" w:hAnsi="Times New Roman"/>
        </w:rPr>
      </w:pPr>
      <w:r w:rsidRPr="00E21F3C">
        <w:rPr>
          <w:rFonts w:ascii="Times New Roman" w:hAnsi="Times New Roman"/>
        </w:rPr>
        <w:t>Видатки на</w:t>
      </w:r>
      <w:r w:rsidR="003F3718" w:rsidRPr="00E21F3C">
        <w:rPr>
          <w:rFonts w:ascii="Times New Roman" w:hAnsi="Times New Roman"/>
        </w:rPr>
        <w:t xml:space="preserve"> </w:t>
      </w:r>
      <w:r w:rsidRPr="00E21F3C">
        <w:rPr>
          <w:rFonts w:ascii="Times New Roman" w:hAnsi="Times New Roman"/>
          <w:bCs/>
        </w:rPr>
        <w:t>медикаменти та перев’язувальні матеріали враховано</w:t>
      </w:r>
      <w:r w:rsidRPr="00E21F3C">
        <w:rPr>
          <w:rFonts w:ascii="Times New Roman" w:hAnsi="Times New Roman"/>
        </w:rPr>
        <w:t xml:space="preserve"> на суму</w:t>
      </w:r>
      <w:r w:rsidR="00B0532F" w:rsidRPr="00E21F3C">
        <w:rPr>
          <w:rFonts w:ascii="Times New Roman" w:hAnsi="Times New Roman"/>
        </w:rPr>
        <w:t xml:space="preserve"> 242 560</w:t>
      </w:r>
      <w:r w:rsidRPr="00E21F3C">
        <w:rPr>
          <w:rFonts w:ascii="Times New Roman" w:hAnsi="Times New Roman"/>
        </w:rPr>
        <w:t xml:space="preserve"> грн.</w:t>
      </w:r>
    </w:p>
    <w:p w:rsidR="00B0532F" w:rsidRPr="00E21F3C" w:rsidRDefault="00B0532F" w:rsidP="00874AAA">
      <w:pPr>
        <w:pStyle w:val="a7"/>
        <w:widowControl/>
        <w:tabs>
          <w:tab w:val="clear" w:pos="709"/>
          <w:tab w:val="left" w:pos="0"/>
        </w:tabs>
        <w:spacing w:after="0" w:line="240" w:lineRule="auto"/>
        <w:ind w:left="0" w:firstLine="851"/>
        <w:rPr>
          <w:rFonts w:ascii="Times New Roman" w:hAnsi="Times New Roman"/>
        </w:rPr>
      </w:pPr>
      <w:r w:rsidRPr="00E21F3C">
        <w:rPr>
          <w:rFonts w:ascii="Times New Roman" w:hAnsi="Times New Roman"/>
        </w:rPr>
        <w:t>На оплату послуг (крім комунальних)</w:t>
      </w:r>
      <w:r w:rsidR="00D557F1" w:rsidRPr="00E21F3C">
        <w:rPr>
          <w:rFonts w:ascii="Times New Roman" w:hAnsi="Times New Roman"/>
        </w:rPr>
        <w:t xml:space="preserve">, а саме: повірку медичної апаратури, обслуговування газових мереж, </w:t>
      </w:r>
      <w:r w:rsidRPr="00E21F3C">
        <w:rPr>
          <w:rFonts w:ascii="Times New Roman" w:hAnsi="Times New Roman"/>
        </w:rPr>
        <w:t xml:space="preserve"> враховано видатки у сумі 49 000 грн.</w:t>
      </w:r>
    </w:p>
    <w:p w:rsidR="00B0532F" w:rsidRPr="00E21F3C" w:rsidRDefault="00B0532F" w:rsidP="00874AAA">
      <w:pPr>
        <w:pStyle w:val="a7"/>
        <w:widowControl/>
        <w:tabs>
          <w:tab w:val="clear" w:pos="709"/>
          <w:tab w:val="left" w:pos="0"/>
        </w:tabs>
        <w:spacing w:after="0" w:line="240" w:lineRule="auto"/>
        <w:ind w:left="0" w:firstLine="851"/>
        <w:rPr>
          <w:rFonts w:ascii="Times New Roman" w:hAnsi="Times New Roman"/>
        </w:rPr>
      </w:pPr>
      <w:r w:rsidRPr="00E21F3C">
        <w:rPr>
          <w:rFonts w:ascii="Times New Roman" w:hAnsi="Times New Roman"/>
        </w:rPr>
        <w:t xml:space="preserve">На </w:t>
      </w:r>
      <w:r w:rsidRPr="00E21F3C">
        <w:rPr>
          <w:rFonts w:ascii="Times New Roman" w:hAnsi="Times New Roman"/>
          <w:bCs/>
        </w:rPr>
        <w:t xml:space="preserve">пільговий відпуск лікарських засобів </w:t>
      </w:r>
      <w:r w:rsidRPr="00E21F3C">
        <w:rPr>
          <w:rFonts w:ascii="Times New Roman" w:hAnsi="Times New Roman"/>
        </w:rPr>
        <w:t>відповідно до постанови КМУ від 17.08.1998р. № 130 враховано видатки</w:t>
      </w:r>
      <w:r w:rsidR="00D557F1" w:rsidRPr="00E21F3C">
        <w:rPr>
          <w:rFonts w:ascii="Times New Roman" w:hAnsi="Times New Roman"/>
        </w:rPr>
        <w:t xml:space="preserve"> для 11 осіб </w:t>
      </w:r>
      <w:r w:rsidRPr="00E21F3C">
        <w:rPr>
          <w:rFonts w:ascii="Times New Roman" w:hAnsi="Times New Roman"/>
        </w:rPr>
        <w:t xml:space="preserve"> на суму 202 000 грн.</w:t>
      </w:r>
    </w:p>
    <w:p w:rsidR="00E15F95" w:rsidRPr="00E21F3C" w:rsidRDefault="00B0532F"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По спеціальному фонду заплановано видатки у сумі 300</w:t>
      </w:r>
      <w:r w:rsidR="003863D2" w:rsidRPr="00E21F3C">
        <w:rPr>
          <w:rFonts w:ascii="Times New Roman" w:hAnsi="Times New Roman"/>
        </w:rPr>
        <w:t xml:space="preserve"> 0</w:t>
      </w:r>
      <w:r w:rsidRPr="00E21F3C">
        <w:rPr>
          <w:rFonts w:ascii="Times New Roman" w:hAnsi="Times New Roman"/>
        </w:rPr>
        <w:t>00 грн. на коригування робочого проекту на проведення капітального ремонту будівлі амбулаторії загальної практики сімейної медицини по вул. Продольна</w:t>
      </w:r>
      <w:r w:rsidR="003C733D" w:rsidRPr="00E21F3C">
        <w:rPr>
          <w:rFonts w:ascii="Times New Roman" w:hAnsi="Times New Roman"/>
        </w:rPr>
        <w:t>,</w:t>
      </w:r>
      <w:r w:rsidRPr="00E21F3C">
        <w:rPr>
          <w:rFonts w:ascii="Times New Roman" w:hAnsi="Times New Roman"/>
        </w:rPr>
        <w:t xml:space="preserve"> 8 в с.</w:t>
      </w:r>
      <w:r w:rsidR="003C733D" w:rsidRPr="00E21F3C">
        <w:rPr>
          <w:rFonts w:ascii="Times New Roman" w:hAnsi="Times New Roman"/>
        </w:rPr>
        <w:t> </w:t>
      </w:r>
      <w:r w:rsidRPr="00E21F3C">
        <w:rPr>
          <w:rFonts w:ascii="Times New Roman" w:hAnsi="Times New Roman"/>
        </w:rPr>
        <w:t>Лупареве</w:t>
      </w:r>
      <w:r w:rsidR="00C121D4" w:rsidRPr="00E21F3C">
        <w:rPr>
          <w:rFonts w:ascii="Times New Roman" w:hAnsi="Times New Roman"/>
        </w:rPr>
        <w:t>.</w:t>
      </w:r>
    </w:p>
    <w:p w:rsidR="00D557F1" w:rsidRPr="00E21F3C" w:rsidRDefault="00D557F1" w:rsidP="00874AAA">
      <w:pPr>
        <w:tabs>
          <w:tab w:val="clear" w:pos="709"/>
          <w:tab w:val="left" w:pos="0"/>
        </w:tabs>
        <w:spacing w:after="0" w:line="240" w:lineRule="auto"/>
        <w:ind w:firstLine="851"/>
        <w:rPr>
          <w:rFonts w:ascii="Times New Roman" w:hAnsi="Times New Roman"/>
          <w:b/>
          <w:lang w:eastAsia="ru-RU"/>
        </w:rPr>
      </w:pPr>
    </w:p>
    <w:p w:rsidR="00CC4913" w:rsidRPr="00E21F3C" w:rsidRDefault="00806986" w:rsidP="00874AAA">
      <w:pPr>
        <w:tabs>
          <w:tab w:val="clear" w:pos="709"/>
          <w:tab w:val="left" w:pos="0"/>
        </w:tabs>
        <w:spacing w:after="0" w:line="240" w:lineRule="auto"/>
        <w:ind w:firstLine="851"/>
        <w:rPr>
          <w:rFonts w:ascii="Times New Roman" w:hAnsi="Times New Roman"/>
          <w:b/>
          <w:lang w:eastAsia="ru-RU"/>
        </w:rPr>
      </w:pPr>
      <w:r w:rsidRPr="00E21F3C">
        <w:rPr>
          <w:rFonts w:ascii="Times New Roman" w:hAnsi="Times New Roman"/>
          <w:b/>
          <w:lang w:eastAsia="ru-RU"/>
        </w:rPr>
        <w:t>З</w:t>
      </w:r>
      <w:r w:rsidR="0023079D" w:rsidRPr="00E21F3C">
        <w:rPr>
          <w:rFonts w:ascii="Times New Roman" w:hAnsi="Times New Roman"/>
          <w:b/>
          <w:lang w:eastAsia="ru-RU"/>
        </w:rPr>
        <w:t>аходи у сфері соціального захисту</w:t>
      </w:r>
      <w:r w:rsidR="00493081" w:rsidRPr="00E21F3C">
        <w:rPr>
          <w:rFonts w:ascii="Times New Roman" w:hAnsi="Times New Roman"/>
          <w:b/>
          <w:lang w:eastAsia="ru-RU"/>
        </w:rPr>
        <w:t xml:space="preserve"> </w:t>
      </w:r>
      <w:r w:rsidR="0023079D" w:rsidRPr="00E21F3C">
        <w:rPr>
          <w:rFonts w:ascii="Times New Roman" w:hAnsi="Times New Roman"/>
          <w:b/>
          <w:lang w:eastAsia="ru-RU"/>
        </w:rPr>
        <w:t>і соціального забезпечення</w:t>
      </w:r>
    </w:p>
    <w:p w:rsidR="00FC613D" w:rsidRPr="00E21F3C" w:rsidRDefault="00CC4913"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color w:val="000000"/>
          <w:spacing w:val="3"/>
          <w:w w:val="101"/>
        </w:rPr>
        <w:t xml:space="preserve">Заплановані видатки </w:t>
      </w:r>
      <w:r w:rsidR="003C6CA1" w:rsidRPr="00E21F3C">
        <w:rPr>
          <w:rFonts w:ascii="Times New Roman" w:hAnsi="Times New Roman"/>
        </w:rPr>
        <w:t>на загальну суму</w:t>
      </w:r>
      <w:r w:rsidR="00DC2688" w:rsidRPr="00E21F3C">
        <w:rPr>
          <w:rFonts w:ascii="Times New Roman" w:hAnsi="Times New Roman"/>
        </w:rPr>
        <w:t xml:space="preserve"> </w:t>
      </w:r>
      <w:r w:rsidR="00C121D4" w:rsidRPr="00E21F3C">
        <w:rPr>
          <w:rFonts w:ascii="Times New Roman" w:hAnsi="Times New Roman"/>
        </w:rPr>
        <w:t>20</w:t>
      </w:r>
      <w:r w:rsidR="00515C8F" w:rsidRPr="00E21F3C">
        <w:rPr>
          <w:rFonts w:ascii="Times New Roman" w:hAnsi="Times New Roman"/>
        </w:rPr>
        <w:t xml:space="preserve"> </w:t>
      </w:r>
      <w:r w:rsidR="00C121D4" w:rsidRPr="00E21F3C">
        <w:rPr>
          <w:rFonts w:ascii="Times New Roman" w:hAnsi="Times New Roman"/>
        </w:rPr>
        <w:t>192</w:t>
      </w:r>
      <w:r w:rsidR="003F3718" w:rsidRPr="00E21F3C">
        <w:rPr>
          <w:rFonts w:ascii="Times New Roman" w:hAnsi="Times New Roman"/>
        </w:rPr>
        <w:t> </w:t>
      </w:r>
      <w:r w:rsidR="00C121D4" w:rsidRPr="00E21F3C">
        <w:rPr>
          <w:rFonts w:ascii="Times New Roman" w:hAnsi="Times New Roman"/>
        </w:rPr>
        <w:t>871</w:t>
      </w:r>
      <w:r w:rsidR="003F3718" w:rsidRPr="00E21F3C">
        <w:rPr>
          <w:rFonts w:ascii="Times New Roman" w:hAnsi="Times New Roman"/>
        </w:rPr>
        <w:t xml:space="preserve"> </w:t>
      </w:r>
      <w:r w:rsidR="00594ACB" w:rsidRPr="00E21F3C">
        <w:rPr>
          <w:rFonts w:ascii="Times New Roman" w:hAnsi="Times New Roman"/>
        </w:rPr>
        <w:t xml:space="preserve">грн., </w:t>
      </w:r>
      <w:r w:rsidR="009156CF" w:rsidRPr="00E21F3C">
        <w:rPr>
          <w:rFonts w:ascii="Times New Roman" w:hAnsi="Times New Roman"/>
        </w:rPr>
        <w:t xml:space="preserve">що на </w:t>
      </w:r>
      <w:r w:rsidR="00C121D4" w:rsidRPr="00E21F3C">
        <w:rPr>
          <w:rFonts w:ascii="Times New Roman" w:hAnsi="Times New Roman"/>
          <w:color w:val="000000"/>
        </w:rPr>
        <w:t>17</w:t>
      </w:r>
      <w:r w:rsidR="00E15F95" w:rsidRPr="00E21F3C">
        <w:rPr>
          <w:rFonts w:ascii="Times New Roman" w:hAnsi="Times New Roman"/>
          <w:color w:val="000000"/>
        </w:rPr>
        <w:t> </w:t>
      </w:r>
      <w:r w:rsidR="00C121D4" w:rsidRPr="00E21F3C">
        <w:rPr>
          <w:rFonts w:ascii="Times New Roman" w:hAnsi="Times New Roman"/>
          <w:color w:val="000000"/>
        </w:rPr>
        <w:t>144</w:t>
      </w:r>
      <w:r w:rsidR="00E15F95" w:rsidRPr="00E21F3C">
        <w:rPr>
          <w:rFonts w:ascii="Times New Roman" w:hAnsi="Times New Roman"/>
          <w:color w:val="000000"/>
        </w:rPr>
        <w:t> </w:t>
      </w:r>
      <w:r w:rsidR="00C121D4" w:rsidRPr="00E21F3C">
        <w:rPr>
          <w:rFonts w:ascii="Times New Roman" w:hAnsi="Times New Roman"/>
          <w:color w:val="000000"/>
        </w:rPr>
        <w:t>378</w:t>
      </w:r>
      <w:r w:rsidR="001A2999" w:rsidRPr="00E21F3C">
        <w:rPr>
          <w:rFonts w:ascii="Times New Roman" w:hAnsi="Times New Roman"/>
          <w:color w:val="000000"/>
        </w:rPr>
        <w:t> </w:t>
      </w:r>
      <w:r w:rsidR="009156CF" w:rsidRPr="00E21F3C">
        <w:rPr>
          <w:rFonts w:ascii="Times New Roman" w:hAnsi="Times New Roman"/>
        </w:rPr>
        <w:t xml:space="preserve">грн., або </w:t>
      </w:r>
      <w:r w:rsidR="00515C8F" w:rsidRPr="00E21F3C">
        <w:rPr>
          <w:rFonts w:ascii="Times New Roman" w:hAnsi="Times New Roman"/>
        </w:rPr>
        <w:t xml:space="preserve">в </w:t>
      </w:r>
      <w:r w:rsidR="00C121D4" w:rsidRPr="00E21F3C">
        <w:rPr>
          <w:rFonts w:ascii="Times New Roman" w:hAnsi="Times New Roman"/>
        </w:rPr>
        <w:t>6,6</w:t>
      </w:r>
      <w:r w:rsidR="00515C8F" w:rsidRPr="00E21F3C">
        <w:rPr>
          <w:rFonts w:ascii="Times New Roman" w:hAnsi="Times New Roman"/>
        </w:rPr>
        <w:t xml:space="preserve"> рази</w:t>
      </w:r>
      <w:r w:rsidR="00493081" w:rsidRPr="00E21F3C">
        <w:rPr>
          <w:rFonts w:ascii="Times New Roman" w:hAnsi="Times New Roman"/>
        </w:rPr>
        <w:t xml:space="preserve"> </w:t>
      </w:r>
      <w:r w:rsidR="00515C8F" w:rsidRPr="00E21F3C">
        <w:rPr>
          <w:rFonts w:ascii="Times New Roman" w:hAnsi="Times New Roman"/>
        </w:rPr>
        <w:t>більше</w:t>
      </w:r>
      <w:r w:rsidR="009156CF" w:rsidRPr="00E21F3C">
        <w:rPr>
          <w:rFonts w:ascii="Times New Roman" w:hAnsi="Times New Roman"/>
        </w:rPr>
        <w:t>, ніж планові показники 202</w:t>
      </w:r>
      <w:r w:rsidR="00C121D4" w:rsidRPr="00E21F3C">
        <w:rPr>
          <w:rFonts w:ascii="Times New Roman" w:hAnsi="Times New Roman"/>
        </w:rPr>
        <w:t>4</w:t>
      </w:r>
      <w:r w:rsidR="009156CF" w:rsidRPr="00E21F3C">
        <w:rPr>
          <w:rFonts w:ascii="Times New Roman" w:hAnsi="Times New Roman"/>
        </w:rPr>
        <w:t xml:space="preserve"> року</w:t>
      </w:r>
      <w:r w:rsidR="00FC613D" w:rsidRPr="00E21F3C">
        <w:rPr>
          <w:rFonts w:ascii="Times New Roman" w:hAnsi="Times New Roman"/>
        </w:rPr>
        <w:t xml:space="preserve">, </w:t>
      </w:r>
      <w:r w:rsidR="00594ACB" w:rsidRPr="00E21F3C">
        <w:rPr>
          <w:rFonts w:ascii="Times New Roman" w:hAnsi="Times New Roman"/>
        </w:rPr>
        <w:t>у тому числі:</w:t>
      </w:r>
    </w:p>
    <w:p w:rsidR="00594ACB" w:rsidRPr="00E21F3C" w:rsidRDefault="00FC613D" w:rsidP="00874AAA">
      <w:pPr>
        <w:pStyle w:val="a7"/>
        <w:tabs>
          <w:tab w:val="clear" w:pos="709"/>
          <w:tab w:val="left" w:pos="0"/>
        </w:tabs>
        <w:spacing w:after="0" w:line="240" w:lineRule="auto"/>
        <w:ind w:left="0" w:firstLine="851"/>
        <w:rPr>
          <w:rFonts w:ascii="Times New Roman" w:hAnsi="Times New Roman"/>
        </w:rPr>
      </w:pPr>
      <w:r w:rsidRPr="00E21F3C">
        <w:rPr>
          <w:rFonts w:ascii="Times New Roman" w:hAnsi="Times New Roman"/>
          <w:b/>
        </w:rPr>
        <w:t xml:space="preserve">За </w:t>
      </w:r>
      <w:r w:rsidR="00594ACB" w:rsidRPr="00E21F3C">
        <w:rPr>
          <w:rFonts w:ascii="Times New Roman" w:hAnsi="Times New Roman"/>
          <w:b/>
        </w:rPr>
        <w:t>рахунок сільського бюджету</w:t>
      </w:r>
      <w:r w:rsidR="00493081" w:rsidRPr="00E21F3C">
        <w:rPr>
          <w:rFonts w:ascii="Times New Roman" w:hAnsi="Times New Roman"/>
          <w:b/>
        </w:rPr>
        <w:t xml:space="preserve"> </w:t>
      </w:r>
      <w:r w:rsidRPr="00E21F3C">
        <w:rPr>
          <w:rFonts w:ascii="Times New Roman" w:hAnsi="Times New Roman"/>
        </w:rPr>
        <w:t xml:space="preserve">на суму </w:t>
      </w:r>
      <w:r w:rsidR="00C121D4" w:rsidRPr="00E21F3C">
        <w:rPr>
          <w:rFonts w:ascii="Times New Roman" w:hAnsi="Times New Roman"/>
        </w:rPr>
        <w:t>20</w:t>
      </w:r>
      <w:r w:rsidR="00515C8F" w:rsidRPr="00E21F3C">
        <w:rPr>
          <w:rFonts w:ascii="Times New Roman" w:hAnsi="Times New Roman"/>
        </w:rPr>
        <w:t xml:space="preserve"> </w:t>
      </w:r>
      <w:r w:rsidR="00C121D4" w:rsidRPr="00E21F3C">
        <w:rPr>
          <w:rFonts w:ascii="Times New Roman" w:hAnsi="Times New Roman"/>
        </w:rPr>
        <w:t>054</w:t>
      </w:r>
      <w:r w:rsidR="00515C8F" w:rsidRPr="00E21F3C">
        <w:rPr>
          <w:rFonts w:ascii="Times New Roman" w:hAnsi="Times New Roman"/>
        </w:rPr>
        <w:t xml:space="preserve"> </w:t>
      </w:r>
      <w:r w:rsidR="00C121D4" w:rsidRPr="00E21F3C">
        <w:rPr>
          <w:rFonts w:ascii="Times New Roman" w:hAnsi="Times New Roman"/>
        </w:rPr>
        <w:t>7</w:t>
      </w:r>
      <w:r w:rsidR="00AF0216" w:rsidRPr="00E21F3C">
        <w:rPr>
          <w:rFonts w:ascii="Times New Roman" w:hAnsi="Times New Roman"/>
        </w:rPr>
        <w:t>00</w:t>
      </w:r>
      <w:r w:rsidR="00515C8F" w:rsidRPr="00E21F3C">
        <w:rPr>
          <w:rFonts w:ascii="Times New Roman" w:hAnsi="Times New Roman"/>
        </w:rPr>
        <w:t xml:space="preserve"> </w:t>
      </w:r>
      <w:r w:rsidR="00CC4913" w:rsidRPr="00E21F3C">
        <w:rPr>
          <w:rFonts w:ascii="Times New Roman" w:hAnsi="Times New Roman"/>
        </w:rPr>
        <w:t>грн.</w:t>
      </w:r>
      <w:r w:rsidRPr="00E21F3C">
        <w:rPr>
          <w:rFonts w:ascii="Times New Roman" w:hAnsi="Times New Roman"/>
        </w:rPr>
        <w:t>, в тому числі:</w:t>
      </w:r>
    </w:p>
    <w:p w:rsidR="009156CF" w:rsidRPr="00E21F3C" w:rsidRDefault="009156CF" w:rsidP="00874AAA">
      <w:pPr>
        <w:pStyle w:val="a7"/>
        <w:numPr>
          <w:ilvl w:val="0"/>
          <w:numId w:val="4"/>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 xml:space="preserve">на виконання заходів </w:t>
      </w:r>
      <w:r w:rsidRPr="00E21F3C">
        <w:rPr>
          <w:rFonts w:ascii="Times New Roman" w:hAnsi="Times New Roman"/>
          <w:u w:val="single"/>
        </w:rPr>
        <w:t>програми "Турбота"</w:t>
      </w:r>
      <w:r w:rsidR="00641D32" w:rsidRPr="00E21F3C">
        <w:rPr>
          <w:rFonts w:ascii="Times New Roman" w:hAnsi="Times New Roman"/>
          <w:u w:val="single"/>
        </w:rPr>
        <w:t xml:space="preserve"> </w:t>
      </w:r>
      <w:r w:rsidR="00FC613D" w:rsidRPr="00E21F3C">
        <w:rPr>
          <w:rFonts w:ascii="Times New Roman" w:hAnsi="Times New Roman"/>
        </w:rPr>
        <w:t xml:space="preserve">у сумі </w:t>
      </w:r>
      <w:r w:rsidR="00D557F1" w:rsidRPr="00E21F3C">
        <w:rPr>
          <w:rFonts w:ascii="Times New Roman" w:hAnsi="Times New Roman"/>
        </w:rPr>
        <w:t>3</w:t>
      </w:r>
      <w:r w:rsidR="00BB0D35" w:rsidRPr="00E21F3C">
        <w:rPr>
          <w:rFonts w:ascii="Times New Roman" w:hAnsi="Times New Roman"/>
        </w:rPr>
        <w:t>19</w:t>
      </w:r>
      <w:r w:rsidR="00D557F1" w:rsidRPr="00E21F3C">
        <w:rPr>
          <w:rFonts w:ascii="Times New Roman" w:hAnsi="Times New Roman"/>
        </w:rPr>
        <w:t> </w:t>
      </w:r>
      <w:r w:rsidR="00C121D4" w:rsidRPr="00E21F3C">
        <w:rPr>
          <w:rFonts w:ascii="Times New Roman" w:hAnsi="Times New Roman"/>
        </w:rPr>
        <w:t>0</w:t>
      </w:r>
      <w:r w:rsidR="002937BB" w:rsidRPr="00E21F3C">
        <w:rPr>
          <w:rFonts w:ascii="Times New Roman" w:hAnsi="Times New Roman"/>
        </w:rPr>
        <w:t>00</w:t>
      </w:r>
      <w:r w:rsidR="00D557F1" w:rsidRPr="00E21F3C">
        <w:rPr>
          <w:rFonts w:ascii="Times New Roman" w:hAnsi="Times New Roman"/>
        </w:rPr>
        <w:t xml:space="preserve"> грн.,</w:t>
      </w:r>
      <w:r w:rsidR="00FC613D" w:rsidRPr="00E21F3C">
        <w:rPr>
          <w:rFonts w:ascii="Times New Roman" w:hAnsi="Times New Roman"/>
        </w:rPr>
        <w:t xml:space="preserve"> з них:</w:t>
      </w:r>
    </w:p>
    <w:p w:rsidR="00FC613D" w:rsidRPr="00E21F3C" w:rsidRDefault="00FC613D"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щомісячна матеріальна допомога членам сімей військовослужбовців, які загинули в Афганістані або залишилися інвалідами загального захворювання  за користування житлово-комунальними послугами </w:t>
      </w:r>
      <w:r w:rsidR="002937BB" w:rsidRPr="00E21F3C">
        <w:rPr>
          <w:rFonts w:ascii="Times New Roman" w:hAnsi="Times New Roman"/>
        </w:rPr>
        <w:t xml:space="preserve">(КПКВК МБ </w:t>
      </w:r>
      <w:r w:rsidR="00FA4DB7" w:rsidRPr="00E21F3C">
        <w:rPr>
          <w:rFonts w:ascii="Times New Roman" w:hAnsi="Times New Roman"/>
        </w:rPr>
        <w:t>011</w:t>
      </w:r>
      <w:r w:rsidR="002937BB" w:rsidRPr="00E21F3C">
        <w:rPr>
          <w:rFonts w:ascii="Times New Roman" w:hAnsi="Times New Roman"/>
        </w:rPr>
        <w:t xml:space="preserve">3191) – у сумі </w:t>
      </w:r>
      <w:r w:rsidRPr="00E21F3C">
        <w:rPr>
          <w:rFonts w:ascii="Times New Roman" w:hAnsi="Times New Roman"/>
        </w:rPr>
        <w:t>4</w:t>
      </w:r>
      <w:r w:rsidR="002937BB" w:rsidRPr="00E21F3C">
        <w:rPr>
          <w:rFonts w:ascii="Times New Roman" w:hAnsi="Times New Roman"/>
        </w:rPr>
        <w:t> </w:t>
      </w:r>
      <w:r w:rsidRPr="00E21F3C">
        <w:rPr>
          <w:rFonts w:ascii="Times New Roman" w:hAnsi="Times New Roman"/>
        </w:rPr>
        <w:t>800</w:t>
      </w:r>
      <w:r w:rsidR="002937BB" w:rsidRPr="00E21F3C">
        <w:rPr>
          <w:rFonts w:ascii="Times New Roman" w:hAnsi="Times New Roman"/>
        </w:rPr>
        <w:t> </w:t>
      </w:r>
      <w:r w:rsidRPr="00E21F3C">
        <w:rPr>
          <w:rFonts w:ascii="Times New Roman" w:hAnsi="Times New Roman"/>
        </w:rPr>
        <w:t>грн. (1 особа),</w:t>
      </w:r>
    </w:p>
    <w:p w:rsidR="00F340E1" w:rsidRPr="00E21F3C" w:rsidRDefault="00F340E1"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одноразова матеріальна допомога громадянам, які постраждали від Чорнобильської катастрофи (1 категорії) та дітям інвалідам, які постраждали </w:t>
      </w:r>
      <w:r w:rsidRPr="00E21F3C">
        <w:rPr>
          <w:rFonts w:ascii="Times New Roman" w:hAnsi="Times New Roman"/>
        </w:rPr>
        <w:lastRenderedPageBreak/>
        <w:t>від Чорнобильської катастрофи до роковин аварії на Чорнобильській АЕС – у сумі 5 </w:t>
      </w:r>
      <w:r w:rsidR="0045215C" w:rsidRPr="00E21F3C">
        <w:rPr>
          <w:rFonts w:ascii="Times New Roman" w:hAnsi="Times New Roman"/>
        </w:rPr>
        <w:t>3</w:t>
      </w:r>
      <w:r w:rsidRPr="00E21F3C">
        <w:rPr>
          <w:rFonts w:ascii="Times New Roman" w:hAnsi="Times New Roman"/>
        </w:rPr>
        <w:t xml:space="preserve">00 грн. </w:t>
      </w:r>
      <w:bookmarkStart w:id="3" w:name="_Hlk151918166"/>
      <w:r w:rsidRPr="00E21F3C">
        <w:rPr>
          <w:rFonts w:ascii="Times New Roman" w:hAnsi="Times New Roman"/>
        </w:rPr>
        <w:t xml:space="preserve">(КПКВК МБ </w:t>
      </w:r>
      <w:r w:rsidR="00FA4DB7" w:rsidRPr="00E21F3C">
        <w:rPr>
          <w:rFonts w:ascii="Times New Roman" w:hAnsi="Times New Roman"/>
        </w:rPr>
        <w:t>011</w:t>
      </w:r>
      <w:r w:rsidRPr="00E21F3C">
        <w:rPr>
          <w:rFonts w:ascii="Times New Roman" w:hAnsi="Times New Roman"/>
        </w:rPr>
        <w:t>3242),</w:t>
      </w:r>
    </w:p>
    <w:bookmarkEnd w:id="3"/>
    <w:p w:rsidR="00F340E1" w:rsidRPr="00E21F3C" w:rsidRDefault="00F340E1"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одноразова матеріальна допомога цивільному населенню у разі поранення – </w:t>
      </w:r>
      <w:r w:rsidR="007C195A" w:rsidRPr="00E21F3C">
        <w:rPr>
          <w:rFonts w:ascii="Times New Roman" w:hAnsi="Times New Roman"/>
        </w:rPr>
        <w:t>8</w:t>
      </w:r>
      <w:r w:rsidRPr="00E21F3C">
        <w:rPr>
          <w:rFonts w:ascii="Times New Roman" w:hAnsi="Times New Roman"/>
        </w:rPr>
        <w:t xml:space="preserve">0 000 грн. (КПКВК МБ </w:t>
      </w:r>
      <w:r w:rsidR="00FA4DB7" w:rsidRPr="00E21F3C">
        <w:rPr>
          <w:rFonts w:ascii="Times New Roman" w:hAnsi="Times New Roman"/>
        </w:rPr>
        <w:t>011</w:t>
      </w:r>
      <w:r w:rsidRPr="00E21F3C">
        <w:rPr>
          <w:rFonts w:ascii="Times New Roman" w:hAnsi="Times New Roman"/>
        </w:rPr>
        <w:t>3242),</w:t>
      </w:r>
    </w:p>
    <w:p w:rsidR="007C195A" w:rsidRPr="00E21F3C" w:rsidRDefault="00F340E1"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одноразова матеріальна допомога цивільному населенню у разі загибелі у наслідок поранення – 30 000 грн. (КПКВК МБ 3242)</w:t>
      </w:r>
      <w:r w:rsidR="007C195A" w:rsidRPr="00E21F3C">
        <w:rPr>
          <w:rFonts w:ascii="Times New Roman" w:hAnsi="Times New Roman"/>
        </w:rPr>
        <w:t>,</w:t>
      </w:r>
    </w:p>
    <w:p w:rsidR="00F340E1" w:rsidRPr="00E21F3C" w:rsidRDefault="007C195A"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на проведення заходів – 19</w:t>
      </w:r>
      <w:r w:rsidR="00BB0D35" w:rsidRPr="00E21F3C">
        <w:rPr>
          <w:rFonts w:ascii="Times New Roman" w:hAnsi="Times New Roman"/>
        </w:rPr>
        <w:t>8</w:t>
      </w:r>
      <w:r w:rsidRPr="00E21F3C">
        <w:rPr>
          <w:rFonts w:ascii="Times New Roman" w:hAnsi="Times New Roman"/>
        </w:rPr>
        <w:t> 900 грн. (КПКВК МБ 3242),</w:t>
      </w:r>
      <w:r w:rsidR="00F11FD9" w:rsidRPr="00E21F3C">
        <w:rPr>
          <w:rFonts w:ascii="Times New Roman" w:hAnsi="Times New Roman"/>
        </w:rPr>
        <w:t>;</w:t>
      </w:r>
      <w:r w:rsidRPr="00E21F3C">
        <w:rPr>
          <w:rFonts w:ascii="Times New Roman" w:hAnsi="Times New Roman"/>
        </w:rPr>
        <w:t xml:space="preserve"> </w:t>
      </w:r>
    </w:p>
    <w:p w:rsidR="00F340E1" w:rsidRPr="00E21F3C" w:rsidRDefault="00F11FD9" w:rsidP="00874AAA">
      <w:pPr>
        <w:pStyle w:val="a7"/>
        <w:numPr>
          <w:ilvl w:val="0"/>
          <w:numId w:val="4"/>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 xml:space="preserve">на виконання програми «Допомога на поховання деяких категорій осіб по Галицинівській сільській раді» (КПКВК МБ </w:t>
      </w:r>
      <w:r w:rsidR="00FA4DB7" w:rsidRPr="00E21F3C">
        <w:rPr>
          <w:rFonts w:ascii="Times New Roman" w:hAnsi="Times New Roman"/>
        </w:rPr>
        <w:t>011</w:t>
      </w:r>
      <w:r w:rsidRPr="00E21F3C">
        <w:rPr>
          <w:rFonts w:ascii="Times New Roman" w:hAnsi="Times New Roman"/>
        </w:rPr>
        <w:t xml:space="preserve">3242) враховано видатки у сумі  </w:t>
      </w:r>
      <w:r w:rsidR="00D557F1" w:rsidRPr="00E21F3C">
        <w:rPr>
          <w:rFonts w:ascii="Times New Roman" w:hAnsi="Times New Roman"/>
        </w:rPr>
        <w:t xml:space="preserve">37 500 </w:t>
      </w:r>
      <w:r w:rsidRPr="00E21F3C">
        <w:rPr>
          <w:rFonts w:ascii="Times New Roman" w:hAnsi="Times New Roman"/>
        </w:rPr>
        <w:t xml:space="preserve"> грн.;</w:t>
      </w:r>
    </w:p>
    <w:p w:rsidR="00F11FD9" w:rsidRPr="00E21F3C" w:rsidRDefault="00F11FD9" w:rsidP="00874AAA">
      <w:pPr>
        <w:pStyle w:val="a7"/>
        <w:numPr>
          <w:ilvl w:val="0"/>
          <w:numId w:val="4"/>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на виконання Цільової соціальної Програми "</w:t>
      </w:r>
      <w:r w:rsidR="00641D32" w:rsidRPr="00E21F3C">
        <w:rPr>
          <w:rFonts w:ascii="Times New Roman" w:hAnsi="Times New Roman"/>
        </w:rPr>
        <w:t>Безбар’єрна</w:t>
      </w:r>
      <w:r w:rsidRPr="00E21F3C">
        <w:rPr>
          <w:rFonts w:ascii="Times New Roman" w:hAnsi="Times New Roman"/>
        </w:rPr>
        <w:t xml:space="preserve"> Галицинівська громада» (КПКВК МБ </w:t>
      </w:r>
      <w:r w:rsidR="00FA4DB7" w:rsidRPr="00E21F3C">
        <w:rPr>
          <w:rFonts w:ascii="Times New Roman" w:hAnsi="Times New Roman"/>
        </w:rPr>
        <w:t>011</w:t>
      </w:r>
      <w:r w:rsidRPr="00E21F3C">
        <w:rPr>
          <w:rFonts w:ascii="Times New Roman" w:hAnsi="Times New Roman"/>
        </w:rPr>
        <w:t>3242) для виплати щомісячної матеріальної допомоги інвалідам по зору І та ІІ груп</w:t>
      </w:r>
      <w:r w:rsidR="00FA4DB7" w:rsidRPr="00E21F3C">
        <w:rPr>
          <w:rFonts w:ascii="Times New Roman" w:hAnsi="Times New Roman"/>
        </w:rPr>
        <w:t xml:space="preserve"> (для 4 осіб по 400 грн. щомісяця) враховано видатки у сумі 19 200 грн.;</w:t>
      </w:r>
    </w:p>
    <w:p w:rsidR="00FA4DB7" w:rsidRPr="00E21F3C" w:rsidRDefault="00FA4DB7" w:rsidP="00874AAA">
      <w:pPr>
        <w:pStyle w:val="a7"/>
        <w:numPr>
          <w:ilvl w:val="0"/>
          <w:numId w:val="4"/>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 xml:space="preserve">на виконання  Програми надання грошової матеріальної допомоги громадянам, які зареєстровані та проживають на території Галицинівської сільської ради (КПКВК МБ 0113242) враховано видатки у сумі </w:t>
      </w:r>
      <w:r w:rsidR="00D422BC" w:rsidRPr="00E21F3C">
        <w:rPr>
          <w:rFonts w:ascii="Times New Roman" w:hAnsi="Times New Roman"/>
        </w:rPr>
        <w:t>82</w:t>
      </w:r>
      <w:r w:rsidR="00BB0D35" w:rsidRPr="00E21F3C">
        <w:rPr>
          <w:rFonts w:ascii="Times New Roman" w:hAnsi="Times New Roman"/>
        </w:rPr>
        <w:t>9</w:t>
      </w:r>
      <w:r w:rsidR="005453D1" w:rsidRPr="00E21F3C">
        <w:rPr>
          <w:rFonts w:ascii="Times New Roman" w:hAnsi="Times New Roman"/>
        </w:rPr>
        <w:t xml:space="preserve"> 000</w:t>
      </w:r>
      <w:r w:rsidRPr="00E21F3C">
        <w:rPr>
          <w:rFonts w:ascii="Times New Roman" w:hAnsi="Times New Roman"/>
        </w:rPr>
        <w:t xml:space="preserve"> грн.;</w:t>
      </w:r>
    </w:p>
    <w:p w:rsidR="00FA4DB7" w:rsidRPr="00E21F3C" w:rsidRDefault="00FA4DB7" w:rsidP="00874AAA">
      <w:pPr>
        <w:pStyle w:val="a7"/>
        <w:numPr>
          <w:ilvl w:val="0"/>
          <w:numId w:val="4"/>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на Програму соціальної підтримки учасників бойових дій, членів сімей, родин загиблих, померлих, зниклих безвісти Захисників і Захисниць України внаслідок агресії російської федерації проти України (КПКВК МБ 0113191</w:t>
      </w:r>
      <w:r w:rsidR="000B214E" w:rsidRPr="00E21F3C">
        <w:rPr>
          <w:rFonts w:ascii="Times New Roman" w:hAnsi="Times New Roman"/>
        </w:rPr>
        <w:t xml:space="preserve">) враховано видатки на суму </w:t>
      </w:r>
      <w:r w:rsidR="005453D1" w:rsidRPr="00E21F3C">
        <w:rPr>
          <w:rFonts w:ascii="Times New Roman" w:hAnsi="Times New Roman"/>
        </w:rPr>
        <w:t>18 </w:t>
      </w:r>
      <w:r w:rsidR="00D422BC" w:rsidRPr="00E21F3C">
        <w:rPr>
          <w:rFonts w:ascii="Times New Roman" w:hAnsi="Times New Roman"/>
        </w:rPr>
        <w:t>850</w:t>
      </w:r>
      <w:r w:rsidR="005453D1" w:rsidRPr="00E21F3C">
        <w:rPr>
          <w:rFonts w:ascii="Times New Roman" w:hAnsi="Times New Roman"/>
        </w:rPr>
        <w:t xml:space="preserve"> 000</w:t>
      </w:r>
      <w:r w:rsidR="000B214E" w:rsidRPr="00E21F3C">
        <w:rPr>
          <w:rFonts w:ascii="Times New Roman" w:hAnsi="Times New Roman"/>
        </w:rPr>
        <w:t xml:space="preserve"> грн.</w:t>
      </w:r>
    </w:p>
    <w:p w:rsidR="00FA4DB7" w:rsidRPr="00E21F3C" w:rsidRDefault="00FA4DB7" w:rsidP="00874AAA">
      <w:pPr>
        <w:tabs>
          <w:tab w:val="clear" w:pos="709"/>
          <w:tab w:val="left" w:pos="0"/>
        </w:tabs>
        <w:spacing w:after="0" w:line="240" w:lineRule="auto"/>
        <w:ind w:firstLine="851"/>
        <w:rPr>
          <w:rFonts w:ascii="Times New Roman" w:hAnsi="Times New Roman"/>
        </w:rPr>
      </w:pPr>
    </w:p>
    <w:p w:rsidR="00BD3893" w:rsidRPr="00E21F3C" w:rsidRDefault="00BD3893" w:rsidP="00874AAA">
      <w:pPr>
        <w:tabs>
          <w:tab w:val="clear" w:pos="709"/>
          <w:tab w:val="left" w:pos="0"/>
        </w:tabs>
        <w:spacing w:after="0" w:line="240" w:lineRule="auto"/>
        <w:ind w:firstLine="709"/>
        <w:rPr>
          <w:rFonts w:ascii="Times New Roman" w:hAnsi="Times New Roman"/>
        </w:rPr>
      </w:pPr>
      <w:r w:rsidRPr="00E21F3C">
        <w:rPr>
          <w:rFonts w:ascii="Times New Roman" w:hAnsi="Times New Roman"/>
          <w:u w:val="single"/>
        </w:rPr>
        <w:t>За рахунок субвенції з обласного бюджету Миколаївської області</w:t>
      </w:r>
      <w:r w:rsidRPr="00E21F3C">
        <w:rPr>
          <w:rFonts w:ascii="Times New Roman" w:hAnsi="Times New Roman"/>
        </w:rPr>
        <w:t xml:space="preserve"> враховано видатки у сумі </w:t>
      </w:r>
      <w:r w:rsidR="00C121D4" w:rsidRPr="00E21F3C">
        <w:rPr>
          <w:rFonts w:ascii="Times New Roman" w:hAnsi="Times New Roman"/>
        </w:rPr>
        <w:t>138 171</w:t>
      </w:r>
      <w:r w:rsidRPr="00E21F3C">
        <w:rPr>
          <w:rFonts w:ascii="Times New Roman" w:hAnsi="Times New Roman"/>
        </w:rPr>
        <w:t xml:space="preserve"> грн.:</w:t>
      </w:r>
    </w:p>
    <w:p w:rsidR="00BD3893" w:rsidRPr="00E21F3C" w:rsidRDefault="00BD3893" w:rsidP="00874AAA">
      <w:pPr>
        <w:pStyle w:val="a7"/>
        <w:numPr>
          <w:ilvl w:val="0"/>
          <w:numId w:val="2"/>
        </w:numPr>
        <w:tabs>
          <w:tab w:val="clear" w:pos="709"/>
          <w:tab w:val="left" w:pos="0"/>
        </w:tabs>
        <w:spacing w:after="0" w:line="240" w:lineRule="auto"/>
        <w:ind w:left="0" w:firstLine="709"/>
        <w:rPr>
          <w:rFonts w:ascii="Times New Roman" w:hAnsi="Times New Roman"/>
        </w:rPr>
      </w:pPr>
      <w:r w:rsidRPr="00E21F3C">
        <w:rPr>
          <w:rFonts w:ascii="Times New Roman" w:hAnsi="Times New Roman"/>
        </w:rPr>
        <w:t xml:space="preserve">на пільгове медичне обслуговування громадян, які постраждали внаслідок Чорнобильської катастрофи (КПКВК МБ 3050) </w:t>
      </w:r>
      <w:r w:rsidR="00493081" w:rsidRPr="00E21F3C">
        <w:rPr>
          <w:rFonts w:ascii="Times New Roman" w:hAnsi="Times New Roman"/>
        </w:rPr>
        <w:t>у сумі</w:t>
      </w:r>
      <w:r w:rsidRPr="00E21F3C">
        <w:rPr>
          <w:rFonts w:ascii="Times New Roman" w:hAnsi="Times New Roman"/>
        </w:rPr>
        <w:t xml:space="preserve"> </w:t>
      </w:r>
      <w:r w:rsidR="005453D1" w:rsidRPr="00E21F3C">
        <w:rPr>
          <w:rFonts w:ascii="Times New Roman" w:hAnsi="Times New Roman"/>
        </w:rPr>
        <w:t>1 400</w:t>
      </w:r>
      <w:r w:rsidRPr="00E21F3C">
        <w:rPr>
          <w:rFonts w:ascii="Times New Roman" w:hAnsi="Times New Roman"/>
        </w:rPr>
        <w:t xml:space="preserve"> грн.,</w:t>
      </w:r>
    </w:p>
    <w:p w:rsidR="00BD3893" w:rsidRPr="00E21F3C" w:rsidRDefault="00BD3893" w:rsidP="00874AAA">
      <w:pPr>
        <w:pStyle w:val="a7"/>
        <w:numPr>
          <w:ilvl w:val="0"/>
          <w:numId w:val="2"/>
        </w:numPr>
        <w:tabs>
          <w:tab w:val="clear" w:pos="709"/>
          <w:tab w:val="left" w:pos="0"/>
        </w:tabs>
        <w:spacing w:after="0" w:line="240" w:lineRule="auto"/>
        <w:ind w:left="0" w:firstLine="709"/>
        <w:rPr>
          <w:rFonts w:ascii="Times New Roman" w:hAnsi="Times New Roman"/>
        </w:rPr>
      </w:pPr>
      <w:r w:rsidRPr="00E21F3C">
        <w:rPr>
          <w:rFonts w:ascii="Times New Roman" w:hAnsi="Times New Roman"/>
        </w:rPr>
        <w:t xml:space="preserve">на  відшкодування витрат на поховання учасників бойових дій та осіб з інвалідністю внаслідок війни (КПКВК МБ 3090) – </w:t>
      </w:r>
      <w:r w:rsidR="005453D1" w:rsidRPr="00E21F3C">
        <w:rPr>
          <w:rFonts w:ascii="Times New Roman" w:hAnsi="Times New Roman"/>
        </w:rPr>
        <w:t>9  444</w:t>
      </w:r>
      <w:r w:rsidRPr="00E21F3C">
        <w:rPr>
          <w:rFonts w:ascii="Times New Roman" w:hAnsi="Times New Roman"/>
        </w:rPr>
        <w:t xml:space="preserve"> грн.,</w:t>
      </w:r>
    </w:p>
    <w:p w:rsidR="00BD3893" w:rsidRPr="00E21F3C" w:rsidRDefault="008340BC" w:rsidP="00874AAA">
      <w:pPr>
        <w:pStyle w:val="a7"/>
        <w:numPr>
          <w:ilvl w:val="0"/>
          <w:numId w:val="2"/>
        </w:numPr>
        <w:tabs>
          <w:tab w:val="clear" w:pos="709"/>
          <w:tab w:val="left" w:pos="0"/>
        </w:tabs>
        <w:spacing w:after="0" w:line="240" w:lineRule="auto"/>
        <w:ind w:left="0" w:firstLine="709"/>
        <w:rPr>
          <w:rFonts w:ascii="Times New Roman" w:hAnsi="Times New Roman"/>
        </w:rPr>
      </w:pPr>
      <w:r w:rsidRPr="00E21F3C">
        <w:rPr>
          <w:rFonts w:ascii="Times New Roman" w:hAnsi="Times New Roman"/>
        </w:rPr>
        <w:t xml:space="preserve">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 </w:t>
      </w:r>
      <w:r w:rsidR="00BD3893" w:rsidRPr="00E21F3C">
        <w:rPr>
          <w:rFonts w:ascii="Times New Roman" w:hAnsi="Times New Roman"/>
        </w:rPr>
        <w:t xml:space="preserve">(КПКВК МБ 3171) – </w:t>
      </w:r>
      <w:r w:rsidR="005453D1" w:rsidRPr="00E21F3C">
        <w:rPr>
          <w:rFonts w:ascii="Times New Roman" w:hAnsi="Times New Roman"/>
        </w:rPr>
        <w:t>3</w:t>
      </w:r>
      <w:r w:rsidR="00BD3893" w:rsidRPr="00E21F3C">
        <w:rPr>
          <w:rFonts w:ascii="Times New Roman" w:hAnsi="Times New Roman"/>
        </w:rPr>
        <w:t> </w:t>
      </w:r>
      <w:r w:rsidR="005453D1" w:rsidRPr="00E21F3C">
        <w:rPr>
          <w:rFonts w:ascii="Times New Roman" w:hAnsi="Times New Roman"/>
        </w:rPr>
        <w:t>800</w:t>
      </w:r>
      <w:r w:rsidR="00BD3893" w:rsidRPr="00E21F3C">
        <w:rPr>
          <w:rFonts w:ascii="Times New Roman" w:hAnsi="Times New Roman"/>
        </w:rPr>
        <w:t xml:space="preserve"> грн.,</w:t>
      </w:r>
    </w:p>
    <w:p w:rsidR="00BD3893" w:rsidRPr="00E21F3C" w:rsidRDefault="008340BC" w:rsidP="00874AAA">
      <w:pPr>
        <w:pStyle w:val="a7"/>
        <w:numPr>
          <w:ilvl w:val="0"/>
          <w:numId w:val="2"/>
        </w:numPr>
        <w:tabs>
          <w:tab w:val="clear" w:pos="709"/>
          <w:tab w:val="left" w:pos="0"/>
        </w:tabs>
        <w:spacing w:after="0" w:line="240" w:lineRule="auto"/>
        <w:ind w:left="0" w:firstLine="709"/>
        <w:rPr>
          <w:rFonts w:ascii="Times New Roman" w:hAnsi="Times New Roman"/>
        </w:rPr>
      </w:pPr>
      <w:r w:rsidRPr="00E21F3C">
        <w:rPr>
          <w:rFonts w:ascii="Times New Roman" w:hAnsi="Times New Roman"/>
        </w:rPr>
        <w:t xml:space="preserve">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w:t>
      </w:r>
      <w:r w:rsidR="00BD3893" w:rsidRPr="00E21F3C">
        <w:rPr>
          <w:rFonts w:ascii="Times New Roman" w:hAnsi="Times New Roman"/>
        </w:rPr>
        <w:t>(КПКВК МБ 3191) – 3 509  грн.,</w:t>
      </w:r>
    </w:p>
    <w:p w:rsidR="00BD3893" w:rsidRPr="00E21F3C" w:rsidRDefault="00464B28" w:rsidP="00874AAA">
      <w:pPr>
        <w:pStyle w:val="a7"/>
        <w:numPr>
          <w:ilvl w:val="0"/>
          <w:numId w:val="2"/>
        </w:numPr>
        <w:tabs>
          <w:tab w:val="clear" w:pos="709"/>
          <w:tab w:val="left" w:pos="0"/>
        </w:tabs>
        <w:spacing w:after="0" w:line="240" w:lineRule="auto"/>
        <w:ind w:left="0" w:firstLine="709"/>
        <w:rPr>
          <w:rFonts w:ascii="Times New Roman" w:hAnsi="Times New Roman"/>
        </w:rPr>
      </w:pPr>
      <w:r w:rsidRPr="00E21F3C">
        <w:rPr>
          <w:rFonts w:ascii="Times New Roman" w:hAnsi="Times New Roman"/>
        </w:rPr>
        <w:t xml:space="preserve">для  надання  матеріальної допомоги сім'ям загиблих та померлих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сім'ям осіб, які загинули або померли внаслідок поранень, каліцтва, контузії чи інших ушкоджень здоров'я, одержаних під час участі у Революції Гідності </w:t>
      </w:r>
      <w:r w:rsidR="00BD3893" w:rsidRPr="00E21F3C">
        <w:rPr>
          <w:rFonts w:ascii="Times New Roman" w:hAnsi="Times New Roman"/>
        </w:rPr>
        <w:t>(КПКВК МБ 3191) – 5 000 грн.,</w:t>
      </w:r>
    </w:p>
    <w:p w:rsidR="00594ACB" w:rsidRPr="00E21F3C" w:rsidRDefault="00BD3893" w:rsidP="00874AAA">
      <w:pPr>
        <w:pStyle w:val="a7"/>
        <w:numPr>
          <w:ilvl w:val="0"/>
          <w:numId w:val="2"/>
        </w:numPr>
        <w:tabs>
          <w:tab w:val="clear" w:pos="709"/>
          <w:tab w:val="left" w:pos="0"/>
        </w:tabs>
        <w:spacing w:after="0" w:line="240" w:lineRule="auto"/>
        <w:ind w:left="0" w:firstLine="851"/>
        <w:rPr>
          <w:rFonts w:ascii="Times New Roman" w:hAnsi="Times New Roman"/>
        </w:rPr>
      </w:pPr>
      <w:r w:rsidRPr="00E21F3C">
        <w:rPr>
          <w:rFonts w:ascii="Times New Roman" w:hAnsi="Times New Roman"/>
        </w:rPr>
        <w:lastRenderedPageBreak/>
        <w:t>для надання одноразової матеріальної допомоги громадянам, які постраждали внаслідок Чорнобильської катастрофи (категорії І ), та дітям з інвалідністю, інвалідність яких пов'язана з Чорнобильською катастрофою) (КПКВК МБ 3242) – 7 018  грн.</w:t>
      </w:r>
      <w:r w:rsidR="004D2F8B" w:rsidRPr="00E21F3C">
        <w:rPr>
          <w:rFonts w:ascii="Times New Roman" w:hAnsi="Times New Roman"/>
        </w:rPr>
        <w:t xml:space="preserve">, </w:t>
      </w:r>
    </w:p>
    <w:p w:rsidR="00ED4EFB" w:rsidRPr="00E21F3C" w:rsidRDefault="00464B28" w:rsidP="00874AAA">
      <w:pPr>
        <w:pStyle w:val="a7"/>
        <w:numPr>
          <w:ilvl w:val="0"/>
          <w:numId w:val="2"/>
        </w:numPr>
        <w:tabs>
          <w:tab w:val="clear" w:pos="709"/>
          <w:tab w:val="left" w:pos="0"/>
        </w:tabs>
        <w:spacing w:after="0" w:line="240" w:lineRule="auto"/>
        <w:ind w:left="0" w:firstLine="851"/>
        <w:rPr>
          <w:rFonts w:ascii="Times New Roman" w:hAnsi="Times New Roman"/>
        </w:rPr>
      </w:pPr>
      <w:r w:rsidRPr="00E21F3C">
        <w:rPr>
          <w:rFonts w:ascii="Times New Roman" w:hAnsi="Times New Roman"/>
        </w:rPr>
        <w:t>д</w:t>
      </w:r>
      <w:r w:rsidR="009E221F" w:rsidRPr="00E21F3C">
        <w:rPr>
          <w:rFonts w:ascii="Times New Roman" w:hAnsi="Times New Roman"/>
        </w:rPr>
        <w:t>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w:t>
      </w:r>
      <w:r w:rsidRPr="00E21F3C">
        <w:rPr>
          <w:rFonts w:ascii="Times New Roman" w:hAnsi="Times New Roman"/>
        </w:rPr>
        <w:t> </w:t>
      </w:r>
      <w:r w:rsidR="009E221F" w:rsidRPr="00E21F3C">
        <w:rPr>
          <w:rFonts w:ascii="Times New Roman" w:hAnsi="Times New Roman"/>
        </w:rPr>
        <w:t>Севастополя,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E21F3C">
        <w:rPr>
          <w:rFonts w:ascii="Times New Roman" w:hAnsi="Times New Roman"/>
        </w:rPr>
        <w:t xml:space="preserve"> (КПКВК МБ 0113191) у сумі 108 000 грн.</w:t>
      </w:r>
      <w:r w:rsidR="009E221F" w:rsidRPr="00E21F3C">
        <w:rPr>
          <w:rFonts w:ascii="Times New Roman" w:hAnsi="Times New Roman"/>
        </w:rPr>
        <w:t xml:space="preserve"> </w:t>
      </w:r>
    </w:p>
    <w:p w:rsidR="00D63C20" w:rsidRPr="00E21F3C" w:rsidRDefault="003F4898"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lang w:val="ru-RU"/>
        </w:rPr>
        <w:t xml:space="preserve">По </w:t>
      </w:r>
      <w:r w:rsidRPr="00E21F3C">
        <w:rPr>
          <w:rFonts w:ascii="Times New Roman" w:hAnsi="Times New Roman"/>
        </w:rPr>
        <w:t xml:space="preserve">галузі </w:t>
      </w:r>
      <w:r w:rsidR="00D63C20" w:rsidRPr="00E21F3C">
        <w:rPr>
          <w:rFonts w:ascii="Times New Roman" w:hAnsi="Times New Roman"/>
        </w:rPr>
        <w:t>«</w:t>
      </w:r>
      <w:r w:rsidR="00D63C20" w:rsidRPr="00E21F3C">
        <w:rPr>
          <w:rFonts w:ascii="Times New Roman" w:hAnsi="Times New Roman"/>
          <w:b/>
        </w:rPr>
        <w:t>Культура і мистецтво»:</w:t>
      </w:r>
    </w:p>
    <w:p w:rsidR="00875DD1" w:rsidRPr="00E21F3C" w:rsidRDefault="00D63C20"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З</w:t>
      </w:r>
      <w:r w:rsidR="00274F63" w:rsidRPr="00E21F3C">
        <w:rPr>
          <w:rFonts w:ascii="Times New Roman" w:hAnsi="Times New Roman"/>
        </w:rPr>
        <w:t xml:space="preserve">а бюджетною програмою </w:t>
      </w:r>
      <w:r w:rsidR="00274F63" w:rsidRPr="00E21F3C">
        <w:rPr>
          <w:rFonts w:ascii="Times New Roman" w:hAnsi="Times New Roman"/>
          <w:b/>
          <w:i/>
        </w:rPr>
        <w:t xml:space="preserve">«Забезпечення діяльності бібліотек» </w:t>
      </w:r>
      <w:r w:rsidR="00C009F1" w:rsidRPr="00E21F3C">
        <w:rPr>
          <w:rFonts w:ascii="Times New Roman" w:hAnsi="Times New Roman"/>
        </w:rPr>
        <w:t xml:space="preserve">враховано видатки на утримання </w:t>
      </w:r>
      <w:r w:rsidR="000B214E" w:rsidRPr="00E21F3C">
        <w:rPr>
          <w:rFonts w:ascii="Times New Roman" w:hAnsi="Times New Roman"/>
        </w:rPr>
        <w:t xml:space="preserve">Комунального закладу Публічна  бібліотека Галицинівської сільської ради </w:t>
      </w:r>
      <w:r w:rsidR="00DB3C19" w:rsidRPr="00E21F3C">
        <w:rPr>
          <w:rFonts w:ascii="Times New Roman" w:hAnsi="Times New Roman"/>
        </w:rPr>
        <w:t xml:space="preserve">(публічну бібліотеку, Галицинівську, Лиманівську, Прибузьку, Українківську бібліотеки філії) </w:t>
      </w:r>
      <w:r w:rsidR="00A00712" w:rsidRPr="00E21F3C">
        <w:rPr>
          <w:rFonts w:ascii="Times New Roman" w:hAnsi="Times New Roman"/>
        </w:rPr>
        <w:t xml:space="preserve">у сумі </w:t>
      </w:r>
      <w:r w:rsidR="00FC6B4B" w:rsidRPr="00E21F3C">
        <w:rPr>
          <w:rFonts w:ascii="Times New Roman" w:hAnsi="Times New Roman"/>
        </w:rPr>
        <w:t>1</w:t>
      </w:r>
      <w:r w:rsidR="008D3D5C" w:rsidRPr="00E21F3C">
        <w:rPr>
          <w:rFonts w:ascii="Times New Roman" w:hAnsi="Times New Roman"/>
        </w:rPr>
        <w:t> </w:t>
      </w:r>
      <w:r w:rsidR="000B214E" w:rsidRPr="00E21F3C">
        <w:rPr>
          <w:rFonts w:ascii="Times New Roman" w:hAnsi="Times New Roman"/>
        </w:rPr>
        <w:t>594</w:t>
      </w:r>
      <w:r w:rsidR="008D3D5C" w:rsidRPr="00E21F3C">
        <w:rPr>
          <w:rFonts w:ascii="Times New Roman" w:hAnsi="Times New Roman"/>
        </w:rPr>
        <w:t> </w:t>
      </w:r>
      <w:r w:rsidR="00007ED6" w:rsidRPr="00E21F3C">
        <w:rPr>
          <w:rFonts w:ascii="Times New Roman" w:hAnsi="Times New Roman"/>
        </w:rPr>
        <w:t>807</w:t>
      </w:r>
      <w:r w:rsidR="008D3D5C" w:rsidRPr="00E21F3C">
        <w:rPr>
          <w:rFonts w:ascii="Times New Roman" w:hAnsi="Times New Roman"/>
        </w:rPr>
        <w:t> </w:t>
      </w:r>
      <w:r w:rsidR="005C1C1F" w:rsidRPr="00E21F3C">
        <w:rPr>
          <w:rFonts w:ascii="Times New Roman" w:hAnsi="Times New Roman"/>
        </w:rPr>
        <w:t>грн.</w:t>
      </w:r>
      <w:r w:rsidR="00FC6B4B" w:rsidRPr="00E21F3C">
        <w:rPr>
          <w:rFonts w:ascii="Times New Roman" w:hAnsi="Times New Roman"/>
        </w:rPr>
        <w:t xml:space="preserve">, що </w:t>
      </w:r>
      <w:r w:rsidR="00007ED6" w:rsidRPr="00E21F3C">
        <w:rPr>
          <w:rFonts w:ascii="Times New Roman" w:hAnsi="Times New Roman"/>
        </w:rPr>
        <w:t>більше</w:t>
      </w:r>
      <w:r w:rsidR="00641D32" w:rsidRPr="00E21F3C">
        <w:rPr>
          <w:rFonts w:ascii="Times New Roman" w:hAnsi="Times New Roman"/>
        </w:rPr>
        <w:t xml:space="preserve"> </w:t>
      </w:r>
      <w:r w:rsidR="00FC6B4B" w:rsidRPr="00E21F3C">
        <w:rPr>
          <w:rFonts w:ascii="Times New Roman" w:hAnsi="Times New Roman"/>
        </w:rPr>
        <w:t>запланованого в бюджеті на 202</w:t>
      </w:r>
      <w:r w:rsidR="00464B28" w:rsidRPr="00E21F3C">
        <w:rPr>
          <w:rFonts w:ascii="Times New Roman" w:hAnsi="Times New Roman"/>
        </w:rPr>
        <w:t>4</w:t>
      </w:r>
      <w:r w:rsidR="00FC6B4B" w:rsidRPr="00E21F3C">
        <w:rPr>
          <w:rFonts w:ascii="Times New Roman" w:hAnsi="Times New Roman"/>
        </w:rPr>
        <w:t xml:space="preserve"> рік на </w:t>
      </w:r>
      <w:r w:rsidR="00464B28" w:rsidRPr="00E21F3C">
        <w:rPr>
          <w:rFonts w:ascii="Times New Roman" w:hAnsi="Times New Roman"/>
        </w:rPr>
        <w:t>539</w:t>
      </w:r>
      <w:r w:rsidR="00FC6B4B" w:rsidRPr="00E21F3C">
        <w:rPr>
          <w:rFonts w:ascii="Times New Roman" w:hAnsi="Times New Roman"/>
        </w:rPr>
        <w:t> </w:t>
      </w:r>
      <w:r w:rsidR="000C6C31" w:rsidRPr="00E21F3C">
        <w:rPr>
          <w:rFonts w:ascii="Times New Roman" w:hAnsi="Times New Roman"/>
        </w:rPr>
        <w:t>2</w:t>
      </w:r>
      <w:r w:rsidR="00464B28" w:rsidRPr="00E21F3C">
        <w:rPr>
          <w:rFonts w:ascii="Times New Roman" w:hAnsi="Times New Roman"/>
        </w:rPr>
        <w:t>398</w:t>
      </w:r>
      <w:r w:rsidR="00641D32" w:rsidRPr="00E21F3C">
        <w:rPr>
          <w:rFonts w:ascii="Times New Roman" w:hAnsi="Times New Roman"/>
        </w:rPr>
        <w:t> </w:t>
      </w:r>
      <w:r w:rsidR="00FC6B4B" w:rsidRPr="00E21F3C">
        <w:rPr>
          <w:rFonts w:ascii="Times New Roman" w:hAnsi="Times New Roman"/>
        </w:rPr>
        <w:t xml:space="preserve">грн., або на </w:t>
      </w:r>
      <w:r w:rsidR="00464B28" w:rsidRPr="00E21F3C">
        <w:rPr>
          <w:rFonts w:ascii="Times New Roman" w:hAnsi="Times New Roman"/>
        </w:rPr>
        <w:t>33,8</w:t>
      </w:r>
      <w:r w:rsidR="00FC6B4B" w:rsidRPr="00E21F3C">
        <w:rPr>
          <w:rFonts w:ascii="Times New Roman" w:hAnsi="Times New Roman"/>
        </w:rPr>
        <w:t xml:space="preserve"> %. </w:t>
      </w:r>
    </w:p>
    <w:p w:rsidR="008D3D5C" w:rsidRPr="00E21F3C" w:rsidRDefault="00DB3C19"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Розрахунок зарплати проведено на підставі наказу  Міністерства культури </w:t>
      </w:r>
      <w:r w:rsidR="00290AEA" w:rsidRPr="00E21F3C">
        <w:rPr>
          <w:rFonts w:ascii="Times New Roman" w:hAnsi="Times New Roman"/>
        </w:rPr>
        <w:t xml:space="preserve">і туризму </w:t>
      </w:r>
      <w:r w:rsidRPr="00E21F3C">
        <w:rPr>
          <w:rFonts w:ascii="Times New Roman" w:hAnsi="Times New Roman"/>
        </w:rPr>
        <w:t xml:space="preserve">України від 18.10.2005р. № 745 </w:t>
      </w:r>
      <w:r w:rsidR="008D3D5C" w:rsidRPr="00E21F3C">
        <w:rPr>
          <w:rFonts w:ascii="Times New Roman" w:hAnsi="Times New Roman"/>
        </w:rPr>
        <w:t>«Про впорядкування умов оплати праці  працівників культури на основі  Єдиної тарифної сітки»</w:t>
      </w:r>
      <w:r w:rsidR="004C0ED6" w:rsidRPr="00E21F3C">
        <w:rPr>
          <w:rFonts w:ascii="Times New Roman" w:hAnsi="Times New Roman"/>
        </w:rPr>
        <w:t>,</w:t>
      </w:r>
      <w:r w:rsidR="008D3D5C" w:rsidRPr="00E21F3C">
        <w:rPr>
          <w:rFonts w:ascii="Times New Roman" w:hAnsi="Times New Roman"/>
        </w:rPr>
        <w:t xml:space="preserve"> постанови Кабінету Міністрів України від 30.09.2009р. № 1073 «Про підвищення заробітної плати працівникам бібліотек», Порядку виплати доплати за вислугу років працівникам державних і комунальних бібліотек, затвердженого постановою Кабінету Міністрів України від 22.01.2005р. № 84 </w:t>
      </w:r>
    </w:p>
    <w:p w:rsidR="00875DD1" w:rsidRPr="00E21F3C" w:rsidRDefault="00875DD1"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Заробітна плата з нарахуваннями врахована в повному обсязі з врахуванням встановлених законодавством України умов оплати праці та розміру мінімальної заробітної плати на суму </w:t>
      </w:r>
      <w:r w:rsidR="00464B28" w:rsidRPr="00E21F3C">
        <w:rPr>
          <w:rFonts w:ascii="Times New Roman" w:hAnsi="Times New Roman"/>
        </w:rPr>
        <w:t>1 894 375</w:t>
      </w:r>
      <w:r w:rsidRPr="00E21F3C">
        <w:rPr>
          <w:rFonts w:ascii="Times New Roman" w:hAnsi="Times New Roman"/>
        </w:rPr>
        <w:t xml:space="preserve"> грн.</w:t>
      </w:r>
      <w:r w:rsidR="00E5543E" w:rsidRPr="00E21F3C">
        <w:rPr>
          <w:rFonts w:ascii="Times New Roman" w:hAnsi="Times New Roman"/>
        </w:rPr>
        <w:t xml:space="preserve"> </w:t>
      </w:r>
      <w:r w:rsidRPr="00E21F3C">
        <w:rPr>
          <w:rFonts w:ascii="Times New Roman" w:hAnsi="Times New Roman"/>
        </w:rPr>
        <w:t xml:space="preserve">на утримання </w:t>
      </w:r>
      <w:r w:rsidR="00FC6B4B" w:rsidRPr="00E21F3C">
        <w:rPr>
          <w:rFonts w:ascii="Times New Roman" w:hAnsi="Times New Roman"/>
        </w:rPr>
        <w:t>8</w:t>
      </w:r>
      <w:r w:rsidRPr="00E21F3C">
        <w:rPr>
          <w:rFonts w:ascii="Times New Roman" w:hAnsi="Times New Roman"/>
        </w:rPr>
        <w:t xml:space="preserve"> шт.од., з  виплатою доплат і надбавок до заробітної плати, які носять обов’язковий характер (вислуга років, </w:t>
      </w:r>
      <w:r w:rsidR="000E4BAD" w:rsidRPr="00E21F3C">
        <w:rPr>
          <w:rFonts w:ascii="Times New Roman" w:hAnsi="Times New Roman"/>
        </w:rPr>
        <w:t>бібліотекар</w:t>
      </w:r>
      <w:r w:rsidR="005F6CBC" w:rsidRPr="00E21F3C">
        <w:rPr>
          <w:rFonts w:ascii="Times New Roman" w:hAnsi="Times New Roman"/>
        </w:rPr>
        <w:t>я</w:t>
      </w:r>
      <w:r w:rsidR="000E4BAD" w:rsidRPr="00E21F3C">
        <w:rPr>
          <w:rFonts w:ascii="Times New Roman" w:hAnsi="Times New Roman"/>
        </w:rPr>
        <w:t>м</w:t>
      </w:r>
      <w:r w:rsidRPr="00E21F3C">
        <w:rPr>
          <w:rFonts w:ascii="Times New Roman" w:hAnsi="Times New Roman"/>
        </w:rPr>
        <w:t xml:space="preserve"> за особливі умови праці, почесне звання, доплата до мінімальної зарплати</w:t>
      </w:r>
      <w:r w:rsidR="008D3D5C" w:rsidRPr="00E21F3C">
        <w:rPr>
          <w:rFonts w:ascii="Times New Roman" w:hAnsi="Times New Roman"/>
        </w:rPr>
        <w:t xml:space="preserve"> прибиральнику службових приміщень</w:t>
      </w:r>
      <w:r w:rsidRPr="00E21F3C">
        <w:rPr>
          <w:rFonts w:ascii="Times New Roman" w:hAnsi="Times New Roman"/>
        </w:rPr>
        <w:t>)</w:t>
      </w:r>
      <w:r w:rsidR="00E06A05" w:rsidRPr="00E21F3C">
        <w:rPr>
          <w:rFonts w:ascii="Times New Roman" w:hAnsi="Times New Roman"/>
        </w:rPr>
        <w:t>,</w:t>
      </w:r>
      <w:r w:rsidRPr="00E21F3C">
        <w:rPr>
          <w:rFonts w:ascii="Times New Roman" w:hAnsi="Times New Roman"/>
        </w:rPr>
        <w:t xml:space="preserve"> матеріальної допомоги на оздоровлення</w:t>
      </w:r>
      <w:r w:rsidR="00E06A05" w:rsidRPr="00E21F3C">
        <w:rPr>
          <w:rFonts w:ascii="Times New Roman" w:hAnsi="Times New Roman"/>
        </w:rPr>
        <w:t xml:space="preserve"> в розмірі посадового окладу, </w:t>
      </w:r>
      <w:r w:rsidR="000E4BAD" w:rsidRPr="00E21F3C">
        <w:rPr>
          <w:rFonts w:ascii="Times New Roman" w:hAnsi="Times New Roman"/>
        </w:rPr>
        <w:t xml:space="preserve">матеріальна допомога на вирішення соціально-побутових питань, </w:t>
      </w:r>
      <w:r w:rsidR="00E06A05" w:rsidRPr="00E21F3C">
        <w:rPr>
          <w:rFonts w:ascii="Times New Roman" w:hAnsi="Times New Roman"/>
        </w:rPr>
        <w:t>стимулюючі надбавки</w:t>
      </w:r>
      <w:r w:rsidR="008D3D5C" w:rsidRPr="00E21F3C">
        <w:rPr>
          <w:rFonts w:ascii="Times New Roman" w:hAnsi="Times New Roman"/>
        </w:rPr>
        <w:t xml:space="preserve"> директору та бухгалтеру</w:t>
      </w:r>
      <w:r w:rsidR="008B4230" w:rsidRPr="00E21F3C">
        <w:rPr>
          <w:rFonts w:ascii="Times New Roman" w:hAnsi="Times New Roman"/>
        </w:rPr>
        <w:t>.</w:t>
      </w:r>
    </w:p>
    <w:p w:rsidR="00875DD1" w:rsidRPr="00E21F3C" w:rsidRDefault="00875DD1"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Також, враховано видатки на придбання канцелярських товарів, </w:t>
      </w:r>
      <w:r w:rsidR="00950C9F" w:rsidRPr="00E21F3C">
        <w:rPr>
          <w:rFonts w:ascii="Times New Roman" w:hAnsi="Times New Roman"/>
        </w:rPr>
        <w:t>господарчих товарів</w:t>
      </w:r>
      <w:r w:rsidR="008B4230" w:rsidRPr="00E21F3C">
        <w:rPr>
          <w:rFonts w:ascii="Times New Roman" w:hAnsi="Times New Roman"/>
        </w:rPr>
        <w:t>, передплату періодичних видань</w:t>
      </w:r>
      <w:r w:rsidR="00F54D77" w:rsidRPr="00E21F3C">
        <w:rPr>
          <w:rFonts w:ascii="Times New Roman" w:hAnsi="Times New Roman"/>
        </w:rPr>
        <w:t>, ноутбук для Прибузької бібліотеки-філії</w:t>
      </w:r>
      <w:r w:rsidR="00E5543E" w:rsidRPr="00E21F3C">
        <w:rPr>
          <w:rFonts w:ascii="Times New Roman" w:hAnsi="Times New Roman"/>
        </w:rPr>
        <w:t xml:space="preserve"> </w:t>
      </w:r>
      <w:r w:rsidRPr="00E21F3C">
        <w:rPr>
          <w:rFonts w:ascii="Times New Roman" w:hAnsi="Times New Roman"/>
        </w:rPr>
        <w:t xml:space="preserve">на загальну суму </w:t>
      </w:r>
      <w:r w:rsidR="00F54D77" w:rsidRPr="00E21F3C">
        <w:rPr>
          <w:rFonts w:ascii="Times New Roman" w:hAnsi="Times New Roman"/>
        </w:rPr>
        <w:t>68</w:t>
      </w:r>
      <w:r w:rsidR="00D85954" w:rsidRPr="00E21F3C">
        <w:rPr>
          <w:rFonts w:ascii="Times New Roman" w:hAnsi="Times New Roman"/>
        </w:rPr>
        <w:t> </w:t>
      </w:r>
      <w:r w:rsidR="00F54D77" w:rsidRPr="00E21F3C">
        <w:rPr>
          <w:rFonts w:ascii="Times New Roman" w:hAnsi="Times New Roman"/>
        </w:rPr>
        <w:t>480</w:t>
      </w:r>
      <w:r w:rsidR="00D85954" w:rsidRPr="00E21F3C">
        <w:rPr>
          <w:rFonts w:ascii="Times New Roman" w:hAnsi="Times New Roman"/>
        </w:rPr>
        <w:t> </w:t>
      </w:r>
      <w:r w:rsidRPr="00E21F3C">
        <w:rPr>
          <w:rFonts w:ascii="Times New Roman" w:hAnsi="Times New Roman"/>
        </w:rPr>
        <w:t>грн.</w:t>
      </w:r>
    </w:p>
    <w:p w:rsidR="00875DD1" w:rsidRPr="00E21F3C" w:rsidRDefault="00875DD1"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На оплату послуг (крім комунальних), а саме: послуги зв’язку, плата за користування інтернетом, </w:t>
      </w:r>
      <w:r w:rsidR="00950C9F" w:rsidRPr="00E21F3C">
        <w:rPr>
          <w:rFonts w:ascii="Times New Roman" w:hAnsi="Times New Roman"/>
        </w:rPr>
        <w:t>обслуговування програм</w:t>
      </w:r>
      <w:r w:rsidRPr="00E21F3C">
        <w:rPr>
          <w:rFonts w:ascii="Times New Roman" w:hAnsi="Times New Roman"/>
        </w:rPr>
        <w:t xml:space="preserve">, </w:t>
      </w:r>
      <w:r w:rsidR="008B4230" w:rsidRPr="00E21F3C">
        <w:rPr>
          <w:rFonts w:ascii="Times New Roman" w:hAnsi="Times New Roman"/>
        </w:rPr>
        <w:t xml:space="preserve">технічне </w:t>
      </w:r>
      <w:r w:rsidR="008B4230" w:rsidRPr="00E21F3C">
        <w:rPr>
          <w:rFonts w:ascii="Times New Roman" w:hAnsi="Times New Roman"/>
        </w:rPr>
        <w:lastRenderedPageBreak/>
        <w:t>обслуговування оргтехніки</w:t>
      </w:r>
      <w:r w:rsidR="00F54D77" w:rsidRPr="00E21F3C">
        <w:rPr>
          <w:rFonts w:ascii="Times New Roman" w:hAnsi="Times New Roman"/>
        </w:rPr>
        <w:t>, доступ до інформаційних ресурсів</w:t>
      </w:r>
      <w:r w:rsidR="008B4230" w:rsidRPr="00E21F3C">
        <w:rPr>
          <w:rFonts w:ascii="Times New Roman" w:hAnsi="Times New Roman"/>
        </w:rPr>
        <w:t xml:space="preserve"> </w:t>
      </w:r>
      <w:r w:rsidR="004156D2" w:rsidRPr="00E21F3C">
        <w:rPr>
          <w:rFonts w:ascii="Times New Roman" w:hAnsi="Times New Roman"/>
        </w:rPr>
        <w:t>враховано видатки</w:t>
      </w:r>
      <w:r w:rsidRPr="00E21F3C">
        <w:rPr>
          <w:rFonts w:ascii="Times New Roman" w:hAnsi="Times New Roman"/>
        </w:rPr>
        <w:t xml:space="preserve"> у сумі </w:t>
      </w:r>
      <w:r w:rsidR="00F54D77" w:rsidRPr="00E21F3C">
        <w:rPr>
          <w:rFonts w:ascii="Times New Roman" w:hAnsi="Times New Roman"/>
        </w:rPr>
        <w:t>16</w:t>
      </w:r>
      <w:r w:rsidR="008B4230" w:rsidRPr="00E21F3C">
        <w:rPr>
          <w:rFonts w:ascii="Times New Roman" w:hAnsi="Times New Roman"/>
        </w:rPr>
        <w:t> </w:t>
      </w:r>
      <w:r w:rsidR="00F54D77" w:rsidRPr="00E21F3C">
        <w:rPr>
          <w:rFonts w:ascii="Times New Roman" w:hAnsi="Times New Roman"/>
        </w:rPr>
        <w:t>405</w:t>
      </w:r>
      <w:r w:rsidR="008B4230" w:rsidRPr="00E21F3C">
        <w:rPr>
          <w:rFonts w:ascii="Times New Roman" w:hAnsi="Times New Roman"/>
        </w:rPr>
        <w:t xml:space="preserve"> грн.</w:t>
      </w:r>
      <w:r w:rsidRPr="00E21F3C">
        <w:rPr>
          <w:rFonts w:ascii="Times New Roman" w:hAnsi="Times New Roman"/>
        </w:rPr>
        <w:t xml:space="preserve"> грн.</w:t>
      </w:r>
    </w:p>
    <w:p w:rsidR="00950C9F" w:rsidRPr="00E21F3C" w:rsidRDefault="00950C9F"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Видатки на оплату комунальних послуг та </w:t>
      </w:r>
      <w:r w:rsidR="004156D2" w:rsidRPr="00E21F3C">
        <w:rPr>
          <w:rFonts w:ascii="Times New Roman" w:hAnsi="Times New Roman"/>
        </w:rPr>
        <w:t xml:space="preserve">енергоносіїв </w:t>
      </w:r>
      <w:r w:rsidR="00F61A19" w:rsidRPr="00E21F3C">
        <w:rPr>
          <w:rFonts w:ascii="Times New Roman" w:hAnsi="Times New Roman"/>
        </w:rPr>
        <w:t>розраховані за діючими тарифами</w:t>
      </w:r>
      <w:r w:rsidR="00641D32" w:rsidRPr="00E21F3C">
        <w:rPr>
          <w:rFonts w:ascii="Times New Roman" w:hAnsi="Times New Roman"/>
        </w:rPr>
        <w:t xml:space="preserve"> </w:t>
      </w:r>
      <w:r w:rsidRPr="00E21F3C">
        <w:rPr>
          <w:rFonts w:ascii="Times New Roman" w:hAnsi="Times New Roman"/>
        </w:rPr>
        <w:t xml:space="preserve">в повному обсязі в сумі </w:t>
      </w:r>
      <w:r w:rsidR="0082588F" w:rsidRPr="00E21F3C">
        <w:rPr>
          <w:rFonts w:ascii="Times New Roman" w:hAnsi="Times New Roman"/>
        </w:rPr>
        <w:t>1</w:t>
      </w:r>
      <w:r w:rsidR="00F61A19" w:rsidRPr="00E21F3C">
        <w:rPr>
          <w:rFonts w:ascii="Times New Roman" w:hAnsi="Times New Roman"/>
        </w:rPr>
        <w:t>5</w:t>
      </w:r>
      <w:r w:rsidR="0082588F" w:rsidRPr="00E21F3C">
        <w:rPr>
          <w:rFonts w:ascii="Times New Roman" w:hAnsi="Times New Roman"/>
        </w:rPr>
        <w:t xml:space="preserve">4 </w:t>
      </w:r>
      <w:r w:rsidR="00F61A19" w:rsidRPr="00E21F3C">
        <w:rPr>
          <w:rFonts w:ascii="Times New Roman" w:hAnsi="Times New Roman"/>
        </w:rPr>
        <w:t>945</w:t>
      </w:r>
      <w:r w:rsidRPr="00E21F3C">
        <w:rPr>
          <w:rFonts w:ascii="Times New Roman" w:hAnsi="Times New Roman"/>
        </w:rPr>
        <w:t xml:space="preserve"> грн</w:t>
      </w:r>
      <w:r w:rsidRPr="00E21F3C">
        <w:rPr>
          <w:rFonts w:ascii="Times New Roman" w:hAnsi="Times New Roman"/>
          <w:b/>
        </w:rPr>
        <w:t>.</w:t>
      </w:r>
    </w:p>
    <w:p w:rsidR="00281AA4" w:rsidRPr="00E21F3C" w:rsidRDefault="003F4898"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color w:val="000000"/>
        </w:rPr>
        <w:t>За бюджетною програмою «</w:t>
      </w:r>
      <w:r w:rsidR="00DC642A" w:rsidRPr="00DC642A">
        <w:rPr>
          <w:rFonts w:ascii="Times New Roman" w:hAnsi="Times New Roman"/>
          <w:b/>
          <w:i/>
          <w:color w:val="000000"/>
        </w:rPr>
        <w:t>І</w:t>
      </w:r>
      <w:r w:rsidRPr="00E21F3C">
        <w:rPr>
          <w:rFonts w:ascii="Times New Roman" w:hAnsi="Times New Roman"/>
          <w:b/>
          <w:i/>
          <w:color w:val="000000"/>
        </w:rPr>
        <w:t xml:space="preserve">нші заходи в галузі культури і мистецтва» </w:t>
      </w:r>
      <w:r w:rsidRPr="00E21F3C">
        <w:rPr>
          <w:rFonts w:ascii="Times New Roman" w:hAnsi="Times New Roman"/>
          <w:b/>
          <w:color w:val="000000"/>
        </w:rPr>
        <w:tab/>
      </w:r>
      <w:r w:rsidRPr="00E21F3C">
        <w:rPr>
          <w:rFonts w:ascii="Times New Roman" w:hAnsi="Times New Roman"/>
          <w:color w:val="000000"/>
        </w:rPr>
        <w:t xml:space="preserve"> видатки у 202</w:t>
      </w:r>
      <w:r w:rsidR="00F61A19" w:rsidRPr="00E21F3C">
        <w:rPr>
          <w:rFonts w:ascii="Times New Roman" w:hAnsi="Times New Roman"/>
          <w:color w:val="000000"/>
        </w:rPr>
        <w:t>5</w:t>
      </w:r>
      <w:r w:rsidR="00641D32" w:rsidRPr="00E21F3C">
        <w:rPr>
          <w:rFonts w:ascii="Times New Roman" w:hAnsi="Times New Roman"/>
          <w:color w:val="000000"/>
        </w:rPr>
        <w:t xml:space="preserve"> </w:t>
      </w:r>
      <w:r w:rsidR="0082588F" w:rsidRPr="00E21F3C">
        <w:rPr>
          <w:rFonts w:ascii="Times New Roman" w:hAnsi="Times New Roman"/>
          <w:color w:val="000000"/>
        </w:rPr>
        <w:t>рік</w:t>
      </w:r>
      <w:r w:rsidR="00641D32" w:rsidRPr="00E21F3C">
        <w:rPr>
          <w:rFonts w:ascii="Times New Roman" w:hAnsi="Times New Roman"/>
          <w:color w:val="000000"/>
        </w:rPr>
        <w:t xml:space="preserve"> </w:t>
      </w:r>
      <w:r w:rsidR="0082588F" w:rsidRPr="00E21F3C">
        <w:rPr>
          <w:rFonts w:ascii="Times New Roman" w:hAnsi="Times New Roman"/>
          <w:color w:val="000000"/>
        </w:rPr>
        <w:t xml:space="preserve">заплановані у сумі </w:t>
      </w:r>
      <w:r w:rsidR="00F61A19" w:rsidRPr="00E21F3C">
        <w:rPr>
          <w:rFonts w:ascii="Times New Roman" w:hAnsi="Times New Roman"/>
          <w:color w:val="000000"/>
        </w:rPr>
        <w:t>7</w:t>
      </w:r>
      <w:r w:rsidR="0082588F" w:rsidRPr="00E21F3C">
        <w:rPr>
          <w:rFonts w:ascii="Times New Roman" w:hAnsi="Times New Roman"/>
          <w:color w:val="000000"/>
        </w:rPr>
        <w:t>00 000 грн. на Програму по проведенню заходів присвячених урочистим датам, державним та традиційним святам</w:t>
      </w:r>
      <w:r w:rsidRPr="00E21F3C">
        <w:rPr>
          <w:rFonts w:ascii="Times New Roman" w:hAnsi="Times New Roman"/>
          <w:color w:val="000000"/>
        </w:rPr>
        <w:t xml:space="preserve">. </w:t>
      </w:r>
    </w:p>
    <w:p w:rsidR="00177247" w:rsidRPr="00E21F3C" w:rsidRDefault="009815AE" w:rsidP="00874AAA">
      <w:pPr>
        <w:tabs>
          <w:tab w:val="clear" w:pos="709"/>
          <w:tab w:val="left" w:pos="0"/>
        </w:tabs>
        <w:spacing w:after="0" w:line="240" w:lineRule="auto"/>
        <w:ind w:firstLine="851"/>
        <w:rPr>
          <w:rFonts w:ascii="Times New Roman" w:hAnsi="Times New Roman"/>
          <w:b/>
        </w:rPr>
      </w:pPr>
      <w:r w:rsidRPr="00E21F3C">
        <w:rPr>
          <w:rFonts w:ascii="Times New Roman" w:hAnsi="Times New Roman"/>
          <w:lang w:val="ru-RU"/>
        </w:rPr>
        <w:tab/>
      </w:r>
      <w:r w:rsidRPr="00E21F3C">
        <w:rPr>
          <w:rFonts w:ascii="Times New Roman" w:hAnsi="Times New Roman"/>
          <w:b/>
        </w:rPr>
        <w:t>По галузі «Житлово-комунальне господарство»</w:t>
      </w:r>
      <w:r w:rsidR="00991EA8" w:rsidRPr="00E21F3C">
        <w:rPr>
          <w:rFonts w:ascii="Times New Roman" w:hAnsi="Times New Roman"/>
          <w:b/>
        </w:rPr>
        <w:t xml:space="preserve"> видатки на 202</w:t>
      </w:r>
      <w:r w:rsidR="00F61A19" w:rsidRPr="00E21F3C">
        <w:rPr>
          <w:rFonts w:ascii="Times New Roman" w:hAnsi="Times New Roman"/>
          <w:b/>
        </w:rPr>
        <w:t>5</w:t>
      </w:r>
      <w:r w:rsidR="00991EA8" w:rsidRPr="00E21F3C">
        <w:rPr>
          <w:rFonts w:ascii="Times New Roman" w:hAnsi="Times New Roman"/>
          <w:b/>
        </w:rPr>
        <w:t xml:space="preserve"> рік </w:t>
      </w:r>
      <w:r w:rsidR="00BA41E3" w:rsidRPr="00E21F3C">
        <w:rPr>
          <w:rFonts w:ascii="Times New Roman" w:hAnsi="Times New Roman"/>
          <w:b/>
        </w:rPr>
        <w:t>враховано у</w:t>
      </w:r>
      <w:r w:rsidR="00F61A19" w:rsidRPr="00E21F3C">
        <w:rPr>
          <w:rFonts w:ascii="Times New Roman" w:hAnsi="Times New Roman"/>
          <w:b/>
        </w:rPr>
        <w:t xml:space="preserve"> загальній </w:t>
      </w:r>
      <w:r w:rsidR="00BA41E3" w:rsidRPr="00E21F3C">
        <w:rPr>
          <w:rFonts w:ascii="Times New Roman" w:hAnsi="Times New Roman"/>
          <w:b/>
        </w:rPr>
        <w:t xml:space="preserve"> сумі  </w:t>
      </w:r>
      <w:r w:rsidR="00F57F50" w:rsidRPr="00E21F3C">
        <w:rPr>
          <w:rFonts w:ascii="Times New Roman" w:hAnsi="Times New Roman"/>
          <w:b/>
        </w:rPr>
        <w:t>36</w:t>
      </w:r>
      <w:r w:rsidR="00BA41E3" w:rsidRPr="00E21F3C">
        <w:rPr>
          <w:rFonts w:ascii="Times New Roman" w:hAnsi="Times New Roman"/>
          <w:b/>
        </w:rPr>
        <w:t> </w:t>
      </w:r>
      <w:r w:rsidR="00177247" w:rsidRPr="00E21F3C">
        <w:rPr>
          <w:rFonts w:ascii="Times New Roman" w:hAnsi="Times New Roman"/>
          <w:b/>
        </w:rPr>
        <w:t>276</w:t>
      </w:r>
      <w:r w:rsidR="00BA41E3" w:rsidRPr="00E21F3C">
        <w:rPr>
          <w:rFonts w:ascii="Times New Roman" w:hAnsi="Times New Roman"/>
          <w:b/>
        </w:rPr>
        <w:t> </w:t>
      </w:r>
      <w:r w:rsidR="00177247" w:rsidRPr="00E21F3C">
        <w:rPr>
          <w:rFonts w:ascii="Times New Roman" w:hAnsi="Times New Roman"/>
          <w:b/>
        </w:rPr>
        <w:t>602</w:t>
      </w:r>
      <w:r w:rsidR="00BA41E3" w:rsidRPr="00E21F3C">
        <w:rPr>
          <w:rFonts w:ascii="Times New Roman" w:hAnsi="Times New Roman"/>
          <w:b/>
        </w:rPr>
        <w:t xml:space="preserve"> грн. </w:t>
      </w:r>
      <w:r w:rsidR="00BA41E3" w:rsidRPr="00E21F3C">
        <w:rPr>
          <w:rFonts w:ascii="Times New Roman" w:hAnsi="Times New Roman"/>
        </w:rPr>
        <w:t>що більше планових показників 20</w:t>
      </w:r>
      <w:r w:rsidR="00177247" w:rsidRPr="00E21F3C">
        <w:rPr>
          <w:rFonts w:ascii="Times New Roman" w:hAnsi="Times New Roman"/>
        </w:rPr>
        <w:t>24</w:t>
      </w:r>
      <w:r w:rsidR="00BA41E3" w:rsidRPr="00E21F3C">
        <w:rPr>
          <w:rFonts w:ascii="Times New Roman" w:hAnsi="Times New Roman"/>
        </w:rPr>
        <w:t xml:space="preserve"> року на  </w:t>
      </w:r>
      <w:r w:rsidR="00177247" w:rsidRPr="00E21F3C">
        <w:rPr>
          <w:rFonts w:ascii="Times New Roman" w:hAnsi="Times New Roman"/>
        </w:rPr>
        <w:t>21 259 248</w:t>
      </w:r>
      <w:r w:rsidR="00E5543E" w:rsidRPr="00E21F3C">
        <w:rPr>
          <w:rFonts w:ascii="Times New Roman" w:hAnsi="Times New Roman"/>
        </w:rPr>
        <w:t xml:space="preserve"> </w:t>
      </w:r>
      <w:r w:rsidR="00BA41E3" w:rsidRPr="00E21F3C">
        <w:rPr>
          <w:rFonts w:ascii="Times New Roman" w:hAnsi="Times New Roman"/>
        </w:rPr>
        <w:t xml:space="preserve">грн., або </w:t>
      </w:r>
      <w:r w:rsidR="00177247" w:rsidRPr="00E21F3C">
        <w:rPr>
          <w:rFonts w:ascii="Times New Roman" w:hAnsi="Times New Roman"/>
        </w:rPr>
        <w:t>у</w:t>
      </w:r>
      <w:r w:rsidR="00BA41E3" w:rsidRPr="00E21F3C">
        <w:rPr>
          <w:rFonts w:ascii="Times New Roman" w:hAnsi="Times New Roman"/>
        </w:rPr>
        <w:t xml:space="preserve"> </w:t>
      </w:r>
      <w:r w:rsidR="00177247" w:rsidRPr="00E21F3C">
        <w:rPr>
          <w:rFonts w:ascii="Times New Roman" w:hAnsi="Times New Roman"/>
        </w:rPr>
        <w:t>2,4</w:t>
      </w:r>
      <w:r w:rsidR="00BA41E3" w:rsidRPr="00E21F3C">
        <w:rPr>
          <w:rFonts w:ascii="Times New Roman" w:hAnsi="Times New Roman"/>
        </w:rPr>
        <w:t xml:space="preserve"> рази.</w:t>
      </w:r>
    </w:p>
    <w:p w:rsidR="00EC2243" w:rsidRPr="00E21F3C" w:rsidRDefault="0082443D"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За бюджетною програмою</w:t>
      </w:r>
      <w:r w:rsidR="00E5543E" w:rsidRPr="00E21F3C">
        <w:rPr>
          <w:rFonts w:ascii="Times New Roman" w:hAnsi="Times New Roman"/>
        </w:rPr>
        <w:t xml:space="preserve"> </w:t>
      </w:r>
      <w:r w:rsidRPr="00E21F3C">
        <w:rPr>
          <w:rFonts w:ascii="Times New Roman" w:hAnsi="Times New Roman"/>
          <w:b/>
          <w:i/>
        </w:rPr>
        <w:t>«</w:t>
      </w:r>
      <w:r w:rsidR="00EC2243" w:rsidRPr="00E21F3C">
        <w:rPr>
          <w:rFonts w:ascii="Times New Roman" w:hAnsi="Times New Roman"/>
          <w:b/>
          <w:i/>
        </w:rPr>
        <w:t>Забезпечення діяльності водопровідно-каналізаційного господарства</w:t>
      </w:r>
      <w:r w:rsidRPr="00E21F3C">
        <w:rPr>
          <w:rFonts w:ascii="Times New Roman" w:hAnsi="Times New Roman"/>
          <w:b/>
          <w:i/>
        </w:rPr>
        <w:t xml:space="preserve">» </w:t>
      </w:r>
      <w:r w:rsidRPr="00E21F3C">
        <w:rPr>
          <w:rFonts w:ascii="Times New Roman" w:hAnsi="Times New Roman"/>
        </w:rPr>
        <w:t>на</w:t>
      </w:r>
      <w:r w:rsidR="0082793D" w:rsidRPr="00E21F3C">
        <w:rPr>
          <w:rFonts w:ascii="Times New Roman" w:hAnsi="Times New Roman"/>
        </w:rPr>
        <w:t xml:space="preserve"> 202</w:t>
      </w:r>
      <w:r w:rsidR="00177247" w:rsidRPr="00E21F3C">
        <w:rPr>
          <w:rFonts w:ascii="Times New Roman" w:hAnsi="Times New Roman"/>
        </w:rPr>
        <w:t>5</w:t>
      </w:r>
      <w:r w:rsidR="0082793D" w:rsidRPr="00E21F3C">
        <w:rPr>
          <w:rFonts w:ascii="Times New Roman" w:hAnsi="Times New Roman"/>
        </w:rPr>
        <w:t xml:space="preserve"> рік </w:t>
      </w:r>
      <w:r w:rsidR="00B7681F" w:rsidRPr="00E21F3C">
        <w:rPr>
          <w:rFonts w:ascii="Times New Roman" w:hAnsi="Times New Roman"/>
        </w:rPr>
        <w:t xml:space="preserve">з метою забезпечення населення громади водою </w:t>
      </w:r>
      <w:r w:rsidR="0082793D" w:rsidRPr="00E21F3C">
        <w:rPr>
          <w:rFonts w:ascii="Times New Roman" w:hAnsi="Times New Roman"/>
        </w:rPr>
        <w:t xml:space="preserve">враховано видатки </w:t>
      </w:r>
      <w:r w:rsidR="00EC2243" w:rsidRPr="00E21F3C">
        <w:rPr>
          <w:rFonts w:ascii="Times New Roman" w:hAnsi="Times New Roman"/>
        </w:rPr>
        <w:t xml:space="preserve"> на проведення поточн</w:t>
      </w:r>
      <w:r w:rsidR="00B7681F" w:rsidRPr="00E21F3C">
        <w:rPr>
          <w:rFonts w:ascii="Times New Roman" w:hAnsi="Times New Roman"/>
        </w:rPr>
        <w:t>их та аварійних</w:t>
      </w:r>
      <w:r w:rsidR="00EC2243" w:rsidRPr="00E21F3C">
        <w:rPr>
          <w:rFonts w:ascii="Times New Roman" w:hAnsi="Times New Roman"/>
        </w:rPr>
        <w:t xml:space="preserve"> ремонт</w:t>
      </w:r>
      <w:r w:rsidR="00B7681F" w:rsidRPr="00E21F3C">
        <w:rPr>
          <w:rFonts w:ascii="Times New Roman" w:hAnsi="Times New Roman"/>
        </w:rPr>
        <w:t>ів</w:t>
      </w:r>
      <w:r w:rsidR="00EC2243" w:rsidRPr="00E21F3C">
        <w:rPr>
          <w:rFonts w:ascii="Times New Roman" w:hAnsi="Times New Roman"/>
        </w:rPr>
        <w:t xml:space="preserve"> водопровідно-каналі</w:t>
      </w:r>
      <w:r w:rsidR="00AF2B5E" w:rsidRPr="00E21F3C">
        <w:rPr>
          <w:rFonts w:ascii="Times New Roman" w:hAnsi="Times New Roman"/>
        </w:rPr>
        <w:t>заційної систе</w:t>
      </w:r>
      <w:r w:rsidR="00806986" w:rsidRPr="00E21F3C">
        <w:rPr>
          <w:rFonts w:ascii="Times New Roman" w:hAnsi="Times New Roman"/>
        </w:rPr>
        <w:t xml:space="preserve">ми на суму </w:t>
      </w:r>
      <w:r w:rsidR="00177247" w:rsidRPr="00E21F3C">
        <w:rPr>
          <w:rFonts w:ascii="Times New Roman" w:hAnsi="Times New Roman"/>
        </w:rPr>
        <w:t>10 000</w:t>
      </w:r>
      <w:r w:rsidR="001346F5" w:rsidRPr="00E21F3C">
        <w:rPr>
          <w:rFonts w:ascii="Times New Roman" w:hAnsi="Times New Roman"/>
        </w:rPr>
        <w:t> </w:t>
      </w:r>
      <w:r w:rsidR="00177247" w:rsidRPr="00E21F3C">
        <w:rPr>
          <w:rFonts w:ascii="Times New Roman" w:hAnsi="Times New Roman"/>
        </w:rPr>
        <w:t>000</w:t>
      </w:r>
      <w:r w:rsidR="001346F5" w:rsidRPr="00E21F3C">
        <w:rPr>
          <w:rFonts w:ascii="Times New Roman" w:hAnsi="Times New Roman"/>
        </w:rPr>
        <w:t xml:space="preserve"> </w:t>
      </w:r>
      <w:r w:rsidR="00EC2243" w:rsidRPr="00E21F3C">
        <w:rPr>
          <w:rFonts w:ascii="Times New Roman" w:hAnsi="Times New Roman"/>
        </w:rPr>
        <w:t xml:space="preserve">грн. </w:t>
      </w:r>
      <w:bookmarkStart w:id="4" w:name="_Hlk184635257"/>
      <w:r w:rsidR="003601EB" w:rsidRPr="00E21F3C">
        <w:rPr>
          <w:rFonts w:ascii="Times New Roman" w:hAnsi="Times New Roman"/>
        </w:rPr>
        <w:t>(Програма розвитку житлово-комунального господарства та благоустрою населених пунктів Галицинівської сільської ради)</w:t>
      </w:r>
      <w:bookmarkEnd w:id="4"/>
      <w:r w:rsidR="003601EB" w:rsidRPr="00E21F3C">
        <w:rPr>
          <w:rFonts w:ascii="Times New Roman" w:hAnsi="Times New Roman"/>
        </w:rPr>
        <w:t xml:space="preserve">. </w:t>
      </w:r>
      <w:r w:rsidR="00EC2243" w:rsidRPr="00E21F3C">
        <w:rPr>
          <w:rFonts w:ascii="Times New Roman" w:hAnsi="Times New Roman"/>
        </w:rPr>
        <w:t xml:space="preserve">В порівнянні з </w:t>
      </w:r>
      <w:r w:rsidR="00B7681F" w:rsidRPr="00E21F3C">
        <w:rPr>
          <w:rFonts w:ascii="Times New Roman" w:hAnsi="Times New Roman"/>
        </w:rPr>
        <w:t xml:space="preserve">плановими показниками на </w:t>
      </w:r>
      <w:r w:rsidR="00AF2B5E" w:rsidRPr="00E21F3C">
        <w:rPr>
          <w:rFonts w:ascii="Times New Roman" w:hAnsi="Times New Roman"/>
        </w:rPr>
        <w:t xml:space="preserve"> 202</w:t>
      </w:r>
      <w:r w:rsidR="000407B9" w:rsidRPr="00E21F3C">
        <w:rPr>
          <w:rFonts w:ascii="Times New Roman" w:hAnsi="Times New Roman"/>
        </w:rPr>
        <w:t>4</w:t>
      </w:r>
      <w:r w:rsidR="00B7681F" w:rsidRPr="00E21F3C">
        <w:rPr>
          <w:rFonts w:ascii="Times New Roman" w:hAnsi="Times New Roman"/>
        </w:rPr>
        <w:t xml:space="preserve"> рік</w:t>
      </w:r>
      <w:r w:rsidR="00991EA8" w:rsidRPr="00E21F3C">
        <w:rPr>
          <w:rFonts w:ascii="Times New Roman" w:hAnsi="Times New Roman"/>
        </w:rPr>
        <w:t xml:space="preserve">, </w:t>
      </w:r>
      <w:r w:rsidR="003601EB" w:rsidRPr="00E21F3C">
        <w:rPr>
          <w:rFonts w:ascii="Times New Roman" w:hAnsi="Times New Roman"/>
        </w:rPr>
        <w:t>видатки</w:t>
      </w:r>
      <w:r w:rsidR="00AF2B5E" w:rsidRPr="00E21F3C">
        <w:rPr>
          <w:rFonts w:ascii="Times New Roman" w:hAnsi="Times New Roman"/>
        </w:rPr>
        <w:t xml:space="preserve"> з</w:t>
      </w:r>
      <w:r w:rsidR="003601EB" w:rsidRPr="00E21F3C">
        <w:rPr>
          <w:rFonts w:ascii="Times New Roman" w:hAnsi="Times New Roman"/>
        </w:rPr>
        <w:t xml:space="preserve">більшено </w:t>
      </w:r>
      <w:bookmarkStart w:id="5" w:name="_Hlk151921899"/>
      <w:r w:rsidR="00B7681F" w:rsidRPr="00E21F3C">
        <w:rPr>
          <w:rFonts w:ascii="Times New Roman" w:hAnsi="Times New Roman"/>
        </w:rPr>
        <w:t xml:space="preserve">на </w:t>
      </w:r>
      <w:r w:rsidR="00E5543E" w:rsidRPr="00E21F3C">
        <w:rPr>
          <w:rFonts w:ascii="Times New Roman" w:hAnsi="Times New Roman"/>
        </w:rPr>
        <w:t>1</w:t>
      </w:r>
      <w:r w:rsidR="001346F5" w:rsidRPr="00E21F3C">
        <w:rPr>
          <w:rFonts w:ascii="Times New Roman" w:hAnsi="Times New Roman"/>
        </w:rPr>
        <w:t> </w:t>
      </w:r>
      <w:r w:rsidR="00E5543E" w:rsidRPr="00E21F3C">
        <w:rPr>
          <w:rFonts w:ascii="Times New Roman" w:hAnsi="Times New Roman"/>
        </w:rPr>
        <w:t>9</w:t>
      </w:r>
      <w:r w:rsidR="001346F5" w:rsidRPr="00E21F3C">
        <w:rPr>
          <w:rFonts w:ascii="Times New Roman" w:hAnsi="Times New Roman"/>
        </w:rPr>
        <w:t>68 425</w:t>
      </w:r>
      <w:r w:rsidR="00B7681F" w:rsidRPr="00E21F3C">
        <w:rPr>
          <w:rFonts w:ascii="Times New Roman" w:hAnsi="Times New Roman"/>
        </w:rPr>
        <w:t xml:space="preserve"> грн., або </w:t>
      </w:r>
      <w:r w:rsidR="001346F5" w:rsidRPr="00E21F3C">
        <w:rPr>
          <w:rFonts w:ascii="Times New Roman" w:hAnsi="Times New Roman"/>
        </w:rPr>
        <w:t xml:space="preserve">у </w:t>
      </w:r>
      <w:r w:rsidR="00E5543E" w:rsidRPr="00E21F3C">
        <w:rPr>
          <w:rFonts w:ascii="Times New Roman" w:hAnsi="Times New Roman"/>
        </w:rPr>
        <w:t>3,8</w:t>
      </w:r>
      <w:r w:rsidR="001346F5" w:rsidRPr="00E21F3C">
        <w:rPr>
          <w:rFonts w:ascii="Times New Roman" w:hAnsi="Times New Roman"/>
        </w:rPr>
        <w:t xml:space="preserve"> рази</w:t>
      </w:r>
      <w:r w:rsidR="00B7681F" w:rsidRPr="00E21F3C">
        <w:rPr>
          <w:rFonts w:ascii="Times New Roman" w:hAnsi="Times New Roman"/>
        </w:rPr>
        <w:t>.</w:t>
      </w:r>
    </w:p>
    <w:bookmarkEnd w:id="5"/>
    <w:p w:rsidR="009815AE" w:rsidRPr="00E21F3C" w:rsidRDefault="009815AE" w:rsidP="00874AAA">
      <w:pPr>
        <w:tabs>
          <w:tab w:val="clear" w:pos="709"/>
          <w:tab w:val="left" w:pos="0"/>
        </w:tabs>
        <w:spacing w:after="0" w:line="240" w:lineRule="auto"/>
        <w:ind w:firstLine="851"/>
        <w:rPr>
          <w:rFonts w:ascii="Times New Roman" w:hAnsi="Times New Roman"/>
        </w:rPr>
      </w:pPr>
    </w:p>
    <w:p w:rsidR="00C8339D" w:rsidRPr="00E21F3C" w:rsidRDefault="0082443D" w:rsidP="00874AAA">
      <w:pPr>
        <w:tabs>
          <w:tab w:val="clear" w:pos="709"/>
          <w:tab w:val="left" w:pos="0"/>
        </w:tabs>
        <w:spacing w:after="0" w:line="240" w:lineRule="auto"/>
        <w:ind w:firstLine="851"/>
        <w:rPr>
          <w:rFonts w:ascii="Times New Roman" w:hAnsi="Times New Roman"/>
          <w:shd w:val="clear" w:color="auto" w:fill="FFFFFF"/>
        </w:rPr>
      </w:pPr>
      <w:r w:rsidRPr="00E21F3C">
        <w:rPr>
          <w:rFonts w:ascii="Times New Roman" w:hAnsi="Times New Roman"/>
        </w:rPr>
        <w:t xml:space="preserve">За бюджетною </w:t>
      </w:r>
      <w:r w:rsidR="00D52A16" w:rsidRPr="00E21F3C">
        <w:rPr>
          <w:rFonts w:ascii="Times New Roman" w:hAnsi="Times New Roman"/>
        </w:rPr>
        <w:t>програмою</w:t>
      </w:r>
      <w:r w:rsidR="00D52A16" w:rsidRPr="00E21F3C">
        <w:rPr>
          <w:rFonts w:ascii="Times New Roman" w:hAnsi="Times New Roman"/>
          <w:b/>
          <w:i/>
        </w:rPr>
        <w:t xml:space="preserve"> «Забезпечення</w:t>
      </w:r>
      <w:r w:rsidR="0088505D" w:rsidRPr="00E21F3C">
        <w:rPr>
          <w:rFonts w:ascii="Times New Roman" w:hAnsi="Times New Roman"/>
          <w:b/>
          <w:i/>
        </w:rPr>
        <w:t xml:space="preserve"> функціонування </w:t>
      </w:r>
      <w:r w:rsidR="00D52A16" w:rsidRPr="00E21F3C">
        <w:rPr>
          <w:rFonts w:ascii="Times New Roman" w:hAnsi="Times New Roman"/>
          <w:b/>
          <w:i/>
        </w:rPr>
        <w:t>підприємств, установ</w:t>
      </w:r>
      <w:r w:rsidR="0088505D" w:rsidRPr="00E21F3C">
        <w:rPr>
          <w:rFonts w:ascii="Times New Roman" w:hAnsi="Times New Roman"/>
          <w:b/>
          <w:i/>
        </w:rPr>
        <w:t xml:space="preserve"> та організацій, що виробляють, виконують та/або надають житлово-комунальні послуги</w:t>
      </w:r>
      <w:r w:rsidRPr="00E21F3C">
        <w:rPr>
          <w:rFonts w:ascii="Times New Roman" w:hAnsi="Times New Roman"/>
          <w:b/>
          <w:i/>
        </w:rPr>
        <w:t>»</w:t>
      </w:r>
      <w:r w:rsidR="00E5543E" w:rsidRPr="00E21F3C">
        <w:rPr>
          <w:rFonts w:ascii="Times New Roman" w:hAnsi="Times New Roman"/>
          <w:b/>
          <w:i/>
        </w:rPr>
        <w:t xml:space="preserve"> </w:t>
      </w:r>
      <w:r w:rsidRPr="00E21F3C">
        <w:rPr>
          <w:rFonts w:ascii="Times New Roman" w:hAnsi="Times New Roman"/>
        </w:rPr>
        <w:t>н</w:t>
      </w:r>
      <w:r w:rsidR="00AF2B5E" w:rsidRPr="00E21F3C">
        <w:rPr>
          <w:rFonts w:ascii="Times New Roman" w:hAnsi="Times New Roman"/>
          <w:shd w:val="clear" w:color="auto" w:fill="FFFFFF"/>
        </w:rPr>
        <w:t>а  202</w:t>
      </w:r>
      <w:r w:rsidR="006A372F" w:rsidRPr="00E21F3C">
        <w:rPr>
          <w:rFonts w:ascii="Times New Roman" w:hAnsi="Times New Roman"/>
          <w:shd w:val="clear" w:color="auto" w:fill="FFFFFF"/>
        </w:rPr>
        <w:t xml:space="preserve">5 </w:t>
      </w:r>
      <w:r w:rsidR="00610914" w:rsidRPr="00E21F3C">
        <w:rPr>
          <w:rFonts w:ascii="Times New Roman" w:hAnsi="Times New Roman"/>
          <w:shd w:val="clear" w:color="auto" w:fill="FFFFFF"/>
        </w:rPr>
        <w:t>рік</w:t>
      </w:r>
      <w:r w:rsidR="003812BF" w:rsidRPr="00E21F3C">
        <w:rPr>
          <w:rFonts w:ascii="Times New Roman" w:hAnsi="Times New Roman"/>
          <w:shd w:val="clear" w:color="auto" w:fill="FFFFFF"/>
        </w:rPr>
        <w:t xml:space="preserve"> </w:t>
      </w:r>
      <w:r w:rsidR="000407B9" w:rsidRPr="00E21F3C">
        <w:rPr>
          <w:rFonts w:ascii="Times New Roman" w:hAnsi="Times New Roman"/>
        </w:rPr>
        <w:t>на виконання заходів Програми розвитку житлово-комунального господарства та благоустрою населених пунктів Галицинівської сільської ради</w:t>
      </w:r>
      <w:r w:rsidR="003812BF" w:rsidRPr="00E21F3C">
        <w:rPr>
          <w:rFonts w:ascii="Times New Roman" w:hAnsi="Times New Roman"/>
          <w:shd w:val="clear" w:color="auto" w:fill="FFFFFF"/>
        </w:rPr>
        <w:t xml:space="preserve"> передбачені</w:t>
      </w:r>
      <w:r w:rsidR="00610914" w:rsidRPr="00E21F3C">
        <w:rPr>
          <w:rFonts w:ascii="Times New Roman" w:hAnsi="Times New Roman"/>
          <w:shd w:val="clear" w:color="auto" w:fill="FFFFFF"/>
        </w:rPr>
        <w:t xml:space="preserve"> видатки</w:t>
      </w:r>
      <w:r w:rsidR="002F598A" w:rsidRPr="00E21F3C">
        <w:rPr>
          <w:rFonts w:ascii="Times New Roman" w:hAnsi="Times New Roman"/>
          <w:shd w:val="clear" w:color="auto" w:fill="FFFFFF"/>
        </w:rPr>
        <w:t xml:space="preserve"> на суму </w:t>
      </w:r>
      <w:r w:rsidR="000407B9" w:rsidRPr="00E21F3C">
        <w:rPr>
          <w:rFonts w:ascii="Times New Roman" w:hAnsi="Times New Roman"/>
          <w:shd w:val="clear" w:color="auto" w:fill="FFFFFF"/>
        </w:rPr>
        <w:t>12</w:t>
      </w:r>
      <w:r w:rsidR="00B7681F" w:rsidRPr="00E21F3C">
        <w:rPr>
          <w:rFonts w:ascii="Times New Roman" w:hAnsi="Times New Roman"/>
          <w:shd w:val="clear" w:color="auto" w:fill="FFFFFF"/>
        </w:rPr>
        <w:t> </w:t>
      </w:r>
      <w:r w:rsidR="000407B9" w:rsidRPr="00E21F3C">
        <w:rPr>
          <w:rFonts w:ascii="Times New Roman" w:hAnsi="Times New Roman"/>
          <w:shd w:val="clear" w:color="auto" w:fill="FFFFFF"/>
        </w:rPr>
        <w:t>245</w:t>
      </w:r>
      <w:r w:rsidR="00B7681F" w:rsidRPr="00E21F3C">
        <w:rPr>
          <w:rFonts w:ascii="Times New Roman" w:hAnsi="Times New Roman"/>
          <w:shd w:val="clear" w:color="auto" w:fill="FFFFFF"/>
        </w:rPr>
        <w:t> </w:t>
      </w:r>
      <w:r w:rsidR="000407B9" w:rsidRPr="00E21F3C">
        <w:rPr>
          <w:rFonts w:ascii="Times New Roman" w:hAnsi="Times New Roman"/>
          <w:shd w:val="clear" w:color="auto" w:fill="FFFFFF"/>
        </w:rPr>
        <w:t>655</w:t>
      </w:r>
      <w:r w:rsidR="00B7681F" w:rsidRPr="00E21F3C">
        <w:rPr>
          <w:rFonts w:ascii="Times New Roman" w:hAnsi="Times New Roman"/>
          <w:shd w:val="clear" w:color="auto" w:fill="FFFFFF"/>
        </w:rPr>
        <w:t> </w:t>
      </w:r>
      <w:r w:rsidR="003812BF" w:rsidRPr="00E21F3C">
        <w:rPr>
          <w:rFonts w:ascii="Times New Roman" w:hAnsi="Times New Roman"/>
          <w:shd w:val="clear" w:color="auto" w:fill="FFFFFF"/>
        </w:rPr>
        <w:t>грн</w:t>
      </w:r>
      <w:r w:rsidR="00AE6ADF" w:rsidRPr="00E21F3C">
        <w:rPr>
          <w:rFonts w:ascii="Times New Roman" w:hAnsi="Times New Roman"/>
          <w:shd w:val="clear" w:color="auto" w:fill="FFFFFF"/>
        </w:rPr>
        <w:t>.</w:t>
      </w:r>
      <w:r w:rsidR="00D65B14" w:rsidRPr="00E21F3C">
        <w:rPr>
          <w:rFonts w:ascii="Times New Roman" w:hAnsi="Times New Roman"/>
          <w:shd w:val="clear" w:color="auto" w:fill="FFFFFF"/>
        </w:rPr>
        <w:t>, що більше показника 202</w:t>
      </w:r>
      <w:r w:rsidR="000407B9" w:rsidRPr="00E21F3C">
        <w:rPr>
          <w:rFonts w:ascii="Times New Roman" w:hAnsi="Times New Roman"/>
          <w:shd w:val="clear" w:color="auto" w:fill="FFFFFF"/>
        </w:rPr>
        <w:t>4</w:t>
      </w:r>
      <w:r w:rsidR="00D65B14" w:rsidRPr="00E21F3C">
        <w:rPr>
          <w:rFonts w:ascii="Times New Roman" w:hAnsi="Times New Roman"/>
          <w:shd w:val="clear" w:color="auto" w:fill="FFFFFF"/>
        </w:rPr>
        <w:t xml:space="preserve"> року на </w:t>
      </w:r>
      <w:r w:rsidR="000407B9" w:rsidRPr="00E21F3C">
        <w:rPr>
          <w:rFonts w:ascii="Times New Roman" w:hAnsi="Times New Roman"/>
          <w:shd w:val="clear" w:color="auto" w:fill="FFFFFF"/>
        </w:rPr>
        <w:t>4</w:t>
      </w:r>
      <w:r w:rsidR="00DE1770" w:rsidRPr="00E21F3C">
        <w:rPr>
          <w:rFonts w:ascii="Times New Roman" w:hAnsi="Times New Roman"/>
          <w:shd w:val="clear" w:color="auto" w:fill="FFFFFF"/>
        </w:rPr>
        <w:t xml:space="preserve"> </w:t>
      </w:r>
      <w:r w:rsidR="000407B9" w:rsidRPr="00E21F3C">
        <w:rPr>
          <w:rFonts w:ascii="Times New Roman" w:hAnsi="Times New Roman"/>
          <w:shd w:val="clear" w:color="auto" w:fill="FFFFFF"/>
        </w:rPr>
        <w:t>293</w:t>
      </w:r>
      <w:r w:rsidR="00D65B14" w:rsidRPr="00E21F3C">
        <w:rPr>
          <w:rFonts w:ascii="Times New Roman" w:hAnsi="Times New Roman"/>
          <w:shd w:val="clear" w:color="auto" w:fill="FFFFFF"/>
        </w:rPr>
        <w:t> </w:t>
      </w:r>
      <w:r w:rsidR="000407B9" w:rsidRPr="00E21F3C">
        <w:rPr>
          <w:rFonts w:ascii="Times New Roman" w:hAnsi="Times New Roman"/>
          <w:shd w:val="clear" w:color="auto" w:fill="FFFFFF"/>
        </w:rPr>
        <w:t>726</w:t>
      </w:r>
      <w:r w:rsidR="00D65B14" w:rsidRPr="00E21F3C">
        <w:rPr>
          <w:rFonts w:ascii="Times New Roman" w:hAnsi="Times New Roman"/>
          <w:shd w:val="clear" w:color="auto" w:fill="FFFFFF"/>
        </w:rPr>
        <w:t xml:space="preserve"> грн., або </w:t>
      </w:r>
      <w:r w:rsidR="000407B9" w:rsidRPr="00E21F3C">
        <w:rPr>
          <w:rFonts w:ascii="Times New Roman" w:hAnsi="Times New Roman"/>
          <w:shd w:val="clear" w:color="auto" w:fill="FFFFFF"/>
        </w:rPr>
        <w:t>в 1,5 р.</w:t>
      </w:r>
      <w:r w:rsidR="00D65B14" w:rsidRPr="00E21F3C">
        <w:rPr>
          <w:rFonts w:ascii="Times New Roman" w:hAnsi="Times New Roman"/>
          <w:shd w:val="clear" w:color="auto" w:fill="FFFFFF"/>
        </w:rPr>
        <w:t xml:space="preserve"> відсотки.</w:t>
      </w:r>
    </w:p>
    <w:p w:rsidR="00422E04" w:rsidRPr="00E21F3C" w:rsidRDefault="00C8339D" w:rsidP="00874AAA">
      <w:pPr>
        <w:tabs>
          <w:tab w:val="clear" w:pos="709"/>
          <w:tab w:val="left" w:pos="0"/>
        </w:tabs>
        <w:spacing w:after="0" w:line="240" w:lineRule="auto"/>
        <w:ind w:firstLine="851"/>
        <w:rPr>
          <w:rFonts w:ascii="Times New Roman" w:hAnsi="Times New Roman"/>
          <w:shd w:val="clear" w:color="auto" w:fill="FFFFFF"/>
        </w:rPr>
      </w:pPr>
      <w:r w:rsidRPr="00E21F3C">
        <w:rPr>
          <w:rFonts w:ascii="Times New Roman" w:hAnsi="Times New Roman"/>
          <w:shd w:val="clear" w:color="auto" w:fill="FFFFFF"/>
        </w:rPr>
        <w:t xml:space="preserve">Враховано наступні </w:t>
      </w:r>
      <w:r w:rsidR="006A103A" w:rsidRPr="00E21F3C">
        <w:rPr>
          <w:rFonts w:ascii="Times New Roman" w:hAnsi="Times New Roman"/>
          <w:shd w:val="clear" w:color="auto" w:fill="FFFFFF"/>
        </w:rPr>
        <w:t>заходи</w:t>
      </w:r>
      <w:r w:rsidRPr="00E21F3C">
        <w:rPr>
          <w:rFonts w:ascii="Times New Roman" w:hAnsi="Times New Roman"/>
          <w:shd w:val="clear" w:color="auto" w:fill="FFFFFF"/>
        </w:rPr>
        <w:t xml:space="preserve"> на </w:t>
      </w:r>
      <w:r w:rsidR="003601EB" w:rsidRPr="00E21F3C">
        <w:rPr>
          <w:rFonts w:ascii="Times New Roman" w:hAnsi="Times New Roman"/>
          <w:shd w:val="clear" w:color="auto" w:fill="FFFFFF"/>
        </w:rPr>
        <w:t>Програм</w:t>
      </w:r>
      <w:r w:rsidRPr="00E21F3C">
        <w:rPr>
          <w:rFonts w:ascii="Times New Roman" w:hAnsi="Times New Roman"/>
          <w:shd w:val="clear" w:color="auto" w:fill="FFFFFF"/>
        </w:rPr>
        <w:t>у</w:t>
      </w:r>
      <w:r w:rsidR="003601EB" w:rsidRPr="00E21F3C">
        <w:rPr>
          <w:rFonts w:ascii="Times New Roman" w:hAnsi="Times New Roman"/>
          <w:shd w:val="clear" w:color="auto" w:fill="FFFFFF"/>
        </w:rPr>
        <w:t xml:space="preserve"> розвитку житлово-комунального господарства та благоустрою населених пунктів Галицинівської сільської ради</w:t>
      </w:r>
      <w:r w:rsidR="006A103A" w:rsidRPr="00E21F3C">
        <w:rPr>
          <w:rFonts w:ascii="Times New Roman" w:hAnsi="Times New Roman"/>
          <w:shd w:val="clear" w:color="auto" w:fill="FFFFFF"/>
        </w:rPr>
        <w:t>, виконавцем яких є КП «Українківський</w:t>
      </w:r>
      <w:r w:rsidR="00DC642A">
        <w:rPr>
          <w:rFonts w:ascii="Times New Roman" w:hAnsi="Times New Roman"/>
          <w:shd w:val="clear" w:color="auto" w:fill="FFFFFF"/>
        </w:rPr>
        <w:t xml:space="preserve"> </w:t>
      </w:r>
      <w:r w:rsidR="006A103A" w:rsidRPr="00E21F3C">
        <w:rPr>
          <w:rFonts w:ascii="Times New Roman" w:hAnsi="Times New Roman"/>
          <w:shd w:val="clear" w:color="auto" w:fill="FFFFFF"/>
        </w:rPr>
        <w:t>сількомунгосп»</w:t>
      </w:r>
      <w:r w:rsidR="00C71C5A" w:rsidRPr="00E21F3C">
        <w:rPr>
          <w:rFonts w:ascii="Times New Roman" w:hAnsi="Times New Roman"/>
          <w:shd w:val="clear" w:color="auto" w:fill="FFFFFF"/>
        </w:rPr>
        <w:t xml:space="preserve"> на витрати по благоустрою та вивезення твердих побутових відходів</w:t>
      </w:r>
      <w:r w:rsidRPr="00E21F3C">
        <w:rPr>
          <w:rFonts w:ascii="Times New Roman" w:hAnsi="Times New Roman"/>
          <w:shd w:val="clear" w:color="auto" w:fill="FFFFFF"/>
        </w:rPr>
        <w:t>:</w:t>
      </w:r>
    </w:p>
    <w:p w:rsidR="006D0C0F" w:rsidRPr="00E21F3C" w:rsidRDefault="00C65156" w:rsidP="00874AAA">
      <w:pPr>
        <w:tabs>
          <w:tab w:val="clear" w:pos="709"/>
          <w:tab w:val="left" w:pos="0"/>
        </w:tabs>
        <w:spacing w:after="0" w:line="240" w:lineRule="auto"/>
        <w:ind w:firstLine="851"/>
        <w:rPr>
          <w:rFonts w:ascii="Times New Roman" w:hAnsi="Times New Roman"/>
          <w:shd w:val="clear" w:color="auto" w:fill="FFFFFF"/>
        </w:rPr>
      </w:pPr>
      <w:r w:rsidRPr="00E21F3C">
        <w:rPr>
          <w:rFonts w:ascii="Times New Roman" w:hAnsi="Times New Roman"/>
          <w:shd w:val="clear" w:color="auto" w:fill="FFFFFF"/>
        </w:rPr>
        <w:t xml:space="preserve">зарплата з нарахуваннями (працівники з благоустрою, доглядачі кладовищ – </w:t>
      </w:r>
      <w:r w:rsidR="00C71C5A" w:rsidRPr="00E21F3C">
        <w:rPr>
          <w:rFonts w:ascii="Times New Roman" w:hAnsi="Times New Roman"/>
          <w:shd w:val="clear" w:color="auto" w:fill="FFFFFF"/>
        </w:rPr>
        <w:t>18</w:t>
      </w:r>
      <w:r w:rsidRPr="00E21F3C">
        <w:rPr>
          <w:rFonts w:ascii="Times New Roman" w:hAnsi="Times New Roman"/>
          <w:shd w:val="clear" w:color="auto" w:fill="FFFFFF"/>
        </w:rPr>
        <w:t xml:space="preserve"> шт.од., електрик – 1 шт.од.</w:t>
      </w:r>
      <w:r w:rsidR="00C71C5A" w:rsidRPr="00E21F3C">
        <w:rPr>
          <w:rFonts w:ascii="Times New Roman" w:hAnsi="Times New Roman"/>
          <w:shd w:val="clear" w:color="auto" w:fill="FFFFFF"/>
        </w:rPr>
        <w:t>, водій 1 шт.од., вантажники – 2 шт.од.</w:t>
      </w:r>
      <w:r w:rsidRPr="00E21F3C">
        <w:rPr>
          <w:rFonts w:ascii="Times New Roman" w:hAnsi="Times New Roman"/>
          <w:shd w:val="clear" w:color="auto" w:fill="FFFFFF"/>
        </w:rPr>
        <w:t xml:space="preserve">) у сумі </w:t>
      </w:r>
      <w:r w:rsidR="00C71C5A" w:rsidRPr="00E21F3C">
        <w:rPr>
          <w:rFonts w:ascii="Times New Roman" w:hAnsi="Times New Roman"/>
          <w:shd w:val="clear" w:color="auto" w:fill="FFFFFF"/>
        </w:rPr>
        <w:t>7</w:t>
      </w:r>
      <w:r w:rsidR="00E5543E" w:rsidRPr="00E21F3C">
        <w:rPr>
          <w:rFonts w:ascii="Times New Roman" w:hAnsi="Times New Roman"/>
          <w:shd w:val="clear" w:color="auto" w:fill="FFFFFF"/>
        </w:rPr>
        <w:t> </w:t>
      </w:r>
      <w:r w:rsidR="00C71C5A" w:rsidRPr="00E21F3C">
        <w:rPr>
          <w:rFonts w:ascii="Times New Roman" w:hAnsi="Times New Roman"/>
          <w:shd w:val="clear" w:color="auto" w:fill="FFFFFF"/>
        </w:rPr>
        <w:t>145</w:t>
      </w:r>
      <w:r w:rsidR="00E5543E" w:rsidRPr="00E21F3C">
        <w:rPr>
          <w:rFonts w:ascii="Times New Roman" w:hAnsi="Times New Roman"/>
          <w:shd w:val="clear" w:color="auto" w:fill="FFFFFF"/>
        </w:rPr>
        <w:t xml:space="preserve"> </w:t>
      </w:r>
      <w:r w:rsidR="00C71C5A" w:rsidRPr="00E21F3C">
        <w:rPr>
          <w:rFonts w:ascii="Times New Roman" w:hAnsi="Times New Roman"/>
          <w:shd w:val="clear" w:color="auto" w:fill="FFFFFF"/>
        </w:rPr>
        <w:t>126</w:t>
      </w:r>
      <w:r w:rsidRPr="00E21F3C">
        <w:rPr>
          <w:rFonts w:ascii="Times New Roman" w:hAnsi="Times New Roman"/>
          <w:shd w:val="clear" w:color="auto" w:fill="FFFFFF"/>
        </w:rPr>
        <w:t> грн. (основна зарплата, матеріальна допомога на оздоровлення</w:t>
      </w:r>
      <w:r w:rsidR="00920E16" w:rsidRPr="00E21F3C">
        <w:rPr>
          <w:rFonts w:ascii="Times New Roman" w:hAnsi="Times New Roman"/>
          <w:shd w:val="clear" w:color="auto" w:fill="FFFFFF"/>
        </w:rPr>
        <w:t xml:space="preserve"> в розмірі посадового окладу</w:t>
      </w:r>
      <w:r w:rsidRPr="00E21F3C">
        <w:rPr>
          <w:rFonts w:ascii="Times New Roman" w:hAnsi="Times New Roman"/>
          <w:shd w:val="clear" w:color="auto" w:fill="FFFFFF"/>
        </w:rPr>
        <w:t>, премія</w:t>
      </w:r>
      <w:r w:rsidR="00B7681F" w:rsidRPr="00E21F3C">
        <w:rPr>
          <w:rFonts w:ascii="Times New Roman" w:hAnsi="Times New Roman"/>
          <w:shd w:val="clear" w:color="auto" w:fill="FFFFFF"/>
        </w:rPr>
        <w:t>, нарахування на заробітну плату</w:t>
      </w:r>
      <w:r w:rsidRPr="00E21F3C">
        <w:rPr>
          <w:rFonts w:ascii="Times New Roman" w:hAnsi="Times New Roman"/>
          <w:shd w:val="clear" w:color="auto" w:fill="FFFFFF"/>
        </w:rPr>
        <w:t>)</w:t>
      </w:r>
      <w:r w:rsidR="00C22183" w:rsidRPr="00E21F3C">
        <w:rPr>
          <w:rFonts w:ascii="Times New Roman" w:hAnsi="Times New Roman"/>
          <w:shd w:val="clear" w:color="auto" w:fill="FFFFFF"/>
        </w:rPr>
        <w:t>;</w:t>
      </w:r>
      <w:r w:rsidR="00E5543E" w:rsidRPr="00E21F3C">
        <w:rPr>
          <w:rFonts w:ascii="Times New Roman" w:hAnsi="Times New Roman"/>
          <w:shd w:val="clear" w:color="auto" w:fill="FFFFFF"/>
        </w:rPr>
        <w:t xml:space="preserve"> </w:t>
      </w:r>
      <w:r w:rsidRPr="00E21F3C">
        <w:rPr>
          <w:rFonts w:ascii="Times New Roman" w:hAnsi="Times New Roman"/>
          <w:shd w:val="clear" w:color="auto" w:fill="FFFFFF"/>
        </w:rPr>
        <w:t xml:space="preserve">витрати на придбання паливо - мастильних матеріалів, запчастини, інвентар, </w:t>
      </w:r>
      <w:r w:rsidR="008A779C" w:rsidRPr="00E21F3C">
        <w:rPr>
          <w:rFonts w:ascii="Times New Roman" w:hAnsi="Times New Roman"/>
          <w:shd w:val="clear" w:color="auto" w:fill="FFFFFF"/>
        </w:rPr>
        <w:t xml:space="preserve">інш.) – </w:t>
      </w:r>
      <w:r w:rsidR="00C71C5A" w:rsidRPr="00E21F3C">
        <w:rPr>
          <w:rFonts w:ascii="Times New Roman" w:hAnsi="Times New Roman"/>
          <w:shd w:val="clear" w:color="auto" w:fill="FFFFFF"/>
        </w:rPr>
        <w:t>2 625 000</w:t>
      </w:r>
      <w:r w:rsidR="008A779C" w:rsidRPr="00E21F3C">
        <w:rPr>
          <w:rFonts w:ascii="Times New Roman" w:hAnsi="Times New Roman"/>
          <w:shd w:val="clear" w:color="auto" w:fill="FFFFFF"/>
        </w:rPr>
        <w:t xml:space="preserve"> грн.</w:t>
      </w:r>
      <w:r w:rsidR="00C71C5A" w:rsidRPr="00E21F3C">
        <w:rPr>
          <w:rFonts w:ascii="Times New Roman" w:hAnsi="Times New Roman"/>
          <w:shd w:val="clear" w:color="auto" w:fill="FFFFFF"/>
        </w:rPr>
        <w:t xml:space="preserve">; </w:t>
      </w:r>
      <w:r w:rsidR="008A779C" w:rsidRPr="00E21F3C">
        <w:rPr>
          <w:rFonts w:ascii="Times New Roman" w:hAnsi="Times New Roman"/>
          <w:shd w:val="clear" w:color="auto" w:fill="FFFFFF"/>
        </w:rPr>
        <w:t>захоронення відходів, тех</w:t>
      </w:r>
      <w:r w:rsidR="00DC642A">
        <w:rPr>
          <w:rFonts w:ascii="Times New Roman" w:hAnsi="Times New Roman"/>
          <w:shd w:val="clear" w:color="auto" w:fill="FFFFFF"/>
        </w:rPr>
        <w:t xml:space="preserve">нічне </w:t>
      </w:r>
      <w:r w:rsidR="008A779C" w:rsidRPr="00E21F3C">
        <w:rPr>
          <w:rFonts w:ascii="Times New Roman" w:hAnsi="Times New Roman"/>
          <w:shd w:val="clear" w:color="auto" w:fill="FFFFFF"/>
        </w:rPr>
        <w:t>обслуговування сміттєвозу</w:t>
      </w:r>
      <w:r w:rsidR="00C71C5A" w:rsidRPr="00E21F3C">
        <w:rPr>
          <w:rFonts w:ascii="Times New Roman" w:hAnsi="Times New Roman"/>
          <w:shd w:val="clear" w:color="auto" w:fill="FFFFFF"/>
        </w:rPr>
        <w:t>, оренда приміщення</w:t>
      </w:r>
      <w:r w:rsidR="008A779C" w:rsidRPr="00E21F3C">
        <w:rPr>
          <w:rFonts w:ascii="Times New Roman" w:hAnsi="Times New Roman"/>
          <w:shd w:val="clear" w:color="auto" w:fill="FFFFFF"/>
        </w:rPr>
        <w:t xml:space="preserve"> – </w:t>
      </w:r>
      <w:r w:rsidR="00C71C5A" w:rsidRPr="00E21F3C">
        <w:rPr>
          <w:rFonts w:ascii="Times New Roman" w:hAnsi="Times New Roman"/>
          <w:shd w:val="clear" w:color="auto" w:fill="FFFFFF"/>
        </w:rPr>
        <w:t>903</w:t>
      </w:r>
      <w:r w:rsidR="000514CB" w:rsidRPr="00E21F3C">
        <w:rPr>
          <w:rFonts w:ascii="Times New Roman" w:hAnsi="Times New Roman"/>
          <w:shd w:val="clear" w:color="auto" w:fill="FFFFFF"/>
        </w:rPr>
        <w:t> 6</w:t>
      </w:r>
      <w:r w:rsidR="00C71C5A" w:rsidRPr="00E21F3C">
        <w:rPr>
          <w:rFonts w:ascii="Times New Roman" w:hAnsi="Times New Roman"/>
          <w:shd w:val="clear" w:color="auto" w:fill="FFFFFF"/>
        </w:rPr>
        <w:t>0</w:t>
      </w:r>
      <w:r w:rsidR="000514CB" w:rsidRPr="00E21F3C">
        <w:rPr>
          <w:rFonts w:ascii="Times New Roman" w:hAnsi="Times New Roman"/>
          <w:shd w:val="clear" w:color="auto" w:fill="FFFFFF"/>
        </w:rPr>
        <w:t>0</w:t>
      </w:r>
      <w:r w:rsidR="008A779C" w:rsidRPr="00E21F3C">
        <w:rPr>
          <w:rFonts w:ascii="Times New Roman" w:hAnsi="Times New Roman"/>
          <w:shd w:val="clear" w:color="auto" w:fill="FFFFFF"/>
        </w:rPr>
        <w:t xml:space="preserve"> грн.</w:t>
      </w:r>
    </w:p>
    <w:p w:rsidR="00AE6ADF" w:rsidRPr="00E21F3C" w:rsidRDefault="00656C67" w:rsidP="00874AAA">
      <w:pPr>
        <w:tabs>
          <w:tab w:val="clear" w:pos="709"/>
          <w:tab w:val="left" w:pos="0"/>
        </w:tabs>
        <w:spacing w:after="0" w:line="240" w:lineRule="auto"/>
        <w:ind w:firstLine="851"/>
        <w:rPr>
          <w:rFonts w:ascii="Times New Roman" w:hAnsi="Times New Roman"/>
          <w:shd w:val="clear" w:color="auto" w:fill="FFFFFF"/>
        </w:rPr>
      </w:pPr>
      <w:bookmarkStart w:id="6" w:name="_Hlk154252920"/>
      <w:r w:rsidRPr="00E21F3C">
        <w:rPr>
          <w:rFonts w:ascii="Times New Roman" w:hAnsi="Times New Roman"/>
        </w:rPr>
        <w:t>За бюджетною програмою</w:t>
      </w:r>
      <w:r w:rsidR="00A86410" w:rsidRPr="00E21F3C">
        <w:rPr>
          <w:rFonts w:ascii="Times New Roman" w:hAnsi="Times New Roman"/>
        </w:rPr>
        <w:t xml:space="preserve"> </w:t>
      </w:r>
      <w:bookmarkEnd w:id="6"/>
      <w:r w:rsidRPr="00E21F3C">
        <w:rPr>
          <w:rFonts w:ascii="Times New Roman" w:hAnsi="Times New Roman"/>
          <w:b/>
          <w:i/>
        </w:rPr>
        <w:t>«</w:t>
      </w:r>
      <w:r w:rsidR="000514CB" w:rsidRPr="00E21F3C">
        <w:rPr>
          <w:rFonts w:ascii="Times New Roman" w:hAnsi="Times New Roman"/>
          <w:b/>
          <w:i/>
        </w:rPr>
        <w:t xml:space="preserve">Організація благоустрою населених пунктів» </w:t>
      </w:r>
      <w:r w:rsidR="000514CB" w:rsidRPr="00E21F3C">
        <w:rPr>
          <w:rFonts w:ascii="Times New Roman" w:hAnsi="Times New Roman"/>
          <w:bCs/>
          <w:iCs/>
        </w:rPr>
        <w:t>на 202</w:t>
      </w:r>
      <w:r w:rsidR="003255BF" w:rsidRPr="00E21F3C">
        <w:rPr>
          <w:rFonts w:ascii="Times New Roman" w:hAnsi="Times New Roman"/>
          <w:bCs/>
          <w:iCs/>
        </w:rPr>
        <w:t>5</w:t>
      </w:r>
      <w:r w:rsidR="000514CB" w:rsidRPr="00E21F3C">
        <w:rPr>
          <w:rFonts w:ascii="Times New Roman" w:hAnsi="Times New Roman"/>
          <w:bCs/>
          <w:iCs/>
        </w:rPr>
        <w:t xml:space="preserve"> рік враховано видатки у сумі </w:t>
      </w:r>
      <w:r w:rsidR="00D72CF2" w:rsidRPr="00E21F3C">
        <w:rPr>
          <w:rFonts w:ascii="Times New Roman" w:hAnsi="Times New Roman"/>
          <w:bCs/>
          <w:iCs/>
        </w:rPr>
        <w:t>11 628 947</w:t>
      </w:r>
      <w:r w:rsidR="00F948EB" w:rsidRPr="00E21F3C">
        <w:rPr>
          <w:rFonts w:ascii="Times New Roman" w:hAnsi="Times New Roman"/>
          <w:bCs/>
          <w:iCs/>
        </w:rPr>
        <w:t> </w:t>
      </w:r>
      <w:r w:rsidR="00A73FD9" w:rsidRPr="00E21F3C">
        <w:rPr>
          <w:rFonts w:ascii="Times New Roman" w:hAnsi="Times New Roman"/>
          <w:bCs/>
          <w:iCs/>
        </w:rPr>
        <w:t>грн</w:t>
      </w:r>
      <w:r w:rsidR="00A73FD9" w:rsidRPr="00E21F3C">
        <w:rPr>
          <w:rFonts w:ascii="Times New Roman" w:hAnsi="Times New Roman"/>
        </w:rPr>
        <w:t xml:space="preserve">. </w:t>
      </w:r>
    </w:p>
    <w:p w:rsidR="00580822" w:rsidRPr="00E21F3C" w:rsidRDefault="00AE6ADF" w:rsidP="00874AAA">
      <w:pPr>
        <w:tabs>
          <w:tab w:val="clear" w:pos="709"/>
          <w:tab w:val="left" w:pos="0"/>
        </w:tabs>
        <w:spacing w:after="0" w:line="240" w:lineRule="auto"/>
        <w:ind w:firstLine="851"/>
        <w:rPr>
          <w:rFonts w:ascii="Times New Roman" w:hAnsi="Times New Roman"/>
          <w:color w:val="000000"/>
          <w:lang w:eastAsia="ru-RU"/>
        </w:rPr>
      </w:pPr>
      <w:r w:rsidRPr="00E21F3C">
        <w:rPr>
          <w:rFonts w:ascii="Times New Roman" w:hAnsi="Times New Roman"/>
          <w:spacing w:val="3"/>
          <w:w w:val="101"/>
        </w:rPr>
        <w:t xml:space="preserve">На виконання заходів </w:t>
      </w:r>
      <w:r w:rsidR="003601EB" w:rsidRPr="00E21F3C">
        <w:rPr>
          <w:rFonts w:ascii="Times New Roman" w:hAnsi="Times New Roman"/>
          <w:spacing w:val="3"/>
          <w:w w:val="101"/>
        </w:rPr>
        <w:t>Програм</w:t>
      </w:r>
      <w:r w:rsidRPr="00E21F3C">
        <w:rPr>
          <w:rFonts w:ascii="Times New Roman" w:hAnsi="Times New Roman"/>
          <w:spacing w:val="3"/>
          <w:w w:val="101"/>
        </w:rPr>
        <w:t>и</w:t>
      </w:r>
      <w:r w:rsidR="003601EB" w:rsidRPr="00E21F3C">
        <w:rPr>
          <w:rFonts w:ascii="Times New Roman" w:hAnsi="Times New Roman"/>
          <w:spacing w:val="3"/>
          <w:w w:val="101"/>
        </w:rPr>
        <w:t xml:space="preserve"> розвитку житлово-комунального господарства та благоустрою населених пунктів Галицинівської сільської ради</w:t>
      </w:r>
      <w:r w:rsidRPr="00E21F3C">
        <w:rPr>
          <w:rFonts w:ascii="Times New Roman" w:hAnsi="Times New Roman"/>
          <w:spacing w:val="3"/>
          <w:w w:val="101"/>
        </w:rPr>
        <w:t xml:space="preserve"> враховано видатки на</w:t>
      </w:r>
      <w:r w:rsidR="00A73FD9" w:rsidRPr="00E21F3C">
        <w:rPr>
          <w:rFonts w:ascii="Times New Roman" w:hAnsi="Times New Roman"/>
          <w:spacing w:val="3"/>
          <w:w w:val="101"/>
        </w:rPr>
        <w:t xml:space="preserve">: </w:t>
      </w:r>
      <w:r w:rsidR="00D63C20" w:rsidRPr="00E21F3C">
        <w:rPr>
          <w:rFonts w:ascii="Times New Roman" w:hAnsi="Times New Roman"/>
          <w:color w:val="000000"/>
          <w:lang w:eastAsia="ru-RU"/>
        </w:rPr>
        <w:t>на благоустрій кладовищ</w:t>
      </w:r>
      <w:r w:rsidR="00DE1770" w:rsidRPr="00E21F3C">
        <w:rPr>
          <w:rFonts w:ascii="Times New Roman" w:hAnsi="Times New Roman"/>
          <w:color w:val="000000"/>
          <w:lang w:eastAsia="ru-RU"/>
        </w:rPr>
        <w:t>,</w:t>
      </w:r>
      <w:r w:rsidR="00D63C20" w:rsidRPr="00E21F3C">
        <w:rPr>
          <w:rFonts w:ascii="Times New Roman" w:hAnsi="Times New Roman"/>
          <w:color w:val="000000"/>
          <w:lang w:eastAsia="ru-RU"/>
        </w:rPr>
        <w:t xml:space="preserve"> покіс доріг та узбіч,</w:t>
      </w:r>
      <w:r w:rsidR="00DE1770" w:rsidRPr="00E21F3C">
        <w:rPr>
          <w:rFonts w:ascii="Times New Roman" w:hAnsi="Times New Roman"/>
          <w:color w:val="000000"/>
          <w:lang w:eastAsia="ru-RU"/>
        </w:rPr>
        <w:t xml:space="preserve"> </w:t>
      </w:r>
      <w:r w:rsidR="00D63C20" w:rsidRPr="00E21F3C">
        <w:rPr>
          <w:rFonts w:ascii="Times New Roman" w:hAnsi="Times New Roman"/>
          <w:color w:val="000000"/>
          <w:lang w:eastAsia="ru-RU"/>
        </w:rPr>
        <w:lastRenderedPageBreak/>
        <w:t>на проведення поточних ремонт</w:t>
      </w:r>
      <w:r w:rsidR="00D72CF2" w:rsidRPr="00E21F3C">
        <w:rPr>
          <w:rFonts w:ascii="Times New Roman" w:hAnsi="Times New Roman"/>
          <w:color w:val="000000"/>
          <w:lang w:eastAsia="ru-RU"/>
        </w:rPr>
        <w:t xml:space="preserve"> об’єктів благоустрою, оплату за </w:t>
      </w:r>
      <w:r w:rsidR="00D63C20" w:rsidRPr="00E21F3C">
        <w:rPr>
          <w:rFonts w:ascii="Times New Roman" w:hAnsi="Times New Roman"/>
          <w:color w:val="000000"/>
          <w:lang w:eastAsia="ru-RU"/>
        </w:rPr>
        <w:t xml:space="preserve"> вуличн</w:t>
      </w:r>
      <w:r w:rsidR="00D72CF2" w:rsidRPr="00E21F3C">
        <w:rPr>
          <w:rFonts w:ascii="Times New Roman" w:hAnsi="Times New Roman"/>
          <w:color w:val="000000"/>
          <w:lang w:eastAsia="ru-RU"/>
        </w:rPr>
        <w:t>е</w:t>
      </w:r>
      <w:r w:rsidR="00D63C20" w:rsidRPr="00E21F3C">
        <w:rPr>
          <w:rFonts w:ascii="Times New Roman" w:hAnsi="Times New Roman"/>
          <w:color w:val="000000"/>
          <w:lang w:eastAsia="ru-RU"/>
        </w:rPr>
        <w:t xml:space="preserve"> освітлення</w:t>
      </w:r>
      <w:r w:rsidR="00D72CF2" w:rsidRPr="00E21F3C">
        <w:rPr>
          <w:rFonts w:ascii="Times New Roman" w:hAnsi="Times New Roman"/>
          <w:color w:val="000000"/>
          <w:lang w:eastAsia="ru-RU"/>
        </w:rPr>
        <w:t>,</w:t>
      </w:r>
      <w:r w:rsidR="00D63C20" w:rsidRPr="00E21F3C">
        <w:rPr>
          <w:rFonts w:ascii="Times New Roman" w:hAnsi="Times New Roman"/>
          <w:color w:val="000000"/>
          <w:lang w:eastAsia="ru-RU"/>
        </w:rPr>
        <w:t xml:space="preserve"> </w:t>
      </w:r>
      <w:r w:rsidR="00DE1770" w:rsidRPr="00E21F3C">
        <w:rPr>
          <w:rFonts w:ascii="Times New Roman" w:hAnsi="Times New Roman"/>
          <w:color w:val="000000"/>
          <w:lang w:eastAsia="ru-RU"/>
        </w:rPr>
        <w:t xml:space="preserve"> </w:t>
      </w:r>
      <w:r w:rsidR="00D63C20" w:rsidRPr="00E21F3C">
        <w:rPr>
          <w:rFonts w:ascii="Times New Roman" w:hAnsi="Times New Roman"/>
          <w:color w:val="000000"/>
          <w:lang w:eastAsia="ru-RU"/>
        </w:rPr>
        <w:t>на утримання в належному стані (</w:t>
      </w:r>
      <w:r w:rsidR="00580822" w:rsidRPr="00E21F3C">
        <w:rPr>
          <w:rFonts w:ascii="Times New Roman" w:hAnsi="Times New Roman"/>
          <w:color w:val="000000"/>
          <w:lang w:eastAsia="ru-RU"/>
        </w:rPr>
        <w:t>ліквідацію стихійних звалищ</w:t>
      </w:r>
      <w:r w:rsidR="00D63C20" w:rsidRPr="00E21F3C">
        <w:rPr>
          <w:rFonts w:ascii="Times New Roman" w:hAnsi="Times New Roman"/>
          <w:color w:val="000000"/>
          <w:lang w:eastAsia="ru-RU"/>
        </w:rPr>
        <w:t xml:space="preserve">) </w:t>
      </w:r>
      <w:r w:rsidR="00DE1770" w:rsidRPr="00E21F3C">
        <w:rPr>
          <w:rFonts w:ascii="Times New Roman" w:hAnsi="Times New Roman"/>
          <w:color w:val="000000"/>
          <w:lang w:eastAsia="ru-RU"/>
        </w:rPr>
        <w:t xml:space="preserve">у </w:t>
      </w:r>
      <w:r w:rsidR="00D63C20" w:rsidRPr="00E21F3C">
        <w:rPr>
          <w:rFonts w:ascii="Times New Roman" w:hAnsi="Times New Roman"/>
          <w:color w:val="000000"/>
          <w:lang w:eastAsia="ru-RU"/>
        </w:rPr>
        <w:t>громадських місц</w:t>
      </w:r>
      <w:r w:rsidR="00DE1770" w:rsidRPr="00E21F3C">
        <w:rPr>
          <w:rFonts w:ascii="Times New Roman" w:hAnsi="Times New Roman"/>
          <w:color w:val="000000"/>
          <w:lang w:eastAsia="ru-RU"/>
        </w:rPr>
        <w:t xml:space="preserve">ях, </w:t>
      </w:r>
      <w:r w:rsidR="00580822" w:rsidRPr="00E21F3C">
        <w:rPr>
          <w:rFonts w:ascii="Times New Roman" w:hAnsi="Times New Roman"/>
          <w:color w:val="000000"/>
          <w:lang w:eastAsia="ru-RU"/>
        </w:rPr>
        <w:t xml:space="preserve">оплату послуг </w:t>
      </w:r>
      <w:r w:rsidR="00DE1770" w:rsidRPr="00E21F3C">
        <w:rPr>
          <w:rFonts w:ascii="Times New Roman" w:hAnsi="Times New Roman"/>
          <w:color w:val="000000"/>
          <w:lang w:eastAsia="ru-RU"/>
        </w:rPr>
        <w:t>спеціалізованої техніки</w:t>
      </w:r>
      <w:r w:rsidR="00580822" w:rsidRPr="00E21F3C">
        <w:rPr>
          <w:rFonts w:ascii="Times New Roman" w:hAnsi="Times New Roman"/>
          <w:color w:val="000000"/>
          <w:lang w:eastAsia="ru-RU"/>
        </w:rPr>
        <w:t>, придбання предметів, матеріалів</w:t>
      </w:r>
      <w:r w:rsidR="00DE1770" w:rsidRPr="00E21F3C">
        <w:rPr>
          <w:rFonts w:ascii="Times New Roman" w:hAnsi="Times New Roman"/>
          <w:color w:val="000000"/>
          <w:lang w:eastAsia="ru-RU"/>
        </w:rPr>
        <w:t>.</w:t>
      </w:r>
    </w:p>
    <w:p w:rsidR="00463E37" w:rsidRPr="00E21F3C" w:rsidRDefault="00140EC8" w:rsidP="00874AAA">
      <w:pPr>
        <w:tabs>
          <w:tab w:val="clear" w:pos="709"/>
          <w:tab w:val="left" w:pos="0"/>
        </w:tabs>
        <w:spacing w:after="0" w:line="240" w:lineRule="auto"/>
        <w:ind w:firstLine="851"/>
        <w:rPr>
          <w:rFonts w:ascii="Times New Roman" w:hAnsi="Times New Roman"/>
          <w:color w:val="000000"/>
          <w:lang w:eastAsia="ru-RU"/>
        </w:rPr>
      </w:pPr>
      <w:r w:rsidRPr="00E21F3C">
        <w:rPr>
          <w:rFonts w:ascii="Times New Roman" w:hAnsi="Times New Roman"/>
        </w:rPr>
        <w:t xml:space="preserve">За бюджетною програмою </w:t>
      </w:r>
      <w:r w:rsidRPr="00E21F3C">
        <w:rPr>
          <w:rFonts w:ascii="Times New Roman" w:hAnsi="Times New Roman"/>
          <w:b/>
          <w:bCs/>
          <w:i/>
          <w:iCs/>
        </w:rPr>
        <w:t>«</w:t>
      </w:r>
      <w:r w:rsidRPr="00E21F3C">
        <w:rPr>
          <w:rFonts w:ascii="Times New Roman" w:hAnsi="Times New Roman"/>
          <w:b/>
          <w:bCs/>
          <w:i/>
          <w:iCs/>
          <w:color w:val="000000"/>
          <w:lang w:eastAsia="ru-RU"/>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r w:rsidRPr="00E21F3C">
        <w:rPr>
          <w:rFonts w:ascii="Times New Roman" w:hAnsi="Times New Roman"/>
          <w:color w:val="000000"/>
          <w:lang w:eastAsia="ru-RU"/>
        </w:rPr>
        <w:t xml:space="preserve"> заплановано видатки у сумі </w:t>
      </w:r>
      <w:r w:rsidR="00D72CF2" w:rsidRPr="00E21F3C">
        <w:rPr>
          <w:rFonts w:ascii="Times New Roman" w:hAnsi="Times New Roman"/>
          <w:color w:val="000000"/>
          <w:lang w:eastAsia="ru-RU"/>
        </w:rPr>
        <w:t>2 400</w:t>
      </w:r>
      <w:r w:rsidRPr="00E21F3C">
        <w:rPr>
          <w:rFonts w:ascii="Times New Roman" w:hAnsi="Times New Roman"/>
          <w:color w:val="000000"/>
          <w:lang w:eastAsia="ru-RU"/>
        </w:rPr>
        <w:t> 000 грн. на реалізацію Програми відшкодування різниці в тарифах житлово-комунальним підприємствам Галицинівської сільської ради на житлово-комунальні послуги для населення.</w:t>
      </w:r>
    </w:p>
    <w:p w:rsidR="00D72CF2" w:rsidRPr="00E21F3C" w:rsidRDefault="00D72CF2" w:rsidP="00874AAA">
      <w:pPr>
        <w:tabs>
          <w:tab w:val="clear" w:pos="709"/>
          <w:tab w:val="left" w:pos="0"/>
        </w:tabs>
        <w:spacing w:after="0" w:line="240" w:lineRule="auto"/>
        <w:ind w:firstLine="851"/>
        <w:rPr>
          <w:rFonts w:ascii="Times New Roman" w:hAnsi="Times New Roman"/>
        </w:rPr>
      </w:pPr>
      <w:bookmarkStart w:id="7" w:name="_Hlk151925559"/>
      <w:r w:rsidRPr="00E21F3C">
        <w:rPr>
          <w:rFonts w:ascii="Times New Roman" w:hAnsi="Times New Roman"/>
        </w:rPr>
        <w:t xml:space="preserve">За бюджетною програмою </w:t>
      </w:r>
      <w:r w:rsidRPr="00E21F3C">
        <w:rPr>
          <w:rFonts w:ascii="Times New Roman" w:hAnsi="Times New Roman"/>
          <w:b/>
          <w:i/>
        </w:rPr>
        <w:t>«Здійснення заходів із землеустрою»</w:t>
      </w:r>
      <w:r w:rsidRPr="00E21F3C">
        <w:rPr>
          <w:rFonts w:ascii="Times New Roman" w:hAnsi="Times New Roman"/>
          <w:b/>
        </w:rPr>
        <w:t xml:space="preserve">  </w:t>
      </w:r>
      <w:r w:rsidRPr="00E21F3C">
        <w:rPr>
          <w:rFonts w:ascii="Times New Roman" w:hAnsi="Times New Roman"/>
        </w:rPr>
        <w:t>на виконання заходів Програми здійснення землеустрою на території Галицинівської сільської ради враховано видатки у сумі 200 000 грн.</w:t>
      </w:r>
    </w:p>
    <w:p w:rsidR="00580822" w:rsidRPr="00E21F3C" w:rsidRDefault="00463E37"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За бюджетною програмою «</w:t>
      </w:r>
      <w:r w:rsidRPr="00E21F3C">
        <w:rPr>
          <w:rFonts w:ascii="Times New Roman" w:hAnsi="Times New Roman"/>
          <w:b/>
          <w:bCs/>
          <w:i/>
          <w:iCs/>
        </w:rPr>
        <w:t>Реалізація інших заходів щодо соціально-економічного розвитку територій</w:t>
      </w:r>
      <w:r w:rsidRPr="00E21F3C">
        <w:rPr>
          <w:rFonts w:ascii="Times New Roman" w:hAnsi="Times New Roman"/>
        </w:rPr>
        <w:t>» на виконання Програми стабілізації та соціально-економічного розвитку території Галицинівської сільської ради на 20</w:t>
      </w:r>
      <w:r w:rsidR="00D72CF2" w:rsidRPr="00E21F3C">
        <w:rPr>
          <w:rFonts w:ascii="Times New Roman" w:hAnsi="Times New Roman"/>
        </w:rPr>
        <w:t>25</w:t>
      </w:r>
      <w:r w:rsidRPr="00E21F3C">
        <w:rPr>
          <w:rFonts w:ascii="Times New Roman" w:hAnsi="Times New Roman"/>
        </w:rPr>
        <w:t xml:space="preserve"> рік враховано видатки на суму </w:t>
      </w:r>
      <w:r w:rsidR="00D72CF2" w:rsidRPr="00E21F3C">
        <w:rPr>
          <w:rFonts w:ascii="Times New Roman" w:hAnsi="Times New Roman"/>
        </w:rPr>
        <w:t>1 150 000</w:t>
      </w:r>
      <w:r w:rsidRPr="00E21F3C">
        <w:rPr>
          <w:rFonts w:ascii="Times New Roman" w:hAnsi="Times New Roman"/>
        </w:rPr>
        <w:t xml:space="preserve"> грн., які планується направити на проведення поточних ремонтів об’єктів соціальної сфери</w:t>
      </w:r>
      <w:r w:rsidR="000742D2" w:rsidRPr="00E21F3C">
        <w:rPr>
          <w:rFonts w:ascii="Times New Roman" w:hAnsi="Times New Roman"/>
        </w:rPr>
        <w:t xml:space="preserve"> та техніки</w:t>
      </w:r>
      <w:r w:rsidRPr="00E21F3C">
        <w:rPr>
          <w:rFonts w:ascii="Times New Roman" w:hAnsi="Times New Roman"/>
        </w:rPr>
        <w:t>.</w:t>
      </w:r>
    </w:p>
    <w:bookmarkEnd w:id="7"/>
    <w:p w:rsidR="000742D2" w:rsidRPr="00E21F3C" w:rsidRDefault="000742D2" w:rsidP="000742D2">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 бюджетною програмою </w:t>
      </w:r>
      <w:r w:rsidRPr="00E21F3C">
        <w:rPr>
          <w:rFonts w:ascii="Times New Roman" w:hAnsi="Times New Roman"/>
          <w:b/>
          <w:i/>
        </w:rPr>
        <w:t xml:space="preserve">«Забезпечення нагальних потреб функціонування держави в умовах воєнного стану» </w:t>
      </w:r>
      <w:r w:rsidRPr="00E21F3C">
        <w:rPr>
          <w:rFonts w:ascii="Times New Roman" w:hAnsi="Times New Roman"/>
        </w:rPr>
        <w:t>на забезпечення продовольчих та суспільних потреб населення (видатки з перевезення гуманітарної допомоги населенню) та на оренду транспорту і приміщень для перевезення та зберігання гуманітарної допомоги враховано видатки у сумі1 900 000 грн. (Програма «Турбота».</w:t>
      </w:r>
    </w:p>
    <w:p w:rsidR="00463E37" w:rsidRPr="00E21F3C" w:rsidRDefault="000742D2"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 </w:t>
      </w:r>
      <w:r w:rsidR="00463E37" w:rsidRPr="00E21F3C">
        <w:rPr>
          <w:rFonts w:ascii="Times New Roman" w:hAnsi="Times New Roman"/>
        </w:rPr>
        <w:t>бюджетною програмою «</w:t>
      </w:r>
      <w:r w:rsidR="00463E37" w:rsidRPr="00E21F3C">
        <w:rPr>
          <w:rFonts w:ascii="Times New Roman" w:hAnsi="Times New Roman"/>
          <w:b/>
          <w:bCs/>
          <w:i/>
          <w:iCs/>
        </w:rPr>
        <w:t>Членські внески до асоціацій органів місцевого самоврядування</w:t>
      </w:r>
      <w:r w:rsidR="00463E37" w:rsidRPr="00E21F3C">
        <w:rPr>
          <w:rFonts w:ascii="Times New Roman" w:hAnsi="Times New Roman"/>
        </w:rPr>
        <w:t>» на виконання Програми стабілізації та соціально-економічного розвитку території Галицинівської сільської ради на 202</w:t>
      </w:r>
      <w:r w:rsidR="00DC642A">
        <w:rPr>
          <w:rFonts w:ascii="Times New Roman" w:hAnsi="Times New Roman"/>
        </w:rPr>
        <w:t>5</w:t>
      </w:r>
      <w:r w:rsidR="00463E37" w:rsidRPr="00E21F3C">
        <w:rPr>
          <w:rFonts w:ascii="Times New Roman" w:hAnsi="Times New Roman"/>
        </w:rPr>
        <w:t xml:space="preserve"> рік враховано видатки на суму </w:t>
      </w:r>
      <w:r w:rsidR="00D72CF2" w:rsidRPr="00E21F3C">
        <w:rPr>
          <w:rFonts w:ascii="Times New Roman" w:hAnsi="Times New Roman"/>
        </w:rPr>
        <w:t>8 717</w:t>
      </w:r>
      <w:r w:rsidR="00463E37" w:rsidRPr="00E21F3C">
        <w:rPr>
          <w:rFonts w:ascii="Times New Roman" w:hAnsi="Times New Roman"/>
        </w:rPr>
        <w:t xml:space="preserve"> грн.</w:t>
      </w:r>
    </w:p>
    <w:p w:rsidR="00C121D4" w:rsidRPr="00E21F3C" w:rsidRDefault="00C121D4" w:rsidP="00874AAA">
      <w:pPr>
        <w:tabs>
          <w:tab w:val="clear" w:pos="709"/>
          <w:tab w:val="left" w:pos="0"/>
        </w:tabs>
        <w:spacing w:after="0" w:line="240" w:lineRule="auto"/>
        <w:ind w:firstLine="851"/>
        <w:rPr>
          <w:rFonts w:ascii="Times New Roman" w:hAnsi="Times New Roman"/>
        </w:rPr>
      </w:pPr>
    </w:p>
    <w:p w:rsidR="004B3CCD" w:rsidRPr="00E21F3C" w:rsidRDefault="00D60DB3"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З</w:t>
      </w:r>
      <w:r w:rsidR="006D0C0F" w:rsidRPr="00E21F3C">
        <w:rPr>
          <w:rFonts w:ascii="Times New Roman" w:hAnsi="Times New Roman"/>
        </w:rPr>
        <w:t>а бюджетною програмою «</w:t>
      </w:r>
      <w:r w:rsidR="004B3CCD" w:rsidRPr="00E21F3C">
        <w:rPr>
          <w:rFonts w:ascii="Times New Roman" w:hAnsi="Times New Roman"/>
          <w:b/>
          <w:i/>
        </w:rPr>
        <w:t>Заходи із запобігання та ліквідації надзвичайних</w:t>
      </w:r>
      <w:r w:rsidR="003A37C3" w:rsidRPr="00E21F3C">
        <w:rPr>
          <w:rFonts w:ascii="Times New Roman" w:hAnsi="Times New Roman"/>
          <w:b/>
          <w:i/>
        </w:rPr>
        <w:t xml:space="preserve"> </w:t>
      </w:r>
      <w:r w:rsidR="004B3CCD" w:rsidRPr="00E21F3C">
        <w:rPr>
          <w:rFonts w:ascii="Times New Roman" w:hAnsi="Times New Roman"/>
          <w:b/>
          <w:i/>
        </w:rPr>
        <w:t>ситуацій та наслідків стихійного лиха</w:t>
      </w:r>
      <w:r w:rsidR="006D0C0F" w:rsidRPr="00E21F3C">
        <w:rPr>
          <w:rFonts w:ascii="Times New Roman" w:hAnsi="Times New Roman"/>
          <w:b/>
          <w:i/>
        </w:rPr>
        <w:t xml:space="preserve">» </w:t>
      </w:r>
      <w:r w:rsidR="006D0C0F" w:rsidRPr="00E21F3C">
        <w:rPr>
          <w:rFonts w:ascii="Times New Roman" w:hAnsi="Times New Roman"/>
        </w:rPr>
        <w:t>н</w:t>
      </w:r>
      <w:r w:rsidR="00B700EE" w:rsidRPr="00E21F3C">
        <w:rPr>
          <w:rFonts w:ascii="Times New Roman" w:hAnsi="Times New Roman"/>
        </w:rPr>
        <w:t>а</w:t>
      </w:r>
      <w:r w:rsidR="003A37C3" w:rsidRPr="00E21F3C">
        <w:rPr>
          <w:rFonts w:ascii="Times New Roman" w:hAnsi="Times New Roman"/>
        </w:rPr>
        <w:t xml:space="preserve"> </w:t>
      </w:r>
      <w:r w:rsidR="00B700EE" w:rsidRPr="00E21F3C">
        <w:rPr>
          <w:rFonts w:ascii="Times New Roman" w:hAnsi="Times New Roman"/>
        </w:rPr>
        <w:t xml:space="preserve">Програму захисту населення і територій від надзвичайних ситуацій техногенного та природного характеру на території Галицинівської сільської ради враховано видатки у сумі </w:t>
      </w:r>
      <w:r w:rsidR="000742D2" w:rsidRPr="00E21F3C">
        <w:rPr>
          <w:rFonts w:ascii="Times New Roman" w:hAnsi="Times New Roman"/>
        </w:rPr>
        <w:t>900 000</w:t>
      </w:r>
      <w:r w:rsidR="00B700EE" w:rsidRPr="00E21F3C">
        <w:rPr>
          <w:rFonts w:ascii="Times New Roman" w:hAnsi="Times New Roman"/>
        </w:rPr>
        <w:t xml:space="preserve"> грн., для с</w:t>
      </w:r>
      <w:r w:rsidR="004B3CCD" w:rsidRPr="00E21F3C">
        <w:rPr>
          <w:rFonts w:ascii="Times New Roman" w:hAnsi="Times New Roman"/>
        </w:rPr>
        <w:t>творення матеріального резерву для запобігання та ліквідації надзвичайних ситуацій техногенного та природного характеру та їх наслідків</w:t>
      </w:r>
      <w:r w:rsidR="000742D2" w:rsidRPr="00E21F3C">
        <w:rPr>
          <w:rFonts w:ascii="Times New Roman" w:hAnsi="Times New Roman"/>
        </w:rPr>
        <w:t>.</w:t>
      </w:r>
    </w:p>
    <w:p w:rsidR="004B3CCD" w:rsidRDefault="004B3CCD" w:rsidP="00874AAA">
      <w:pPr>
        <w:pStyle w:val="a3"/>
        <w:tabs>
          <w:tab w:val="clear" w:pos="709"/>
          <w:tab w:val="left" w:pos="0"/>
        </w:tabs>
        <w:spacing w:before="0" w:after="0"/>
        <w:ind w:left="0" w:firstLine="851"/>
        <w:rPr>
          <w:rFonts w:ascii="Times New Roman" w:hAnsi="Times New Roman"/>
          <w:sz w:val="28"/>
          <w:szCs w:val="28"/>
        </w:rPr>
      </w:pPr>
    </w:p>
    <w:p w:rsidR="00DC642A" w:rsidRPr="00E21F3C" w:rsidRDefault="00DC642A" w:rsidP="00874AAA">
      <w:pPr>
        <w:pStyle w:val="a3"/>
        <w:tabs>
          <w:tab w:val="clear" w:pos="709"/>
          <w:tab w:val="left" w:pos="0"/>
        </w:tabs>
        <w:spacing w:before="0" w:after="0"/>
        <w:ind w:left="0" w:firstLine="851"/>
        <w:rPr>
          <w:rFonts w:ascii="Times New Roman" w:hAnsi="Times New Roman"/>
          <w:sz w:val="28"/>
          <w:szCs w:val="28"/>
        </w:rPr>
      </w:pPr>
    </w:p>
    <w:p w:rsidR="004B3CCD" w:rsidRPr="00E21F3C" w:rsidRDefault="006D0C0F" w:rsidP="00874AAA">
      <w:pPr>
        <w:pStyle w:val="a3"/>
        <w:tabs>
          <w:tab w:val="clear" w:pos="709"/>
          <w:tab w:val="left" w:pos="0"/>
        </w:tabs>
        <w:spacing w:before="0" w:after="0"/>
        <w:ind w:left="0" w:firstLine="851"/>
        <w:rPr>
          <w:rFonts w:ascii="Times New Roman" w:hAnsi="Times New Roman"/>
          <w:sz w:val="28"/>
          <w:szCs w:val="28"/>
          <w:lang w:eastAsia="en-US"/>
        </w:rPr>
      </w:pPr>
      <w:r w:rsidRPr="00E21F3C">
        <w:rPr>
          <w:rFonts w:ascii="Times New Roman" w:hAnsi="Times New Roman"/>
          <w:sz w:val="28"/>
          <w:szCs w:val="28"/>
        </w:rPr>
        <w:lastRenderedPageBreak/>
        <w:t>На у</w:t>
      </w:r>
      <w:r w:rsidR="004B3CCD" w:rsidRPr="00E21F3C">
        <w:rPr>
          <w:rFonts w:ascii="Times New Roman" w:hAnsi="Times New Roman"/>
          <w:sz w:val="28"/>
          <w:szCs w:val="28"/>
        </w:rPr>
        <w:t xml:space="preserve">тримання Галицинівського </w:t>
      </w:r>
      <w:r w:rsidR="00B700EE" w:rsidRPr="00E21F3C">
        <w:rPr>
          <w:rFonts w:ascii="Times New Roman" w:hAnsi="Times New Roman"/>
          <w:sz w:val="28"/>
          <w:szCs w:val="28"/>
        </w:rPr>
        <w:t>загону місцевої пожежної охорони</w:t>
      </w:r>
      <w:r w:rsidRPr="00E21F3C">
        <w:rPr>
          <w:rFonts w:ascii="Times New Roman" w:hAnsi="Times New Roman"/>
          <w:sz w:val="28"/>
          <w:szCs w:val="28"/>
        </w:rPr>
        <w:t xml:space="preserve"> за бюджетною програмою</w:t>
      </w:r>
      <w:r w:rsidRPr="00E21F3C">
        <w:rPr>
          <w:rFonts w:ascii="Times New Roman" w:hAnsi="Times New Roman"/>
          <w:b/>
          <w:sz w:val="28"/>
          <w:szCs w:val="28"/>
        </w:rPr>
        <w:t xml:space="preserve"> «</w:t>
      </w:r>
      <w:r w:rsidRPr="00E21F3C">
        <w:rPr>
          <w:rFonts w:ascii="Times New Roman" w:hAnsi="Times New Roman"/>
          <w:b/>
          <w:i/>
          <w:sz w:val="28"/>
          <w:szCs w:val="28"/>
        </w:rPr>
        <w:t>Забезпечення діяльності місцевої пожежної охорони»</w:t>
      </w:r>
      <w:r w:rsidR="003A37C3" w:rsidRPr="00E21F3C">
        <w:rPr>
          <w:rFonts w:ascii="Times New Roman" w:hAnsi="Times New Roman"/>
          <w:b/>
          <w:i/>
          <w:sz w:val="28"/>
          <w:szCs w:val="28"/>
        </w:rPr>
        <w:t xml:space="preserve"> </w:t>
      </w:r>
      <w:r w:rsidRPr="00E21F3C">
        <w:rPr>
          <w:rFonts w:ascii="Times New Roman" w:hAnsi="Times New Roman"/>
          <w:sz w:val="28"/>
          <w:szCs w:val="28"/>
        </w:rPr>
        <w:t>на 202</w:t>
      </w:r>
      <w:r w:rsidR="000742D2" w:rsidRPr="00E21F3C">
        <w:rPr>
          <w:rFonts w:ascii="Times New Roman" w:hAnsi="Times New Roman"/>
          <w:sz w:val="28"/>
          <w:szCs w:val="28"/>
        </w:rPr>
        <w:t>5</w:t>
      </w:r>
      <w:r w:rsidRPr="00E21F3C">
        <w:rPr>
          <w:rFonts w:ascii="Times New Roman" w:hAnsi="Times New Roman"/>
          <w:sz w:val="28"/>
          <w:szCs w:val="28"/>
        </w:rPr>
        <w:t xml:space="preserve"> рік </w:t>
      </w:r>
      <w:r w:rsidR="00463E37" w:rsidRPr="00E21F3C">
        <w:rPr>
          <w:rFonts w:ascii="Times New Roman" w:hAnsi="Times New Roman"/>
          <w:sz w:val="28"/>
          <w:szCs w:val="28"/>
        </w:rPr>
        <w:t xml:space="preserve">на Програму </w:t>
      </w:r>
      <w:r w:rsidR="003A37C3" w:rsidRPr="00E21F3C">
        <w:rPr>
          <w:rFonts w:ascii="Times New Roman" w:hAnsi="Times New Roman"/>
          <w:sz w:val="28"/>
          <w:szCs w:val="28"/>
        </w:rPr>
        <w:t xml:space="preserve">забезпечення пожежної безпеки </w:t>
      </w:r>
      <w:r w:rsidRPr="00E21F3C">
        <w:rPr>
          <w:rFonts w:ascii="Times New Roman" w:hAnsi="Times New Roman"/>
          <w:sz w:val="28"/>
          <w:szCs w:val="28"/>
          <w:lang w:eastAsia="en-US"/>
        </w:rPr>
        <w:t>видатки</w:t>
      </w:r>
      <w:r w:rsidR="003A37C3" w:rsidRPr="00E21F3C">
        <w:rPr>
          <w:rFonts w:ascii="Times New Roman" w:hAnsi="Times New Roman"/>
          <w:sz w:val="28"/>
          <w:szCs w:val="28"/>
          <w:lang w:eastAsia="en-US"/>
        </w:rPr>
        <w:t xml:space="preserve"> </w:t>
      </w:r>
      <w:r w:rsidR="00B700EE" w:rsidRPr="00E21F3C">
        <w:rPr>
          <w:rFonts w:ascii="Times New Roman" w:hAnsi="Times New Roman"/>
          <w:sz w:val="28"/>
          <w:szCs w:val="28"/>
          <w:lang w:eastAsia="en-US"/>
        </w:rPr>
        <w:t>враховані</w:t>
      </w:r>
      <w:r w:rsidR="00806986" w:rsidRPr="00E21F3C">
        <w:rPr>
          <w:rFonts w:ascii="Times New Roman" w:hAnsi="Times New Roman"/>
          <w:sz w:val="28"/>
          <w:szCs w:val="28"/>
          <w:lang w:eastAsia="en-US"/>
        </w:rPr>
        <w:t>  у сумі  </w:t>
      </w:r>
      <w:r w:rsidR="000742D2" w:rsidRPr="00E21F3C">
        <w:rPr>
          <w:rFonts w:ascii="Times New Roman" w:hAnsi="Times New Roman"/>
          <w:sz w:val="28"/>
          <w:szCs w:val="28"/>
          <w:lang w:eastAsia="en-US"/>
        </w:rPr>
        <w:t>8</w:t>
      </w:r>
      <w:r w:rsidR="00463E37" w:rsidRPr="00E21F3C">
        <w:rPr>
          <w:rFonts w:ascii="Times New Roman" w:hAnsi="Times New Roman"/>
          <w:sz w:val="28"/>
          <w:szCs w:val="28"/>
          <w:lang w:eastAsia="en-US"/>
        </w:rPr>
        <w:t> </w:t>
      </w:r>
      <w:r w:rsidR="000742D2" w:rsidRPr="00E21F3C">
        <w:rPr>
          <w:rFonts w:ascii="Times New Roman" w:hAnsi="Times New Roman"/>
          <w:sz w:val="28"/>
          <w:szCs w:val="28"/>
          <w:lang w:eastAsia="en-US"/>
        </w:rPr>
        <w:t>859</w:t>
      </w:r>
      <w:r w:rsidR="00463E37" w:rsidRPr="00E21F3C">
        <w:rPr>
          <w:rFonts w:ascii="Times New Roman" w:hAnsi="Times New Roman"/>
          <w:sz w:val="28"/>
          <w:szCs w:val="28"/>
          <w:lang w:eastAsia="en-US"/>
        </w:rPr>
        <w:t> </w:t>
      </w:r>
      <w:r w:rsidR="000742D2" w:rsidRPr="00E21F3C">
        <w:rPr>
          <w:rFonts w:ascii="Times New Roman" w:hAnsi="Times New Roman"/>
          <w:sz w:val="28"/>
          <w:szCs w:val="28"/>
          <w:lang w:eastAsia="en-US"/>
        </w:rPr>
        <w:t>250</w:t>
      </w:r>
      <w:r w:rsidR="00463E37" w:rsidRPr="00E21F3C">
        <w:rPr>
          <w:rFonts w:ascii="Times New Roman" w:hAnsi="Times New Roman"/>
          <w:sz w:val="28"/>
          <w:szCs w:val="28"/>
          <w:lang w:eastAsia="en-US"/>
        </w:rPr>
        <w:t xml:space="preserve"> </w:t>
      </w:r>
      <w:r w:rsidR="005F6D43" w:rsidRPr="00E21F3C">
        <w:rPr>
          <w:rFonts w:ascii="Times New Roman" w:hAnsi="Times New Roman"/>
          <w:sz w:val="28"/>
          <w:szCs w:val="28"/>
          <w:lang w:eastAsia="en-US"/>
        </w:rPr>
        <w:t xml:space="preserve">грн., що на </w:t>
      </w:r>
      <w:r w:rsidR="001658B2" w:rsidRPr="00E21F3C">
        <w:rPr>
          <w:rFonts w:ascii="Times New Roman" w:hAnsi="Times New Roman"/>
          <w:sz w:val="28"/>
          <w:szCs w:val="28"/>
          <w:lang w:eastAsia="en-US"/>
        </w:rPr>
        <w:t>1 </w:t>
      </w:r>
      <w:r w:rsidR="000742D2" w:rsidRPr="00E21F3C">
        <w:rPr>
          <w:rFonts w:ascii="Times New Roman" w:hAnsi="Times New Roman"/>
          <w:sz w:val="28"/>
          <w:szCs w:val="28"/>
          <w:lang w:eastAsia="en-US"/>
        </w:rPr>
        <w:t>898</w:t>
      </w:r>
      <w:r w:rsidR="001658B2" w:rsidRPr="00E21F3C">
        <w:rPr>
          <w:rFonts w:ascii="Times New Roman" w:hAnsi="Times New Roman"/>
          <w:sz w:val="28"/>
          <w:szCs w:val="28"/>
          <w:lang w:eastAsia="en-US"/>
        </w:rPr>
        <w:t> </w:t>
      </w:r>
      <w:r w:rsidR="000742D2" w:rsidRPr="00E21F3C">
        <w:rPr>
          <w:rFonts w:ascii="Times New Roman" w:hAnsi="Times New Roman"/>
          <w:sz w:val="28"/>
          <w:szCs w:val="28"/>
          <w:lang w:eastAsia="en-US"/>
        </w:rPr>
        <w:t>760</w:t>
      </w:r>
      <w:r w:rsidR="001658B2" w:rsidRPr="00E21F3C">
        <w:rPr>
          <w:rFonts w:ascii="Times New Roman" w:hAnsi="Times New Roman"/>
          <w:sz w:val="28"/>
          <w:szCs w:val="28"/>
          <w:lang w:eastAsia="en-US"/>
        </w:rPr>
        <w:t xml:space="preserve"> грн., або на </w:t>
      </w:r>
      <w:r w:rsidR="000742D2" w:rsidRPr="00E21F3C">
        <w:rPr>
          <w:rFonts w:ascii="Times New Roman" w:hAnsi="Times New Roman"/>
          <w:sz w:val="28"/>
          <w:szCs w:val="28"/>
          <w:lang w:eastAsia="en-US"/>
        </w:rPr>
        <w:t>27,2</w:t>
      </w:r>
      <w:r w:rsidR="005F6D43" w:rsidRPr="00E21F3C">
        <w:rPr>
          <w:rFonts w:ascii="Times New Roman" w:hAnsi="Times New Roman"/>
          <w:sz w:val="28"/>
          <w:szCs w:val="28"/>
          <w:lang w:eastAsia="en-US"/>
        </w:rPr>
        <w:t>% більше ніж план на 202</w:t>
      </w:r>
      <w:r w:rsidR="000742D2" w:rsidRPr="00E21F3C">
        <w:rPr>
          <w:rFonts w:ascii="Times New Roman" w:hAnsi="Times New Roman"/>
          <w:sz w:val="28"/>
          <w:szCs w:val="28"/>
          <w:lang w:eastAsia="en-US"/>
        </w:rPr>
        <w:t>4</w:t>
      </w:r>
      <w:r w:rsidR="004B3CCD" w:rsidRPr="00E21F3C">
        <w:rPr>
          <w:rFonts w:ascii="Times New Roman" w:hAnsi="Times New Roman"/>
          <w:sz w:val="28"/>
          <w:szCs w:val="28"/>
          <w:lang w:eastAsia="en-US"/>
        </w:rPr>
        <w:t xml:space="preserve"> рік.</w:t>
      </w:r>
    </w:p>
    <w:p w:rsidR="008D2E48" w:rsidRPr="00E21F3C" w:rsidRDefault="008D2E48"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Заробітна плата з нарахуваннями врахована в повному обсязі з врахуванням встановлених законодавством України умов оплати праці та розміру мінімальної заробітної плати на суму </w:t>
      </w:r>
      <w:r w:rsidR="000742D2" w:rsidRPr="00E21F3C">
        <w:rPr>
          <w:rFonts w:ascii="Times New Roman" w:hAnsi="Times New Roman"/>
        </w:rPr>
        <w:t>7 558 910</w:t>
      </w:r>
      <w:r w:rsidRPr="00E21F3C">
        <w:rPr>
          <w:rFonts w:ascii="Times New Roman" w:hAnsi="Times New Roman"/>
        </w:rPr>
        <w:t xml:space="preserve"> грн.</w:t>
      </w:r>
      <w:r w:rsidR="003A37C3" w:rsidRPr="00E21F3C">
        <w:rPr>
          <w:rFonts w:ascii="Times New Roman" w:hAnsi="Times New Roman"/>
        </w:rPr>
        <w:t xml:space="preserve"> </w:t>
      </w:r>
      <w:r w:rsidRPr="00E21F3C">
        <w:rPr>
          <w:rFonts w:ascii="Times New Roman" w:hAnsi="Times New Roman"/>
        </w:rPr>
        <w:t xml:space="preserve">на утримання </w:t>
      </w:r>
      <w:r w:rsidR="001658B2" w:rsidRPr="00E21F3C">
        <w:rPr>
          <w:rFonts w:ascii="Times New Roman" w:hAnsi="Times New Roman"/>
        </w:rPr>
        <w:t>22</w:t>
      </w:r>
      <w:r w:rsidRPr="00E21F3C">
        <w:rPr>
          <w:rFonts w:ascii="Times New Roman" w:hAnsi="Times New Roman"/>
        </w:rPr>
        <w:t> шт.од., з  виплатою доплат і надбавок до заробітної плати, які носять обов’язковий характер, матеріальної допомоги на оздоровлення в розмірі посадового окладу, стимулюючі надбавки, премії.</w:t>
      </w:r>
    </w:p>
    <w:p w:rsidR="008D2E48" w:rsidRPr="00E21F3C" w:rsidRDefault="008D2E48"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На придбання господарчих товарів, запчастин., пального витрати враховано на загальну суму </w:t>
      </w:r>
      <w:r w:rsidR="000742D2" w:rsidRPr="00E21F3C">
        <w:rPr>
          <w:rFonts w:ascii="Times New Roman" w:hAnsi="Times New Roman"/>
        </w:rPr>
        <w:t>824</w:t>
      </w:r>
      <w:r w:rsidR="00463E37" w:rsidRPr="00E21F3C">
        <w:rPr>
          <w:rFonts w:ascii="Times New Roman" w:hAnsi="Times New Roman"/>
        </w:rPr>
        <w:t xml:space="preserve"> 8</w:t>
      </w:r>
      <w:r w:rsidR="000742D2" w:rsidRPr="00E21F3C">
        <w:rPr>
          <w:rFonts w:ascii="Times New Roman" w:hAnsi="Times New Roman"/>
        </w:rPr>
        <w:t>68</w:t>
      </w:r>
      <w:r w:rsidRPr="00E21F3C">
        <w:rPr>
          <w:rFonts w:ascii="Times New Roman" w:hAnsi="Times New Roman"/>
        </w:rPr>
        <w:t xml:space="preserve">  грн.</w:t>
      </w:r>
    </w:p>
    <w:p w:rsidR="008D2E48" w:rsidRPr="00E21F3C" w:rsidRDefault="008D2E48"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На оплату послуг (крім комунальних) , а саме: послуги зв’язку, плата за користування інтернетом, обслуговування техніки, враховано</w:t>
      </w:r>
      <w:r w:rsidR="003A37C3" w:rsidRPr="00E21F3C">
        <w:rPr>
          <w:rFonts w:ascii="Times New Roman" w:hAnsi="Times New Roman"/>
        </w:rPr>
        <w:t xml:space="preserve"> </w:t>
      </w:r>
      <w:r w:rsidRPr="00E21F3C">
        <w:rPr>
          <w:rFonts w:ascii="Times New Roman" w:hAnsi="Times New Roman"/>
        </w:rPr>
        <w:t xml:space="preserve">видатки у сумі </w:t>
      </w:r>
      <w:r w:rsidR="000742D2" w:rsidRPr="00E21F3C">
        <w:rPr>
          <w:rFonts w:ascii="Times New Roman" w:hAnsi="Times New Roman"/>
        </w:rPr>
        <w:t>239 700</w:t>
      </w:r>
      <w:r w:rsidRPr="00E21F3C">
        <w:rPr>
          <w:rFonts w:ascii="Times New Roman" w:hAnsi="Times New Roman"/>
        </w:rPr>
        <w:t xml:space="preserve"> грн.</w:t>
      </w:r>
    </w:p>
    <w:p w:rsidR="00222061" w:rsidRPr="00E21F3C" w:rsidRDefault="00222061"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На страхування працівників видатки заплановано у сумі </w:t>
      </w:r>
      <w:r w:rsidR="000742D2" w:rsidRPr="00E21F3C">
        <w:rPr>
          <w:rFonts w:ascii="Times New Roman" w:hAnsi="Times New Roman"/>
        </w:rPr>
        <w:t>49</w:t>
      </w:r>
      <w:r w:rsidR="00463E37" w:rsidRPr="00E21F3C">
        <w:rPr>
          <w:rFonts w:ascii="Times New Roman" w:hAnsi="Times New Roman"/>
        </w:rPr>
        <w:t xml:space="preserve"> </w:t>
      </w:r>
      <w:r w:rsidR="000742D2" w:rsidRPr="00E21F3C">
        <w:rPr>
          <w:rFonts w:ascii="Times New Roman" w:hAnsi="Times New Roman"/>
        </w:rPr>
        <w:t>602</w:t>
      </w:r>
      <w:r w:rsidRPr="00E21F3C">
        <w:rPr>
          <w:rFonts w:ascii="Times New Roman" w:hAnsi="Times New Roman"/>
        </w:rPr>
        <w:t xml:space="preserve"> грн.</w:t>
      </w:r>
    </w:p>
    <w:p w:rsidR="008D2E48" w:rsidRPr="00E21F3C" w:rsidRDefault="008D2E48"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Видатки на оплату комунальних послуг та енергоносії</w:t>
      </w:r>
      <w:r w:rsidR="003A37C3" w:rsidRPr="00E21F3C">
        <w:rPr>
          <w:rFonts w:ascii="Times New Roman" w:hAnsi="Times New Roman"/>
        </w:rPr>
        <w:t xml:space="preserve"> </w:t>
      </w:r>
      <w:r w:rsidRPr="00E21F3C">
        <w:rPr>
          <w:rFonts w:ascii="Times New Roman" w:hAnsi="Times New Roman"/>
        </w:rPr>
        <w:t xml:space="preserve">заплановані в повному обсязі в сумі </w:t>
      </w:r>
      <w:r w:rsidR="000742D2" w:rsidRPr="00E21F3C">
        <w:rPr>
          <w:rFonts w:ascii="Times New Roman" w:hAnsi="Times New Roman"/>
        </w:rPr>
        <w:t>186 170</w:t>
      </w:r>
      <w:r w:rsidR="00463E37" w:rsidRPr="00E21F3C">
        <w:rPr>
          <w:rFonts w:ascii="Times New Roman" w:hAnsi="Times New Roman"/>
        </w:rPr>
        <w:t xml:space="preserve"> </w:t>
      </w:r>
      <w:r w:rsidRPr="00E21F3C">
        <w:rPr>
          <w:rFonts w:ascii="Times New Roman" w:hAnsi="Times New Roman"/>
        </w:rPr>
        <w:t xml:space="preserve"> грн.</w:t>
      </w:r>
      <w:r w:rsidR="000742D2" w:rsidRPr="00E21F3C">
        <w:rPr>
          <w:rFonts w:ascii="Times New Roman" w:hAnsi="Times New Roman"/>
        </w:rPr>
        <w:t xml:space="preserve"> за діючими у 2024 році тарифами.</w:t>
      </w:r>
    </w:p>
    <w:p w:rsidR="00463E37" w:rsidRPr="00E21F3C" w:rsidRDefault="00463E37" w:rsidP="00874AAA">
      <w:pPr>
        <w:pStyle w:val="a7"/>
        <w:tabs>
          <w:tab w:val="clear" w:pos="709"/>
          <w:tab w:val="left" w:pos="0"/>
        </w:tabs>
        <w:spacing w:after="0" w:line="240" w:lineRule="auto"/>
        <w:ind w:left="0" w:firstLine="851"/>
        <w:rPr>
          <w:rFonts w:ascii="Times New Roman" w:hAnsi="Times New Roman"/>
        </w:rPr>
      </w:pPr>
    </w:p>
    <w:p w:rsidR="007A7F6C" w:rsidRPr="00E21F3C" w:rsidRDefault="00B5336C" w:rsidP="00874AAA">
      <w:pPr>
        <w:pStyle w:val="a7"/>
        <w:tabs>
          <w:tab w:val="clear" w:pos="709"/>
          <w:tab w:val="left" w:pos="0"/>
        </w:tabs>
        <w:spacing w:after="0" w:line="240" w:lineRule="auto"/>
        <w:ind w:left="0" w:firstLine="851"/>
        <w:rPr>
          <w:rFonts w:ascii="Times New Roman" w:hAnsi="Times New Roman"/>
          <w:lang w:eastAsia="ru-RU"/>
        </w:rPr>
      </w:pPr>
      <w:r w:rsidRPr="00E21F3C">
        <w:rPr>
          <w:rFonts w:ascii="Times New Roman" w:hAnsi="Times New Roman"/>
        </w:rPr>
        <w:t>За бюджетною програмою</w:t>
      </w:r>
      <w:r w:rsidR="003A37C3" w:rsidRPr="00E21F3C">
        <w:rPr>
          <w:rFonts w:ascii="Times New Roman" w:hAnsi="Times New Roman"/>
        </w:rPr>
        <w:t xml:space="preserve"> </w:t>
      </w:r>
      <w:r w:rsidRPr="00E21F3C">
        <w:rPr>
          <w:rFonts w:ascii="Times New Roman" w:hAnsi="Times New Roman"/>
          <w:b/>
          <w:i/>
          <w:lang w:eastAsia="ru-RU"/>
        </w:rPr>
        <w:t>«</w:t>
      </w:r>
      <w:r w:rsidR="007C2A04" w:rsidRPr="00E21F3C">
        <w:rPr>
          <w:rFonts w:ascii="Times New Roman" w:hAnsi="Times New Roman"/>
          <w:b/>
          <w:i/>
          <w:lang w:eastAsia="ru-RU"/>
        </w:rPr>
        <w:t>Природоохоронні заходи за рахунок цільових фондів</w:t>
      </w:r>
      <w:r w:rsidRPr="00E21F3C">
        <w:rPr>
          <w:rFonts w:ascii="Times New Roman" w:hAnsi="Times New Roman"/>
          <w:b/>
          <w:i/>
          <w:lang w:eastAsia="ru-RU"/>
        </w:rPr>
        <w:t>»</w:t>
      </w:r>
      <w:r w:rsidR="008F39FF" w:rsidRPr="00E21F3C">
        <w:rPr>
          <w:rFonts w:ascii="Times New Roman" w:hAnsi="Times New Roman"/>
          <w:b/>
          <w:i/>
          <w:lang w:eastAsia="ru-RU"/>
        </w:rPr>
        <w:t xml:space="preserve"> по спеціальному фонду </w:t>
      </w:r>
      <w:r w:rsidRPr="00E21F3C">
        <w:rPr>
          <w:rFonts w:ascii="Times New Roman" w:hAnsi="Times New Roman"/>
          <w:lang w:eastAsia="ru-RU"/>
        </w:rPr>
        <w:t>з</w:t>
      </w:r>
      <w:r w:rsidR="006E40EF" w:rsidRPr="00E21F3C">
        <w:rPr>
          <w:rFonts w:ascii="Times New Roman" w:hAnsi="Times New Roman"/>
          <w:lang w:eastAsia="ru-RU"/>
        </w:rPr>
        <w:t xml:space="preserve">аплановані видатки у розмірі </w:t>
      </w:r>
      <w:r w:rsidR="000742D2" w:rsidRPr="00E21F3C">
        <w:rPr>
          <w:rFonts w:ascii="Times New Roman" w:hAnsi="Times New Roman"/>
          <w:lang w:eastAsia="ru-RU"/>
        </w:rPr>
        <w:t>1</w:t>
      </w:r>
      <w:r w:rsidR="00577F55" w:rsidRPr="00E21F3C">
        <w:rPr>
          <w:rFonts w:ascii="Times New Roman" w:hAnsi="Times New Roman"/>
          <w:lang w:eastAsia="ru-RU"/>
        </w:rPr>
        <w:t> 456</w:t>
      </w:r>
      <w:r w:rsidR="008F39FF" w:rsidRPr="00E21F3C">
        <w:rPr>
          <w:rFonts w:ascii="Times New Roman" w:hAnsi="Times New Roman"/>
          <w:lang w:eastAsia="ru-RU"/>
        </w:rPr>
        <w:t xml:space="preserve"> 000 </w:t>
      </w:r>
      <w:r w:rsidR="007C2A04" w:rsidRPr="00E21F3C">
        <w:rPr>
          <w:rFonts w:ascii="Times New Roman" w:hAnsi="Times New Roman"/>
          <w:lang w:eastAsia="ru-RU"/>
        </w:rPr>
        <w:t xml:space="preserve">грн. за рахунок надходження коштів екологічного податку </w:t>
      </w:r>
      <w:r w:rsidR="008D2E48" w:rsidRPr="00E21F3C">
        <w:rPr>
          <w:rFonts w:ascii="Times New Roman" w:hAnsi="Times New Roman"/>
          <w:lang w:eastAsia="ru-RU"/>
        </w:rPr>
        <w:t>(Програма використання коштів цільового фонду охорони навколишнього природного середовища Галицинівської сільської ради)</w:t>
      </w:r>
      <w:r w:rsidR="00577F55" w:rsidRPr="00E21F3C">
        <w:rPr>
          <w:rFonts w:ascii="Times New Roman" w:hAnsi="Times New Roman"/>
          <w:lang w:eastAsia="ru-RU"/>
        </w:rPr>
        <w:t xml:space="preserve"> </w:t>
      </w:r>
      <w:r w:rsidR="000062AD" w:rsidRPr="00E21F3C">
        <w:rPr>
          <w:rFonts w:ascii="Times New Roman" w:hAnsi="Times New Roman"/>
          <w:lang w:eastAsia="ru-RU"/>
        </w:rPr>
        <w:t>н</w:t>
      </w:r>
      <w:r w:rsidR="00CD5F7D" w:rsidRPr="00E21F3C">
        <w:rPr>
          <w:rFonts w:ascii="Times New Roman" w:hAnsi="Times New Roman"/>
          <w:lang w:eastAsia="ru-RU"/>
        </w:rPr>
        <w:t>а пр</w:t>
      </w:r>
      <w:r w:rsidR="006F47D2" w:rsidRPr="00E21F3C">
        <w:rPr>
          <w:rFonts w:ascii="Times New Roman" w:hAnsi="Times New Roman"/>
          <w:lang w:eastAsia="ru-RU"/>
        </w:rPr>
        <w:t>о</w:t>
      </w:r>
      <w:r w:rsidR="00CD5F7D" w:rsidRPr="00E21F3C">
        <w:rPr>
          <w:rFonts w:ascii="Times New Roman" w:hAnsi="Times New Roman"/>
          <w:lang w:eastAsia="ru-RU"/>
        </w:rPr>
        <w:t xml:space="preserve">ведення робіт з </w:t>
      </w:r>
      <w:r w:rsidR="001624D1" w:rsidRPr="00E21F3C">
        <w:rPr>
          <w:rFonts w:ascii="Times New Roman" w:hAnsi="Times New Roman"/>
          <w:lang w:eastAsia="ru-RU"/>
        </w:rPr>
        <w:t>рекультивації земель</w:t>
      </w:r>
      <w:r w:rsidR="008D2E48" w:rsidRPr="00E21F3C">
        <w:rPr>
          <w:rFonts w:ascii="Times New Roman" w:hAnsi="Times New Roman"/>
          <w:lang w:eastAsia="ru-RU"/>
        </w:rPr>
        <w:t>.</w:t>
      </w:r>
    </w:p>
    <w:p w:rsidR="000E17DC" w:rsidRPr="00E21F3C" w:rsidRDefault="008620E0" w:rsidP="008620E0">
      <w:pPr>
        <w:tabs>
          <w:tab w:val="clear" w:pos="709"/>
          <w:tab w:val="left" w:pos="0"/>
          <w:tab w:val="left" w:pos="354"/>
        </w:tabs>
        <w:spacing w:after="0" w:line="240" w:lineRule="auto"/>
        <w:ind w:firstLine="851"/>
        <w:rPr>
          <w:rFonts w:ascii="Times New Roman" w:hAnsi="Times New Roman"/>
        </w:rPr>
      </w:pPr>
      <w:r w:rsidRPr="00E21F3C">
        <w:rPr>
          <w:rFonts w:ascii="Times New Roman" w:hAnsi="Times New Roman"/>
          <w:b/>
          <w:i/>
        </w:rPr>
        <w:t xml:space="preserve">Нерозподілені трансферти з державного бюджету </w:t>
      </w:r>
      <w:r w:rsidRPr="00E21F3C">
        <w:rPr>
          <w:rFonts w:ascii="Times New Roman" w:hAnsi="Times New Roman"/>
        </w:rPr>
        <w:t xml:space="preserve">кошти додаткової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у сумі 5 029 203 грн. враховуючи </w:t>
      </w:r>
      <w:r w:rsidRPr="00E21F3C">
        <w:rPr>
          <w:rFonts w:ascii="Times New Roman" w:hAnsi="Times New Roman"/>
          <w:lang w:eastAsia="ru-RU"/>
        </w:rPr>
        <w:t xml:space="preserve">рішення Галицинівської сільської ради від 03.12.2024 року № 5  «Про створення юридичної особи – Служби у справах дітей Галицинівської сільської ради» та рішення Галицинівської сільської ради від 03.12.2024 року № 4  «Про створення юридичної особи – Відділу соціального захисту населення Галицинівської сільської ради» </w:t>
      </w:r>
      <w:r w:rsidRPr="00E21F3C">
        <w:rPr>
          <w:rFonts w:ascii="Times New Roman" w:hAnsi="Times New Roman"/>
        </w:rPr>
        <w:t>зарезервовані для створення у 2025 році Відділу соціального захисту та Служби у справах дітей Галицинівської сільської ради як самостійних юридичних осіб.</w:t>
      </w:r>
    </w:p>
    <w:p w:rsidR="00DC642A" w:rsidRDefault="00DC642A" w:rsidP="00874AAA">
      <w:pPr>
        <w:tabs>
          <w:tab w:val="clear" w:pos="709"/>
          <w:tab w:val="left" w:pos="0"/>
        </w:tabs>
        <w:spacing w:after="0" w:line="240" w:lineRule="auto"/>
        <w:ind w:firstLine="851"/>
        <w:rPr>
          <w:rFonts w:ascii="Times New Roman" w:hAnsi="Times New Roman"/>
          <w:b/>
        </w:rPr>
      </w:pPr>
    </w:p>
    <w:p w:rsidR="00806986" w:rsidRPr="00E21F3C" w:rsidRDefault="00806986" w:rsidP="00874AAA">
      <w:pPr>
        <w:tabs>
          <w:tab w:val="clear" w:pos="709"/>
          <w:tab w:val="left" w:pos="0"/>
        </w:tabs>
        <w:spacing w:after="0" w:line="240" w:lineRule="auto"/>
        <w:ind w:firstLine="851"/>
        <w:rPr>
          <w:rFonts w:ascii="Times New Roman" w:hAnsi="Times New Roman"/>
          <w:b/>
        </w:rPr>
      </w:pPr>
      <w:r w:rsidRPr="00E21F3C">
        <w:rPr>
          <w:rFonts w:ascii="Times New Roman" w:hAnsi="Times New Roman"/>
          <w:b/>
        </w:rPr>
        <w:t>Відділ освіти, культури, молоді та спорту Галицинівської сільської ради</w:t>
      </w:r>
    </w:p>
    <w:p w:rsidR="00B5336C" w:rsidRPr="00E21F3C" w:rsidRDefault="00B5336C" w:rsidP="00874AAA">
      <w:pPr>
        <w:tabs>
          <w:tab w:val="clear" w:pos="709"/>
          <w:tab w:val="left" w:pos="0"/>
        </w:tabs>
        <w:spacing w:after="0" w:line="240" w:lineRule="auto"/>
        <w:ind w:firstLine="851"/>
        <w:rPr>
          <w:rFonts w:ascii="Times New Roman" w:hAnsi="Times New Roman"/>
          <w:b/>
        </w:rPr>
      </w:pPr>
      <w:r w:rsidRPr="00E21F3C">
        <w:rPr>
          <w:rFonts w:ascii="Times New Roman" w:hAnsi="Times New Roman"/>
        </w:rPr>
        <w:t>За бюджетною програмою</w:t>
      </w:r>
      <w:r w:rsidR="003A37C3" w:rsidRPr="00E21F3C">
        <w:rPr>
          <w:rFonts w:ascii="Times New Roman" w:hAnsi="Times New Roman"/>
        </w:rPr>
        <w:t xml:space="preserve"> </w:t>
      </w:r>
      <w:r w:rsidRPr="00E21F3C">
        <w:rPr>
          <w:rFonts w:ascii="Times New Roman" w:hAnsi="Times New Roman"/>
          <w:b/>
          <w:i/>
        </w:rPr>
        <w:t>“Керівництво і управління у відповідній сфері у містах (місті Києві), селищах, селах, територіальних громадах”</w:t>
      </w:r>
    </w:p>
    <w:p w:rsidR="00B5336C" w:rsidRPr="00E21F3C" w:rsidRDefault="00725F24"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lastRenderedPageBreak/>
        <w:t xml:space="preserve">На утримання </w:t>
      </w:r>
      <w:r w:rsidR="00B5336C" w:rsidRPr="00E21F3C">
        <w:rPr>
          <w:rFonts w:ascii="Times New Roman" w:hAnsi="Times New Roman"/>
        </w:rPr>
        <w:t xml:space="preserve"> апарату відділу  ОКМС Галицинівської  сільської</w:t>
      </w:r>
      <w:r w:rsidR="003A37C3" w:rsidRPr="00E21F3C">
        <w:rPr>
          <w:rFonts w:ascii="Times New Roman" w:hAnsi="Times New Roman"/>
        </w:rPr>
        <w:t xml:space="preserve"> </w:t>
      </w:r>
      <w:r w:rsidR="00F442E3" w:rsidRPr="00E21F3C">
        <w:rPr>
          <w:rFonts w:ascii="Times New Roman" w:hAnsi="Times New Roman"/>
        </w:rPr>
        <w:t>4</w:t>
      </w:r>
      <w:r w:rsidR="00D379C6" w:rsidRPr="00E21F3C">
        <w:rPr>
          <w:rFonts w:ascii="Times New Roman" w:hAnsi="Times New Roman"/>
        </w:rPr>
        <w:t> </w:t>
      </w:r>
      <w:r w:rsidR="00F442E3" w:rsidRPr="00E21F3C">
        <w:rPr>
          <w:rFonts w:ascii="Times New Roman" w:hAnsi="Times New Roman"/>
        </w:rPr>
        <w:t>589</w:t>
      </w:r>
      <w:r w:rsidR="00144727" w:rsidRPr="00E21F3C">
        <w:rPr>
          <w:rFonts w:ascii="Times New Roman" w:hAnsi="Times New Roman"/>
        </w:rPr>
        <w:t> </w:t>
      </w:r>
      <w:r w:rsidR="00F442E3" w:rsidRPr="00E21F3C">
        <w:rPr>
          <w:rFonts w:ascii="Times New Roman" w:hAnsi="Times New Roman"/>
        </w:rPr>
        <w:t>007</w:t>
      </w:r>
      <w:r w:rsidR="00144727" w:rsidRPr="00E21F3C">
        <w:rPr>
          <w:rFonts w:ascii="Times New Roman" w:hAnsi="Times New Roman"/>
        </w:rPr>
        <w:t> </w:t>
      </w:r>
      <w:r w:rsidR="00B5336C" w:rsidRPr="00E21F3C">
        <w:rPr>
          <w:rFonts w:ascii="Times New Roman" w:hAnsi="Times New Roman"/>
        </w:rPr>
        <w:t>грн.</w:t>
      </w:r>
      <w:r w:rsidR="00D379C6" w:rsidRPr="00E21F3C">
        <w:rPr>
          <w:rFonts w:ascii="Times New Roman" w:hAnsi="Times New Roman"/>
        </w:rPr>
        <w:t>, що</w:t>
      </w:r>
      <w:r w:rsidR="0029747C" w:rsidRPr="00E21F3C">
        <w:rPr>
          <w:rFonts w:ascii="Times New Roman" w:hAnsi="Times New Roman"/>
        </w:rPr>
        <w:t xml:space="preserve"> більше</w:t>
      </w:r>
      <w:r w:rsidR="00B5336C" w:rsidRPr="00E21F3C">
        <w:rPr>
          <w:rFonts w:ascii="Times New Roman" w:hAnsi="Times New Roman"/>
        </w:rPr>
        <w:t xml:space="preserve"> ніж у 20</w:t>
      </w:r>
      <w:r w:rsidR="00997604" w:rsidRPr="00E21F3C">
        <w:rPr>
          <w:rFonts w:ascii="Times New Roman" w:hAnsi="Times New Roman"/>
        </w:rPr>
        <w:t>2</w:t>
      </w:r>
      <w:r w:rsidR="00577F55" w:rsidRPr="00E21F3C">
        <w:rPr>
          <w:rFonts w:ascii="Times New Roman" w:hAnsi="Times New Roman"/>
        </w:rPr>
        <w:t>4</w:t>
      </w:r>
      <w:r w:rsidR="00B5336C" w:rsidRPr="00E21F3C">
        <w:rPr>
          <w:rFonts w:ascii="Times New Roman" w:hAnsi="Times New Roman"/>
        </w:rPr>
        <w:t xml:space="preserve"> році на</w:t>
      </w:r>
      <w:r w:rsidR="003A37C3" w:rsidRPr="00E21F3C">
        <w:rPr>
          <w:rFonts w:ascii="Times New Roman" w:hAnsi="Times New Roman"/>
        </w:rPr>
        <w:t xml:space="preserve"> </w:t>
      </w:r>
      <w:r w:rsidR="00F1522F" w:rsidRPr="00E21F3C">
        <w:rPr>
          <w:rFonts w:ascii="Times New Roman" w:hAnsi="Times New Roman"/>
        </w:rPr>
        <w:t>929</w:t>
      </w:r>
      <w:r w:rsidR="0029747C" w:rsidRPr="00E21F3C">
        <w:rPr>
          <w:rFonts w:ascii="Times New Roman" w:hAnsi="Times New Roman"/>
        </w:rPr>
        <w:t xml:space="preserve"> </w:t>
      </w:r>
      <w:r w:rsidR="00F1522F" w:rsidRPr="00E21F3C">
        <w:rPr>
          <w:rFonts w:ascii="Times New Roman" w:hAnsi="Times New Roman"/>
        </w:rPr>
        <w:t>400</w:t>
      </w:r>
      <w:r w:rsidR="0029747C" w:rsidRPr="00E21F3C">
        <w:rPr>
          <w:rFonts w:ascii="Times New Roman" w:hAnsi="Times New Roman"/>
        </w:rPr>
        <w:t xml:space="preserve"> грн.</w:t>
      </w:r>
      <w:r w:rsidR="00144727" w:rsidRPr="00E21F3C">
        <w:rPr>
          <w:rFonts w:ascii="Times New Roman" w:hAnsi="Times New Roman"/>
        </w:rPr>
        <w:t xml:space="preserve">, або на </w:t>
      </w:r>
      <w:r w:rsidR="00F1522F" w:rsidRPr="00E21F3C">
        <w:rPr>
          <w:rFonts w:ascii="Times New Roman" w:hAnsi="Times New Roman"/>
        </w:rPr>
        <w:t>25,4</w:t>
      </w:r>
      <w:r w:rsidR="00144727" w:rsidRPr="00E21F3C">
        <w:rPr>
          <w:rFonts w:ascii="Times New Roman" w:hAnsi="Times New Roman"/>
        </w:rPr>
        <w:t xml:space="preserve"> %.</w:t>
      </w:r>
    </w:p>
    <w:p w:rsidR="00725F24" w:rsidRPr="00E21F3C" w:rsidRDefault="00725F24"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Заробітна плата з нарахуваннями врахована в повному обсязі з врахуванням встановлених законодавством України умов оплати праці та розміру мінімальної заробітної плати на суму </w:t>
      </w:r>
      <w:r w:rsidR="00F442E3" w:rsidRPr="00E21F3C">
        <w:rPr>
          <w:rFonts w:ascii="Times New Roman" w:hAnsi="Times New Roman"/>
          <w:lang w:eastAsia="uk-UA"/>
        </w:rPr>
        <w:t>4</w:t>
      </w:r>
      <w:r w:rsidRPr="00E21F3C">
        <w:rPr>
          <w:rFonts w:ascii="Times New Roman" w:hAnsi="Times New Roman"/>
          <w:lang w:eastAsia="uk-UA"/>
        </w:rPr>
        <w:t> </w:t>
      </w:r>
      <w:r w:rsidR="00F442E3" w:rsidRPr="00E21F3C">
        <w:rPr>
          <w:rFonts w:ascii="Times New Roman" w:hAnsi="Times New Roman"/>
          <w:lang w:eastAsia="uk-UA"/>
        </w:rPr>
        <w:t>063</w:t>
      </w:r>
      <w:r w:rsidRPr="00E21F3C">
        <w:rPr>
          <w:rFonts w:ascii="Times New Roman" w:hAnsi="Times New Roman"/>
          <w:lang w:eastAsia="uk-UA"/>
        </w:rPr>
        <w:t> </w:t>
      </w:r>
      <w:r w:rsidR="00F442E3" w:rsidRPr="00E21F3C">
        <w:rPr>
          <w:rFonts w:ascii="Times New Roman" w:hAnsi="Times New Roman"/>
          <w:lang w:eastAsia="uk-UA"/>
        </w:rPr>
        <w:t>727</w:t>
      </w:r>
      <w:r w:rsidRPr="00E21F3C">
        <w:rPr>
          <w:rFonts w:ascii="Times New Roman" w:hAnsi="Times New Roman"/>
          <w:lang w:eastAsia="uk-UA"/>
        </w:rPr>
        <w:t xml:space="preserve"> грн</w:t>
      </w:r>
      <w:r w:rsidRPr="00E21F3C">
        <w:rPr>
          <w:rFonts w:ascii="Times New Roman" w:hAnsi="Times New Roman"/>
        </w:rPr>
        <w:t>. на утримання 10</w:t>
      </w:r>
      <w:r w:rsidR="001A2999" w:rsidRPr="00E21F3C">
        <w:rPr>
          <w:rFonts w:ascii="Times New Roman" w:hAnsi="Times New Roman"/>
        </w:rPr>
        <w:t> </w:t>
      </w:r>
      <w:r w:rsidRPr="00E21F3C">
        <w:rPr>
          <w:rFonts w:ascii="Times New Roman" w:hAnsi="Times New Roman"/>
        </w:rPr>
        <w:t xml:space="preserve">шт.од., з  виплатою доплат і надбавок до заробітної плати, які носять обов’язковий характер (ранг, вислуга років, тощо); матеріальної допомоги; допомоги на вирішення соціально-побутових питань, </w:t>
      </w:r>
      <w:r w:rsidR="0029747C" w:rsidRPr="00E21F3C">
        <w:rPr>
          <w:rFonts w:ascii="Times New Roman" w:hAnsi="Times New Roman"/>
        </w:rPr>
        <w:t xml:space="preserve">стимулюючих виплат, </w:t>
      </w:r>
      <w:r w:rsidRPr="00E21F3C">
        <w:rPr>
          <w:rFonts w:ascii="Times New Roman" w:hAnsi="Times New Roman"/>
        </w:rPr>
        <w:t>премії.</w:t>
      </w:r>
    </w:p>
    <w:p w:rsidR="00CA3ACA" w:rsidRPr="00E21F3C" w:rsidRDefault="00CA3ACA"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Видатки  на енергоносії передбачені в повному розмірі у сумі </w:t>
      </w:r>
      <w:r w:rsidR="00577F55" w:rsidRPr="00E21F3C">
        <w:rPr>
          <w:rFonts w:ascii="Times New Roman" w:hAnsi="Times New Roman"/>
        </w:rPr>
        <w:t>133</w:t>
      </w:r>
      <w:r w:rsidR="0029747C" w:rsidRPr="00E21F3C">
        <w:rPr>
          <w:rFonts w:ascii="Times New Roman" w:hAnsi="Times New Roman"/>
        </w:rPr>
        <w:t> </w:t>
      </w:r>
      <w:r w:rsidR="00577F55" w:rsidRPr="00E21F3C">
        <w:rPr>
          <w:rFonts w:ascii="Times New Roman" w:hAnsi="Times New Roman"/>
        </w:rPr>
        <w:t>280</w:t>
      </w:r>
      <w:r w:rsidR="00802604" w:rsidRPr="00E21F3C">
        <w:rPr>
          <w:rFonts w:ascii="Times New Roman" w:hAnsi="Times New Roman"/>
        </w:rPr>
        <w:t> </w:t>
      </w:r>
      <w:r w:rsidRPr="00E21F3C">
        <w:rPr>
          <w:rFonts w:ascii="Times New Roman" w:hAnsi="Times New Roman"/>
        </w:rPr>
        <w:t>грн.</w:t>
      </w:r>
      <w:r w:rsidR="00577F55" w:rsidRPr="00E21F3C">
        <w:rPr>
          <w:rFonts w:ascii="Times New Roman" w:hAnsi="Times New Roman"/>
        </w:rPr>
        <w:t xml:space="preserve"> за тарифами поточного року.</w:t>
      </w:r>
    </w:p>
    <w:p w:rsidR="00CA3ACA" w:rsidRPr="00E21F3C" w:rsidRDefault="00CA3ACA" w:rsidP="00874AAA">
      <w:pPr>
        <w:tabs>
          <w:tab w:val="clear" w:pos="709"/>
          <w:tab w:val="left" w:pos="0"/>
        </w:tabs>
        <w:spacing w:after="0" w:line="240" w:lineRule="auto"/>
        <w:ind w:firstLine="851"/>
        <w:rPr>
          <w:rFonts w:ascii="Times New Roman" w:hAnsi="Times New Roman"/>
          <w:bCs/>
        </w:rPr>
      </w:pPr>
      <w:r w:rsidRPr="00E21F3C">
        <w:rPr>
          <w:rFonts w:ascii="Times New Roman" w:hAnsi="Times New Roman"/>
          <w:bCs/>
        </w:rPr>
        <w:t>Видатки на товари та послуги</w:t>
      </w:r>
      <w:r w:rsidR="00802604" w:rsidRPr="00E21F3C">
        <w:rPr>
          <w:rFonts w:ascii="Times New Roman" w:hAnsi="Times New Roman"/>
          <w:bCs/>
        </w:rPr>
        <w:t>, відрядження інші витрати</w:t>
      </w:r>
      <w:r w:rsidRPr="00E21F3C">
        <w:rPr>
          <w:rFonts w:ascii="Times New Roman" w:hAnsi="Times New Roman"/>
          <w:bCs/>
        </w:rPr>
        <w:t xml:space="preserve"> передбачено у сумі </w:t>
      </w:r>
      <w:r w:rsidR="00577F55" w:rsidRPr="00E21F3C">
        <w:rPr>
          <w:rFonts w:ascii="Times New Roman" w:hAnsi="Times New Roman"/>
          <w:bCs/>
        </w:rPr>
        <w:t>392</w:t>
      </w:r>
      <w:r w:rsidR="0029747C" w:rsidRPr="00E21F3C">
        <w:rPr>
          <w:rFonts w:ascii="Times New Roman" w:hAnsi="Times New Roman"/>
          <w:bCs/>
        </w:rPr>
        <w:t xml:space="preserve"> </w:t>
      </w:r>
      <w:r w:rsidR="00577F55" w:rsidRPr="00E21F3C">
        <w:rPr>
          <w:rFonts w:ascii="Times New Roman" w:hAnsi="Times New Roman"/>
          <w:bCs/>
        </w:rPr>
        <w:t>000</w:t>
      </w:r>
      <w:r w:rsidRPr="00E21F3C">
        <w:rPr>
          <w:rFonts w:ascii="Times New Roman" w:hAnsi="Times New Roman"/>
          <w:bCs/>
        </w:rPr>
        <w:t xml:space="preserve"> грн.</w:t>
      </w:r>
    </w:p>
    <w:p w:rsidR="00B5336C" w:rsidRPr="00E21F3C" w:rsidRDefault="00B5336C" w:rsidP="00874AAA">
      <w:pPr>
        <w:tabs>
          <w:tab w:val="clear" w:pos="709"/>
          <w:tab w:val="left" w:pos="0"/>
        </w:tabs>
        <w:spacing w:after="0" w:line="240" w:lineRule="auto"/>
        <w:ind w:firstLine="851"/>
        <w:rPr>
          <w:rFonts w:ascii="Times New Roman" w:hAnsi="Times New Roman"/>
          <w:bCs/>
        </w:rPr>
      </w:pPr>
    </w:p>
    <w:p w:rsidR="00183CF3" w:rsidRPr="00E21F3C" w:rsidRDefault="00183CF3" w:rsidP="00874AAA">
      <w:pPr>
        <w:tabs>
          <w:tab w:val="clear" w:pos="709"/>
          <w:tab w:val="left" w:pos="0"/>
        </w:tabs>
        <w:spacing w:after="0" w:line="240" w:lineRule="auto"/>
        <w:ind w:firstLine="851"/>
        <w:rPr>
          <w:rFonts w:ascii="Times New Roman" w:hAnsi="Times New Roman"/>
          <w:b/>
          <w:u w:val="single"/>
        </w:rPr>
      </w:pPr>
      <w:r w:rsidRPr="00E21F3C">
        <w:rPr>
          <w:rFonts w:ascii="Times New Roman" w:hAnsi="Times New Roman"/>
          <w:b/>
          <w:u w:val="single"/>
        </w:rPr>
        <w:t>По галузі «Освіта»</w:t>
      </w:r>
    </w:p>
    <w:p w:rsidR="00337998" w:rsidRPr="00E21F3C" w:rsidRDefault="0029747C"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В</w:t>
      </w:r>
      <w:r w:rsidR="00337998" w:rsidRPr="00E21F3C">
        <w:rPr>
          <w:rFonts w:ascii="Times New Roman" w:hAnsi="Times New Roman"/>
        </w:rPr>
        <w:t>идатки на освіту заплановані на 202</w:t>
      </w:r>
      <w:r w:rsidR="00577F55" w:rsidRPr="00E21F3C">
        <w:rPr>
          <w:rFonts w:ascii="Times New Roman" w:hAnsi="Times New Roman"/>
        </w:rPr>
        <w:t>5</w:t>
      </w:r>
      <w:r w:rsidR="00337998" w:rsidRPr="00E21F3C">
        <w:rPr>
          <w:rFonts w:ascii="Times New Roman" w:hAnsi="Times New Roman"/>
        </w:rPr>
        <w:t xml:space="preserve"> рік </w:t>
      </w:r>
      <w:r w:rsidRPr="00E21F3C">
        <w:rPr>
          <w:rFonts w:ascii="Times New Roman" w:hAnsi="Times New Roman"/>
        </w:rPr>
        <w:t xml:space="preserve">заплановані у сумі </w:t>
      </w:r>
      <w:r w:rsidR="001D7187" w:rsidRPr="00E21F3C">
        <w:rPr>
          <w:rFonts w:ascii="Times New Roman" w:hAnsi="Times New Roman"/>
        </w:rPr>
        <w:t>7</w:t>
      </w:r>
      <w:r w:rsidR="00F442E3" w:rsidRPr="00E21F3C">
        <w:rPr>
          <w:rFonts w:ascii="Times New Roman" w:hAnsi="Times New Roman"/>
        </w:rPr>
        <w:t>2</w:t>
      </w:r>
      <w:r w:rsidRPr="00E21F3C">
        <w:rPr>
          <w:rFonts w:ascii="Times New Roman" w:hAnsi="Times New Roman"/>
        </w:rPr>
        <w:t> </w:t>
      </w:r>
      <w:r w:rsidR="00F442E3" w:rsidRPr="00E21F3C">
        <w:rPr>
          <w:rFonts w:ascii="Times New Roman" w:hAnsi="Times New Roman"/>
        </w:rPr>
        <w:t>413</w:t>
      </w:r>
      <w:r w:rsidRPr="00E21F3C">
        <w:rPr>
          <w:rFonts w:ascii="Times New Roman" w:hAnsi="Times New Roman"/>
        </w:rPr>
        <w:t> </w:t>
      </w:r>
      <w:r w:rsidR="00F442E3" w:rsidRPr="00E21F3C">
        <w:rPr>
          <w:rFonts w:ascii="Times New Roman" w:hAnsi="Times New Roman"/>
        </w:rPr>
        <w:t>511</w:t>
      </w:r>
      <w:r w:rsidRPr="00E21F3C">
        <w:rPr>
          <w:rFonts w:ascii="Times New Roman" w:hAnsi="Times New Roman"/>
        </w:rPr>
        <w:t xml:space="preserve"> грн., </w:t>
      </w:r>
      <w:r w:rsidR="00761578" w:rsidRPr="00E21F3C">
        <w:rPr>
          <w:rFonts w:ascii="Times New Roman" w:hAnsi="Times New Roman"/>
        </w:rPr>
        <w:t>що більше показника 202</w:t>
      </w:r>
      <w:r w:rsidR="001D7187" w:rsidRPr="00E21F3C">
        <w:rPr>
          <w:rFonts w:ascii="Times New Roman" w:hAnsi="Times New Roman"/>
        </w:rPr>
        <w:t>4</w:t>
      </w:r>
      <w:r w:rsidR="00761578" w:rsidRPr="00E21F3C">
        <w:rPr>
          <w:rFonts w:ascii="Times New Roman" w:hAnsi="Times New Roman"/>
        </w:rPr>
        <w:t xml:space="preserve"> року на </w:t>
      </w:r>
      <w:r w:rsidR="00F1522F" w:rsidRPr="00E21F3C">
        <w:rPr>
          <w:rFonts w:ascii="Times New Roman" w:hAnsi="Times New Roman"/>
        </w:rPr>
        <w:t>5</w:t>
      </w:r>
      <w:r w:rsidR="00761578" w:rsidRPr="00E21F3C">
        <w:rPr>
          <w:rFonts w:ascii="Times New Roman" w:hAnsi="Times New Roman"/>
        </w:rPr>
        <w:t xml:space="preserve"> </w:t>
      </w:r>
      <w:r w:rsidR="00F1522F" w:rsidRPr="00E21F3C">
        <w:rPr>
          <w:rFonts w:ascii="Times New Roman" w:hAnsi="Times New Roman"/>
        </w:rPr>
        <w:t>390</w:t>
      </w:r>
      <w:r w:rsidR="00761578" w:rsidRPr="00E21F3C">
        <w:rPr>
          <w:rFonts w:ascii="Times New Roman" w:hAnsi="Times New Roman"/>
        </w:rPr>
        <w:t xml:space="preserve"> </w:t>
      </w:r>
      <w:r w:rsidR="001D7187" w:rsidRPr="00E21F3C">
        <w:rPr>
          <w:rFonts w:ascii="Times New Roman" w:hAnsi="Times New Roman"/>
        </w:rPr>
        <w:t>4</w:t>
      </w:r>
      <w:r w:rsidR="00F1522F" w:rsidRPr="00E21F3C">
        <w:rPr>
          <w:rFonts w:ascii="Times New Roman" w:hAnsi="Times New Roman"/>
        </w:rPr>
        <w:t>63</w:t>
      </w:r>
      <w:r w:rsidR="00761578" w:rsidRPr="00E21F3C">
        <w:rPr>
          <w:rFonts w:ascii="Times New Roman" w:hAnsi="Times New Roman"/>
        </w:rPr>
        <w:t xml:space="preserve"> грн., або на </w:t>
      </w:r>
      <w:r w:rsidR="00F1522F" w:rsidRPr="00E21F3C">
        <w:rPr>
          <w:rFonts w:ascii="Times New Roman" w:hAnsi="Times New Roman"/>
        </w:rPr>
        <w:t>8</w:t>
      </w:r>
      <w:r w:rsidR="00B45346" w:rsidRPr="00E21F3C">
        <w:rPr>
          <w:rFonts w:ascii="Times New Roman" w:hAnsi="Times New Roman"/>
        </w:rPr>
        <w:t>,</w:t>
      </w:r>
      <w:r w:rsidR="00F1522F" w:rsidRPr="00E21F3C">
        <w:rPr>
          <w:rFonts w:ascii="Times New Roman" w:hAnsi="Times New Roman"/>
        </w:rPr>
        <w:t>0</w:t>
      </w:r>
      <w:r w:rsidR="00761578" w:rsidRPr="00E21F3C">
        <w:rPr>
          <w:rFonts w:ascii="Times New Roman" w:hAnsi="Times New Roman"/>
        </w:rPr>
        <w:t xml:space="preserve"> %, з них за рахунок освітньої субвенції з державного бюджету – на суму </w:t>
      </w:r>
      <w:r w:rsidR="00B45346" w:rsidRPr="00E21F3C">
        <w:rPr>
          <w:rFonts w:ascii="Times New Roman" w:hAnsi="Times New Roman"/>
        </w:rPr>
        <w:t>17</w:t>
      </w:r>
      <w:r w:rsidR="00761578" w:rsidRPr="00E21F3C">
        <w:rPr>
          <w:rFonts w:ascii="Times New Roman" w:hAnsi="Times New Roman"/>
        </w:rPr>
        <w:t> </w:t>
      </w:r>
      <w:r w:rsidR="00B45346" w:rsidRPr="00E21F3C">
        <w:rPr>
          <w:rFonts w:ascii="Times New Roman" w:hAnsi="Times New Roman"/>
        </w:rPr>
        <w:t>858</w:t>
      </w:r>
      <w:r w:rsidR="00761578" w:rsidRPr="00E21F3C">
        <w:rPr>
          <w:rFonts w:ascii="Times New Roman" w:hAnsi="Times New Roman"/>
        </w:rPr>
        <w:t> </w:t>
      </w:r>
      <w:r w:rsidR="00B45346" w:rsidRPr="00E21F3C">
        <w:rPr>
          <w:rFonts w:ascii="Times New Roman" w:hAnsi="Times New Roman"/>
        </w:rPr>
        <w:t>6</w:t>
      </w:r>
      <w:r w:rsidR="00761578" w:rsidRPr="00E21F3C">
        <w:rPr>
          <w:rFonts w:ascii="Times New Roman" w:hAnsi="Times New Roman"/>
        </w:rPr>
        <w:t>00 грн.</w:t>
      </w:r>
      <w:r w:rsidR="003A37C3" w:rsidRPr="00E21F3C">
        <w:rPr>
          <w:rFonts w:ascii="Times New Roman" w:hAnsi="Times New Roman"/>
        </w:rPr>
        <w:t>, субвенції з обласного бюджету на здійснення переданих видатків у сфері освіти за рахунок коштів освітньої субвенції</w:t>
      </w:r>
      <w:r w:rsidR="00761578" w:rsidRPr="00E21F3C">
        <w:rPr>
          <w:rFonts w:ascii="Times New Roman" w:hAnsi="Times New Roman"/>
        </w:rPr>
        <w:t xml:space="preserve"> </w:t>
      </w:r>
      <w:r w:rsidR="003A37C3" w:rsidRPr="00E21F3C">
        <w:rPr>
          <w:rFonts w:ascii="Times New Roman" w:hAnsi="Times New Roman"/>
        </w:rPr>
        <w:t xml:space="preserve"> - </w:t>
      </w:r>
      <w:r w:rsidR="00B45346" w:rsidRPr="00E21F3C">
        <w:rPr>
          <w:rFonts w:ascii="Times New Roman" w:hAnsi="Times New Roman"/>
        </w:rPr>
        <w:t>1</w:t>
      </w:r>
      <w:r w:rsidR="003A37C3" w:rsidRPr="00E21F3C">
        <w:rPr>
          <w:rFonts w:ascii="Times New Roman" w:hAnsi="Times New Roman"/>
        </w:rPr>
        <w:t> </w:t>
      </w:r>
      <w:r w:rsidR="00B45346" w:rsidRPr="00E21F3C">
        <w:rPr>
          <w:rFonts w:ascii="Times New Roman" w:hAnsi="Times New Roman"/>
        </w:rPr>
        <w:t>430</w:t>
      </w:r>
      <w:r w:rsidR="003A37C3" w:rsidRPr="00E21F3C">
        <w:rPr>
          <w:rFonts w:ascii="Times New Roman" w:hAnsi="Times New Roman"/>
        </w:rPr>
        <w:t> </w:t>
      </w:r>
      <w:r w:rsidR="00B45346" w:rsidRPr="00E21F3C">
        <w:rPr>
          <w:rFonts w:ascii="Times New Roman" w:hAnsi="Times New Roman"/>
        </w:rPr>
        <w:t>996</w:t>
      </w:r>
      <w:r w:rsidR="003A37C3" w:rsidRPr="00E21F3C">
        <w:rPr>
          <w:rFonts w:ascii="Times New Roman" w:hAnsi="Times New Roman"/>
        </w:rPr>
        <w:t xml:space="preserve"> грн.</w:t>
      </w:r>
    </w:p>
    <w:p w:rsidR="00E5119C" w:rsidRPr="00E21F3C" w:rsidRDefault="002977AE" w:rsidP="00874AAA">
      <w:pPr>
        <w:widowControl/>
        <w:tabs>
          <w:tab w:val="clear" w:pos="709"/>
          <w:tab w:val="left" w:pos="0"/>
        </w:tabs>
        <w:spacing w:after="0" w:line="240" w:lineRule="auto"/>
        <w:ind w:firstLine="851"/>
        <w:rPr>
          <w:rFonts w:ascii="Times New Roman" w:hAnsi="Times New Roman"/>
        </w:rPr>
      </w:pPr>
      <w:r w:rsidRPr="00E21F3C">
        <w:rPr>
          <w:rFonts w:ascii="Times New Roman" w:hAnsi="Times New Roman"/>
          <w:b/>
        </w:rPr>
        <w:t>За бюджетною програмою «</w:t>
      </w:r>
      <w:r w:rsidR="002F598A" w:rsidRPr="00E21F3C">
        <w:rPr>
          <w:rFonts w:ascii="Times New Roman" w:hAnsi="Times New Roman"/>
          <w:b/>
        </w:rPr>
        <w:t>Надання дошкільної  освіти</w:t>
      </w:r>
      <w:r w:rsidRPr="00E21F3C">
        <w:rPr>
          <w:rFonts w:ascii="Times New Roman" w:hAnsi="Times New Roman"/>
        </w:rPr>
        <w:t>»</w:t>
      </w:r>
      <w:r w:rsidR="003A37C3" w:rsidRPr="00E21F3C">
        <w:rPr>
          <w:rFonts w:ascii="Times New Roman" w:hAnsi="Times New Roman"/>
        </w:rPr>
        <w:t xml:space="preserve"> </w:t>
      </w:r>
      <w:r w:rsidRPr="00E21F3C">
        <w:rPr>
          <w:rFonts w:ascii="Times New Roman" w:hAnsi="Times New Roman"/>
        </w:rPr>
        <w:t xml:space="preserve">видатки </w:t>
      </w:r>
      <w:r w:rsidR="00F1522F" w:rsidRPr="00E21F3C">
        <w:rPr>
          <w:rFonts w:ascii="Times New Roman" w:hAnsi="Times New Roman"/>
        </w:rPr>
        <w:t xml:space="preserve">по загальному фонду </w:t>
      </w:r>
      <w:r w:rsidRPr="00E21F3C">
        <w:rPr>
          <w:rFonts w:ascii="Times New Roman" w:hAnsi="Times New Roman"/>
        </w:rPr>
        <w:t xml:space="preserve">враховано у сумі </w:t>
      </w:r>
      <w:r w:rsidR="00F1522F" w:rsidRPr="00E21F3C">
        <w:rPr>
          <w:rFonts w:ascii="Times New Roman" w:hAnsi="Times New Roman"/>
        </w:rPr>
        <w:t>19</w:t>
      </w:r>
      <w:r w:rsidR="00E5119C" w:rsidRPr="00E21F3C">
        <w:rPr>
          <w:rFonts w:ascii="Times New Roman" w:hAnsi="Times New Roman"/>
        </w:rPr>
        <w:t> </w:t>
      </w:r>
      <w:r w:rsidR="00F1522F" w:rsidRPr="00E21F3C">
        <w:rPr>
          <w:rFonts w:ascii="Times New Roman" w:hAnsi="Times New Roman"/>
        </w:rPr>
        <w:t>150</w:t>
      </w:r>
      <w:r w:rsidR="00E5119C" w:rsidRPr="00E21F3C">
        <w:rPr>
          <w:rFonts w:ascii="Times New Roman" w:hAnsi="Times New Roman"/>
        </w:rPr>
        <w:t xml:space="preserve"> </w:t>
      </w:r>
      <w:r w:rsidR="00B45346" w:rsidRPr="00E21F3C">
        <w:rPr>
          <w:rFonts w:ascii="Times New Roman" w:hAnsi="Times New Roman"/>
        </w:rPr>
        <w:t>045</w:t>
      </w:r>
      <w:r w:rsidRPr="00E21F3C">
        <w:rPr>
          <w:rFonts w:ascii="Times New Roman" w:hAnsi="Times New Roman"/>
        </w:rPr>
        <w:t xml:space="preserve"> грн. У порівняні з 20</w:t>
      </w:r>
      <w:r w:rsidR="00B45346" w:rsidRPr="00E21F3C">
        <w:rPr>
          <w:rFonts w:ascii="Times New Roman" w:hAnsi="Times New Roman"/>
        </w:rPr>
        <w:t>24</w:t>
      </w:r>
      <w:r w:rsidRPr="00E21F3C">
        <w:rPr>
          <w:rFonts w:ascii="Times New Roman" w:hAnsi="Times New Roman"/>
        </w:rPr>
        <w:t xml:space="preserve"> роком видатки </w:t>
      </w:r>
      <w:r w:rsidR="00E5119C" w:rsidRPr="00E21F3C">
        <w:rPr>
          <w:rFonts w:ascii="Times New Roman" w:hAnsi="Times New Roman"/>
        </w:rPr>
        <w:t>з</w:t>
      </w:r>
      <w:r w:rsidR="00761578" w:rsidRPr="00E21F3C">
        <w:rPr>
          <w:rFonts w:ascii="Times New Roman" w:hAnsi="Times New Roman"/>
        </w:rPr>
        <w:t xml:space="preserve">більшено </w:t>
      </w:r>
      <w:r w:rsidRPr="00E21F3C">
        <w:rPr>
          <w:rFonts w:ascii="Times New Roman" w:hAnsi="Times New Roman"/>
        </w:rPr>
        <w:t xml:space="preserve"> на </w:t>
      </w:r>
      <w:r w:rsidR="00F1522F" w:rsidRPr="00E21F3C">
        <w:rPr>
          <w:rFonts w:ascii="Times New Roman" w:hAnsi="Times New Roman"/>
        </w:rPr>
        <w:t xml:space="preserve">3 562 785 </w:t>
      </w:r>
      <w:r w:rsidR="00E5119C" w:rsidRPr="00E21F3C">
        <w:rPr>
          <w:rFonts w:ascii="Times New Roman" w:hAnsi="Times New Roman"/>
        </w:rPr>
        <w:t xml:space="preserve"> грн., або на </w:t>
      </w:r>
      <w:r w:rsidR="00F1522F" w:rsidRPr="00E21F3C">
        <w:rPr>
          <w:rFonts w:ascii="Times New Roman" w:hAnsi="Times New Roman"/>
        </w:rPr>
        <w:t>22,9</w:t>
      </w:r>
      <w:r w:rsidRPr="00E21F3C">
        <w:rPr>
          <w:rFonts w:ascii="Times New Roman" w:hAnsi="Times New Roman"/>
        </w:rPr>
        <w:t xml:space="preserve"> %</w:t>
      </w:r>
      <w:r w:rsidR="00E5119C" w:rsidRPr="00E21F3C">
        <w:rPr>
          <w:rFonts w:ascii="Times New Roman" w:hAnsi="Times New Roman"/>
        </w:rPr>
        <w:t>.</w:t>
      </w:r>
    </w:p>
    <w:p w:rsidR="00802604" w:rsidRPr="00E21F3C" w:rsidRDefault="00604029" w:rsidP="00874AAA">
      <w:pPr>
        <w:widowControl/>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Мережа налічує 5 закладів дошкільної освіти на 12 груп. </w:t>
      </w:r>
      <w:r w:rsidR="00802604" w:rsidRPr="00E21F3C">
        <w:rPr>
          <w:rFonts w:ascii="Times New Roman" w:hAnsi="Times New Roman"/>
        </w:rPr>
        <w:t>Кіль</w:t>
      </w:r>
      <w:r w:rsidR="00CE437C" w:rsidRPr="00E21F3C">
        <w:rPr>
          <w:rFonts w:ascii="Times New Roman" w:hAnsi="Times New Roman"/>
        </w:rPr>
        <w:t>кість дітей становить 2</w:t>
      </w:r>
      <w:r w:rsidRPr="00E21F3C">
        <w:rPr>
          <w:rFonts w:ascii="Times New Roman" w:hAnsi="Times New Roman"/>
        </w:rPr>
        <w:t>12</w:t>
      </w:r>
      <w:r w:rsidR="00CE437C" w:rsidRPr="00E21F3C">
        <w:rPr>
          <w:rFonts w:ascii="Times New Roman" w:hAnsi="Times New Roman"/>
        </w:rPr>
        <w:t xml:space="preserve"> чол.</w:t>
      </w:r>
      <w:r w:rsidR="00F7473A" w:rsidRPr="00E21F3C">
        <w:rPr>
          <w:rFonts w:ascii="Times New Roman" w:hAnsi="Times New Roman"/>
        </w:rPr>
        <w:t>, з них: 9</w:t>
      </w:r>
      <w:r w:rsidR="00B45346" w:rsidRPr="00E21F3C">
        <w:rPr>
          <w:rFonts w:ascii="Times New Roman" w:hAnsi="Times New Roman"/>
        </w:rPr>
        <w:t>5</w:t>
      </w:r>
      <w:r w:rsidR="00F7473A" w:rsidRPr="00E21F3C">
        <w:rPr>
          <w:rFonts w:ascii="Times New Roman" w:hAnsi="Times New Roman"/>
        </w:rPr>
        <w:t xml:space="preserve"> хлопця та  11</w:t>
      </w:r>
      <w:r w:rsidR="00B45346" w:rsidRPr="00E21F3C">
        <w:rPr>
          <w:rFonts w:ascii="Times New Roman" w:hAnsi="Times New Roman"/>
        </w:rPr>
        <w:t>7</w:t>
      </w:r>
      <w:r w:rsidR="00F7473A" w:rsidRPr="00E21F3C">
        <w:rPr>
          <w:rFonts w:ascii="Times New Roman" w:hAnsi="Times New Roman"/>
        </w:rPr>
        <w:t xml:space="preserve"> дівчат</w:t>
      </w:r>
      <w:r w:rsidR="00CE437C" w:rsidRPr="00E21F3C">
        <w:rPr>
          <w:rFonts w:ascii="Times New Roman" w:hAnsi="Times New Roman"/>
        </w:rPr>
        <w:t>.</w:t>
      </w:r>
    </w:p>
    <w:p w:rsidR="002F598A" w:rsidRPr="00E21F3C" w:rsidRDefault="002F598A"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Кількість штатних одиниць</w:t>
      </w:r>
      <w:r w:rsidR="002977AE" w:rsidRPr="00E21F3C">
        <w:rPr>
          <w:rFonts w:ascii="Times New Roman" w:hAnsi="Times New Roman"/>
        </w:rPr>
        <w:t xml:space="preserve">, яка врахована в </w:t>
      </w:r>
      <w:r w:rsidR="00604029" w:rsidRPr="00E21F3C">
        <w:rPr>
          <w:rFonts w:ascii="Times New Roman" w:hAnsi="Times New Roman"/>
        </w:rPr>
        <w:t>штатних розписах</w:t>
      </w:r>
      <w:r w:rsidR="00802604" w:rsidRPr="00E21F3C">
        <w:rPr>
          <w:rFonts w:ascii="Times New Roman" w:hAnsi="Times New Roman"/>
        </w:rPr>
        <w:t xml:space="preserve">,  </w:t>
      </w:r>
      <w:r w:rsidR="00E5119C" w:rsidRPr="00E21F3C">
        <w:rPr>
          <w:rFonts w:ascii="Times New Roman" w:hAnsi="Times New Roman"/>
        </w:rPr>
        <w:t>становить 10</w:t>
      </w:r>
      <w:r w:rsidR="00B45346" w:rsidRPr="00E21F3C">
        <w:rPr>
          <w:rFonts w:ascii="Times New Roman" w:hAnsi="Times New Roman"/>
        </w:rPr>
        <w:t>1</w:t>
      </w:r>
      <w:r w:rsidR="00E5119C" w:rsidRPr="00E21F3C">
        <w:rPr>
          <w:rFonts w:ascii="Times New Roman" w:hAnsi="Times New Roman"/>
        </w:rPr>
        <w:t>,6 шт.</w:t>
      </w:r>
      <w:r w:rsidRPr="00E21F3C">
        <w:rPr>
          <w:rFonts w:ascii="Times New Roman" w:hAnsi="Times New Roman"/>
        </w:rPr>
        <w:t xml:space="preserve"> од., у тому числі: педагогічний персона</w:t>
      </w:r>
      <w:r w:rsidR="00E5119C" w:rsidRPr="00E21F3C">
        <w:rPr>
          <w:rFonts w:ascii="Times New Roman" w:hAnsi="Times New Roman"/>
        </w:rPr>
        <w:t>л</w:t>
      </w:r>
      <w:r w:rsidR="006A145B" w:rsidRPr="00E21F3C">
        <w:rPr>
          <w:rFonts w:ascii="Times New Roman" w:hAnsi="Times New Roman"/>
        </w:rPr>
        <w:t xml:space="preserve"> -</w:t>
      </w:r>
      <w:r w:rsidR="00B45346" w:rsidRPr="00E21F3C">
        <w:rPr>
          <w:rFonts w:ascii="Times New Roman" w:hAnsi="Times New Roman"/>
        </w:rPr>
        <w:t>34</w:t>
      </w:r>
      <w:r w:rsidR="00E5119C" w:rsidRPr="00E21F3C">
        <w:rPr>
          <w:rFonts w:ascii="Times New Roman" w:hAnsi="Times New Roman"/>
        </w:rPr>
        <w:t>,6</w:t>
      </w:r>
      <w:r w:rsidRPr="00E21F3C">
        <w:rPr>
          <w:rFonts w:ascii="Times New Roman" w:hAnsi="Times New Roman"/>
        </w:rPr>
        <w:t xml:space="preserve"> од.,</w:t>
      </w:r>
      <w:r w:rsidR="003A37C3" w:rsidRPr="00E21F3C">
        <w:rPr>
          <w:rFonts w:ascii="Times New Roman" w:hAnsi="Times New Roman"/>
        </w:rPr>
        <w:t xml:space="preserve"> </w:t>
      </w:r>
      <w:r w:rsidR="00193E10" w:rsidRPr="00E21F3C">
        <w:rPr>
          <w:rFonts w:ascii="Times New Roman" w:hAnsi="Times New Roman"/>
        </w:rPr>
        <w:t>спеціалісти -</w:t>
      </w:r>
      <w:r w:rsidR="003A37C3" w:rsidRPr="00E21F3C">
        <w:rPr>
          <w:rFonts w:ascii="Times New Roman" w:hAnsi="Times New Roman"/>
        </w:rPr>
        <w:t xml:space="preserve"> </w:t>
      </w:r>
      <w:r w:rsidR="00FD55D1" w:rsidRPr="00E21F3C">
        <w:rPr>
          <w:rFonts w:ascii="Times New Roman" w:hAnsi="Times New Roman"/>
        </w:rPr>
        <w:t>6</w:t>
      </w:r>
      <w:r w:rsidR="00193E10" w:rsidRPr="00E21F3C">
        <w:rPr>
          <w:rFonts w:ascii="Times New Roman" w:hAnsi="Times New Roman"/>
        </w:rPr>
        <w:t>,</w:t>
      </w:r>
      <w:r w:rsidR="001624D1" w:rsidRPr="00E21F3C">
        <w:rPr>
          <w:rFonts w:ascii="Times New Roman" w:hAnsi="Times New Roman"/>
        </w:rPr>
        <w:t>4</w:t>
      </w:r>
      <w:r w:rsidR="00193E10" w:rsidRPr="00E21F3C">
        <w:rPr>
          <w:rFonts w:ascii="Times New Roman" w:hAnsi="Times New Roman"/>
        </w:rPr>
        <w:t xml:space="preserve"> шт.од, робітники – </w:t>
      </w:r>
      <w:r w:rsidR="00191B29" w:rsidRPr="00E21F3C">
        <w:rPr>
          <w:rFonts w:ascii="Times New Roman" w:hAnsi="Times New Roman"/>
        </w:rPr>
        <w:t>6</w:t>
      </w:r>
      <w:r w:rsidR="001624D1" w:rsidRPr="00E21F3C">
        <w:rPr>
          <w:rFonts w:ascii="Times New Roman" w:hAnsi="Times New Roman"/>
        </w:rPr>
        <w:t>0</w:t>
      </w:r>
      <w:r w:rsidR="00191B29" w:rsidRPr="00E21F3C">
        <w:rPr>
          <w:rFonts w:ascii="Times New Roman" w:hAnsi="Times New Roman"/>
        </w:rPr>
        <w:t>,</w:t>
      </w:r>
      <w:r w:rsidR="001624D1" w:rsidRPr="00E21F3C">
        <w:rPr>
          <w:rFonts w:ascii="Times New Roman" w:hAnsi="Times New Roman"/>
        </w:rPr>
        <w:t>6</w:t>
      </w:r>
      <w:r w:rsidR="00F7473A" w:rsidRPr="00E21F3C">
        <w:rPr>
          <w:rFonts w:ascii="Times New Roman" w:hAnsi="Times New Roman"/>
        </w:rPr>
        <w:t> </w:t>
      </w:r>
      <w:r w:rsidR="00193E10" w:rsidRPr="00E21F3C">
        <w:rPr>
          <w:rFonts w:ascii="Times New Roman" w:hAnsi="Times New Roman"/>
        </w:rPr>
        <w:t>шт.од.</w:t>
      </w:r>
    </w:p>
    <w:p w:rsidR="0081352F" w:rsidRPr="00E21F3C" w:rsidRDefault="002F598A" w:rsidP="00874AAA">
      <w:pPr>
        <w:widowControl/>
        <w:tabs>
          <w:tab w:val="clear" w:pos="709"/>
          <w:tab w:val="left" w:pos="0"/>
        </w:tabs>
        <w:spacing w:after="0" w:line="240" w:lineRule="auto"/>
        <w:ind w:firstLine="851"/>
        <w:rPr>
          <w:rFonts w:ascii="Times New Roman" w:hAnsi="Times New Roman"/>
        </w:rPr>
      </w:pPr>
      <w:bookmarkStart w:id="8" w:name="_Hlk151928918"/>
      <w:r w:rsidRPr="00E21F3C">
        <w:rPr>
          <w:rFonts w:ascii="Times New Roman" w:hAnsi="Times New Roman"/>
          <w:bCs/>
        </w:rPr>
        <w:t>Заробітна плата</w:t>
      </w:r>
      <w:r w:rsidRPr="00E21F3C">
        <w:rPr>
          <w:rFonts w:ascii="Times New Roman" w:hAnsi="Times New Roman"/>
        </w:rPr>
        <w:t xml:space="preserve"> та нарахування на оплату праці </w:t>
      </w:r>
      <w:r w:rsidR="00F7473A" w:rsidRPr="00E21F3C">
        <w:rPr>
          <w:rFonts w:ascii="Times New Roman" w:hAnsi="Times New Roman"/>
        </w:rPr>
        <w:t>розраховані на</w:t>
      </w:r>
      <w:r w:rsidRPr="00E21F3C">
        <w:rPr>
          <w:rFonts w:ascii="Times New Roman" w:hAnsi="Times New Roman"/>
        </w:rPr>
        <w:t xml:space="preserve"> суму</w:t>
      </w:r>
      <w:r w:rsidR="00F7473A" w:rsidRPr="00E21F3C">
        <w:rPr>
          <w:rFonts w:ascii="Times New Roman" w:hAnsi="Times New Roman"/>
        </w:rPr>
        <w:t xml:space="preserve"> 1</w:t>
      </w:r>
      <w:r w:rsidR="00F1522F" w:rsidRPr="00E21F3C">
        <w:rPr>
          <w:rFonts w:ascii="Times New Roman" w:hAnsi="Times New Roman"/>
        </w:rPr>
        <w:t>5</w:t>
      </w:r>
      <w:r w:rsidR="00E5119C" w:rsidRPr="00E21F3C">
        <w:rPr>
          <w:rFonts w:ascii="Times New Roman" w:hAnsi="Times New Roman"/>
        </w:rPr>
        <w:t> </w:t>
      </w:r>
      <w:r w:rsidR="00F1522F" w:rsidRPr="00E21F3C">
        <w:rPr>
          <w:rFonts w:ascii="Times New Roman" w:hAnsi="Times New Roman"/>
        </w:rPr>
        <w:t>362</w:t>
      </w:r>
      <w:r w:rsidR="0081352F" w:rsidRPr="00E21F3C">
        <w:rPr>
          <w:rFonts w:ascii="Times New Roman" w:hAnsi="Times New Roman"/>
        </w:rPr>
        <w:t> </w:t>
      </w:r>
      <w:r w:rsidR="00B45346" w:rsidRPr="00E21F3C">
        <w:rPr>
          <w:rFonts w:ascii="Times New Roman" w:hAnsi="Times New Roman"/>
        </w:rPr>
        <w:t>510</w:t>
      </w:r>
      <w:r w:rsidR="0081352F" w:rsidRPr="00E21F3C">
        <w:rPr>
          <w:rFonts w:ascii="Times New Roman" w:hAnsi="Times New Roman"/>
        </w:rPr>
        <w:t xml:space="preserve"> грн. з </w:t>
      </w:r>
      <w:r w:rsidR="00F7473A" w:rsidRPr="00E21F3C">
        <w:rPr>
          <w:rFonts w:ascii="Times New Roman" w:hAnsi="Times New Roman"/>
        </w:rPr>
        <w:t>у</w:t>
      </w:r>
      <w:r w:rsidR="0081352F" w:rsidRPr="00E21F3C">
        <w:rPr>
          <w:rFonts w:ascii="Times New Roman" w:hAnsi="Times New Roman"/>
        </w:rPr>
        <w:t>рахуванням встановлених законодавством України умов оплати праці та розміру мінімальної заробітної плати.</w:t>
      </w:r>
    </w:p>
    <w:bookmarkEnd w:id="8"/>
    <w:p w:rsidR="007A40A4" w:rsidRPr="00E21F3C" w:rsidRDefault="0081352F"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В загальному обсязі враховано:</w:t>
      </w:r>
      <w:r w:rsidR="00E526A7" w:rsidRPr="00E21F3C">
        <w:rPr>
          <w:rFonts w:ascii="Times New Roman" w:hAnsi="Times New Roman"/>
        </w:rPr>
        <w:t xml:space="preserve"> </w:t>
      </w:r>
      <w:r w:rsidRPr="00E21F3C">
        <w:rPr>
          <w:rFonts w:ascii="Times New Roman" w:hAnsi="Times New Roman"/>
        </w:rPr>
        <w:t>н</w:t>
      </w:r>
      <w:r w:rsidR="002F598A" w:rsidRPr="00E21F3C">
        <w:rPr>
          <w:rFonts w:ascii="Times New Roman" w:hAnsi="Times New Roman"/>
        </w:rPr>
        <w:t xml:space="preserve">адбавка </w:t>
      </w:r>
      <w:r w:rsidR="00850C8A" w:rsidRPr="00E21F3C">
        <w:rPr>
          <w:rFonts w:ascii="Times New Roman" w:hAnsi="Times New Roman"/>
        </w:rPr>
        <w:t xml:space="preserve">до </w:t>
      </w:r>
      <w:r w:rsidR="00F7473A" w:rsidRPr="00E21F3C">
        <w:rPr>
          <w:rFonts w:ascii="Times New Roman" w:hAnsi="Times New Roman"/>
        </w:rPr>
        <w:t xml:space="preserve">20 </w:t>
      </w:r>
      <w:r w:rsidR="00850C8A" w:rsidRPr="00E21F3C">
        <w:rPr>
          <w:rFonts w:ascii="Times New Roman" w:hAnsi="Times New Roman"/>
        </w:rPr>
        <w:t xml:space="preserve">% </w:t>
      </w:r>
      <w:r w:rsidR="002F598A" w:rsidRPr="00E21F3C">
        <w:rPr>
          <w:rFonts w:ascii="Times New Roman" w:hAnsi="Times New Roman"/>
        </w:rPr>
        <w:t xml:space="preserve"> посадового окладу педагогічним працівникам згідно ПКМУ від 23.</w:t>
      </w:r>
      <w:r w:rsidR="009C00F9" w:rsidRPr="00E21F3C">
        <w:rPr>
          <w:rFonts w:ascii="Times New Roman" w:hAnsi="Times New Roman"/>
        </w:rPr>
        <w:t>0</w:t>
      </w:r>
      <w:r w:rsidR="007A40A4" w:rsidRPr="00E21F3C">
        <w:rPr>
          <w:rFonts w:ascii="Times New Roman" w:hAnsi="Times New Roman"/>
        </w:rPr>
        <w:t>3</w:t>
      </w:r>
      <w:r w:rsidR="009C00F9" w:rsidRPr="00E21F3C">
        <w:rPr>
          <w:rFonts w:ascii="Times New Roman" w:hAnsi="Times New Roman"/>
        </w:rPr>
        <w:t xml:space="preserve">.2011 року № 373 </w:t>
      </w:r>
      <w:r w:rsidRPr="00E21F3C">
        <w:rPr>
          <w:rFonts w:ascii="Times New Roman" w:hAnsi="Times New Roman"/>
        </w:rPr>
        <w:t>за престижність</w:t>
      </w:r>
      <w:r w:rsidR="00802604" w:rsidRPr="00E21F3C">
        <w:rPr>
          <w:rFonts w:ascii="Times New Roman" w:hAnsi="Times New Roman"/>
        </w:rPr>
        <w:t xml:space="preserve">, </w:t>
      </w:r>
      <w:r w:rsidRPr="00E21F3C">
        <w:rPr>
          <w:rFonts w:ascii="Times New Roman" w:hAnsi="Times New Roman"/>
        </w:rPr>
        <w:t>в</w:t>
      </w:r>
      <w:r w:rsidR="002F598A" w:rsidRPr="00E21F3C">
        <w:rPr>
          <w:rFonts w:ascii="Times New Roman" w:hAnsi="Times New Roman"/>
        </w:rPr>
        <w:t>иплата  матеріальної  допомоги  на  оздоровлення при наданні щорічної відпустки</w:t>
      </w:r>
      <w:r w:rsidR="00802604" w:rsidRPr="00E21F3C">
        <w:rPr>
          <w:rFonts w:ascii="Times New Roman" w:hAnsi="Times New Roman"/>
        </w:rPr>
        <w:t xml:space="preserve">, </w:t>
      </w:r>
      <w:r w:rsidRPr="00E21F3C">
        <w:rPr>
          <w:rFonts w:ascii="Times New Roman" w:hAnsi="Times New Roman"/>
        </w:rPr>
        <w:t>щ</w:t>
      </w:r>
      <w:r w:rsidR="002F598A" w:rsidRPr="00E21F3C">
        <w:rPr>
          <w:rFonts w:ascii="Times New Roman" w:hAnsi="Times New Roman"/>
        </w:rPr>
        <w:t xml:space="preserve">орічна грошова винагорода педагогічним працівникам згідно ст.57 Закону України  </w:t>
      </w:r>
      <w:r w:rsidR="00FE5D30" w:rsidRPr="00E21F3C">
        <w:rPr>
          <w:rFonts w:ascii="Times New Roman" w:hAnsi="Times New Roman"/>
        </w:rPr>
        <w:t>«Про  освіту»</w:t>
      </w:r>
      <w:r w:rsidR="007A40A4" w:rsidRPr="00E21F3C">
        <w:rPr>
          <w:rFonts w:ascii="Times New Roman" w:hAnsi="Times New Roman"/>
        </w:rPr>
        <w:t xml:space="preserve"> в розмірі посадового окладу</w:t>
      </w:r>
      <w:r w:rsidR="00802604" w:rsidRPr="00E21F3C">
        <w:rPr>
          <w:rFonts w:ascii="Times New Roman" w:hAnsi="Times New Roman"/>
        </w:rPr>
        <w:t xml:space="preserve">, </w:t>
      </w:r>
      <w:r w:rsidR="007A40A4" w:rsidRPr="00E21F3C">
        <w:rPr>
          <w:rFonts w:ascii="Times New Roman" w:hAnsi="Times New Roman"/>
        </w:rPr>
        <w:t>доплата до мінімальної зарплати.</w:t>
      </w:r>
    </w:p>
    <w:p w:rsidR="002F598A" w:rsidRPr="00E21F3C" w:rsidRDefault="00E5119C" w:rsidP="00874AAA">
      <w:pPr>
        <w:tabs>
          <w:tab w:val="clear" w:pos="709"/>
          <w:tab w:val="left" w:pos="0"/>
        </w:tabs>
        <w:spacing w:after="0" w:line="240" w:lineRule="auto"/>
        <w:ind w:firstLine="851"/>
        <w:rPr>
          <w:rFonts w:ascii="Times New Roman" w:hAnsi="Times New Roman"/>
        </w:rPr>
      </w:pPr>
      <w:bookmarkStart w:id="9" w:name="_Hlk120568256"/>
      <w:r w:rsidRPr="00E21F3C">
        <w:rPr>
          <w:rFonts w:ascii="Times New Roman" w:hAnsi="Times New Roman"/>
        </w:rPr>
        <w:t xml:space="preserve">Видатки на оплату комунальних послуг та енергоносіїв передбачені в </w:t>
      </w:r>
      <w:r w:rsidR="00EE3E82" w:rsidRPr="00E21F3C">
        <w:rPr>
          <w:rFonts w:ascii="Times New Roman" w:hAnsi="Times New Roman"/>
        </w:rPr>
        <w:t xml:space="preserve">повному обсязі </w:t>
      </w:r>
      <w:r w:rsidR="00366D6C" w:rsidRPr="00E21F3C">
        <w:rPr>
          <w:rFonts w:ascii="Times New Roman" w:hAnsi="Times New Roman"/>
        </w:rPr>
        <w:t xml:space="preserve">на суму </w:t>
      </w:r>
      <w:r w:rsidR="007A40A4" w:rsidRPr="00E21F3C">
        <w:rPr>
          <w:rFonts w:ascii="Times New Roman" w:hAnsi="Times New Roman"/>
        </w:rPr>
        <w:t>1</w:t>
      </w:r>
      <w:r w:rsidR="00EE3E82" w:rsidRPr="00E21F3C">
        <w:rPr>
          <w:rFonts w:ascii="Times New Roman" w:hAnsi="Times New Roman"/>
        </w:rPr>
        <w:t> 677 535</w:t>
      </w:r>
      <w:r w:rsidR="00366D6C" w:rsidRPr="00E21F3C">
        <w:rPr>
          <w:rFonts w:ascii="Times New Roman" w:hAnsi="Times New Roman"/>
        </w:rPr>
        <w:t xml:space="preserve"> грн.</w:t>
      </w:r>
    </w:p>
    <w:p w:rsidR="0031344E" w:rsidRPr="00E21F3C" w:rsidRDefault="0031344E"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Інші видатки на утримання установ заплановані </w:t>
      </w:r>
      <w:r w:rsidR="00EE3E82" w:rsidRPr="00E21F3C">
        <w:rPr>
          <w:rFonts w:ascii="Times New Roman" w:hAnsi="Times New Roman"/>
        </w:rPr>
        <w:t>у</w:t>
      </w:r>
      <w:r w:rsidRPr="00E21F3C">
        <w:rPr>
          <w:rFonts w:ascii="Times New Roman" w:hAnsi="Times New Roman"/>
        </w:rPr>
        <w:t xml:space="preserve"> сум</w:t>
      </w:r>
      <w:r w:rsidR="00EE3E82" w:rsidRPr="00E21F3C">
        <w:rPr>
          <w:rFonts w:ascii="Times New Roman" w:hAnsi="Times New Roman"/>
        </w:rPr>
        <w:t>і</w:t>
      </w:r>
      <w:r w:rsidRPr="00E21F3C">
        <w:rPr>
          <w:rFonts w:ascii="Times New Roman" w:hAnsi="Times New Roman"/>
        </w:rPr>
        <w:t xml:space="preserve"> </w:t>
      </w:r>
      <w:r w:rsidR="007A40A4" w:rsidRPr="00E21F3C">
        <w:rPr>
          <w:rFonts w:ascii="Times New Roman" w:hAnsi="Times New Roman"/>
        </w:rPr>
        <w:t xml:space="preserve"> 2 </w:t>
      </w:r>
      <w:r w:rsidR="00EE3E82" w:rsidRPr="00E21F3C">
        <w:rPr>
          <w:rFonts w:ascii="Times New Roman" w:hAnsi="Times New Roman"/>
        </w:rPr>
        <w:t>315</w:t>
      </w:r>
      <w:r w:rsidR="00E526A7" w:rsidRPr="00E21F3C">
        <w:rPr>
          <w:rFonts w:ascii="Times New Roman" w:hAnsi="Times New Roman"/>
        </w:rPr>
        <w:t> </w:t>
      </w:r>
      <w:r w:rsidR="00EE3E82" w:rsidRPr="00E21F3C">
        <w:rPr>
          <w:rFonts w:ascii="Times New Roman" w:hAnsi="Times New Roman"/>
        </w:rPr>
        <w:t>000</w:t>
      </w:r>
      <w:r w:rsidR="00E526A7" w:rsidRPr="00E21F3C">
        <w:rPr>
          <w:rFonts w:ascii="Times New Roman" w:hAnsi="Times New Roman"/>
        </w:rPr>
        <w:t> </w:t>
      </w:r>
      <w:r w:rsidRPr="00E21F3C">
        <w:rPr>
          <w:rFonts w:ascii="Times New Roman" w:hAnsi="Times New Roman"/>
        </w:rPr>
        <w:t>грн.</w:t>
      </w:r>
    </w:p>
    <w:bookmarkEnd w:id="9"/>
    <w:p w:rsidR="00DE7A7F" w:rsidRPr="00E21F3C" w:rsidRDefault="00DE7A7F" w:rsidP="00874AAA">
      <w:pPr>
        <w:tabs>
          <w:tab w:val="clear" w:pos="709"/>
          <w:tab w:val="left" w:pos="0"/>
        </w:tabs>
        <w:spacing w:after="0" w:line="240" w:lineRule="auto"/>
        <w:ind w:firstLine="851"/>
        <w:rPr>
          <w:rFonts w:ascii="Times New Roman" w:hAnsi="Times New Roman"/>
          <w:b/>
        </w:rPr>
      </w:pPr>
    </w:p>
    <w:p w:rsidR="002F598A" w:rsidRPr="00E21F3C" w:rsidRDefault="001933C8"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b/>
        </w:rPr>
        <w:t xml:space="preserve">За бюджетною програмою </w:t>
      </w:r>
      <w:r w:rsidR="00F003A2" w:rsidRPr="00E21F3C">
        <w:rPr>
          <w:rFonts w:ascii="Times New Roman" w:hAnsi="Times New Roman"/>
          <w:b/>
        </w:rPr>
        <w:t>«</w:t>
      </w:r>
      <w:r w:rsidR="002F598A" w:rsidRPr="00E21F3C">
        <w:rPr>
          <w:rFonts w:ascii="Times New Roman" w:hAnsi="Times New Roman"/>
          <w:b/>
        </w:rPr>
        <w:t>Надання загальної середньої освіти закладами загальної середньої освіти</w:t>
      </w:r>
      <w:r w:rsidR="00E526A7" w:rsidRPr="00E21F3C">
        <w:rPr>
          <w:rFonts w:ascii="Times New Roman" w:hAnsi="Times New Roman"/>
          <w:b/>
        </w:rPr>
        <w:t xml:space="preserve"> </w:t>
      </w:r>
      <w:r w:rsidR="002F598A" w:rsidRPr="00E21F3C">
        <w:rPr>
          <w:rFonts w:ascii="Times New Roman" w:hAnsi="Times New Roman"/>
          <w:b/>
        </w:rPr>
        <w:t xml:space="preserve">за рахунок коштів місцевого </w:t>
      </w:r>
      <w:r w:rsidR="002F598A" w:rsidRPr="00E21F3C">
        <w:rPr>
          <w:rFonts w:ascii="Times New Roman" w:hAnsi="Times New Roman"/>
          <w:b/>
        </w:rPr>
        <w:lastRenderedPageBreak/>
        <w:t>бюджету</w:t>
      </w:r>
      <w:r w:rsidR="00F003A2" w:rsidRPr="00E21F3C">
        <w:rPr>
          <w:rFonts w:ascii="Times New Roman" w:hAnsi="Times New Roman"/>
          <w:b/>
        </w:rPr>
        <w:t>»</w:t>
      </w:r>
      <w:r w:rsidRPr="00E21F3C">
        <w:rPr>
          <w:rFonts w:ascii="Times New Roman" w:hAnsi="Times New Roman"/>
          <w:b/>
        </w:rPr>
        <w:t xml:space="preserve"> враховано видатки у сумі </w:t>
      </w:r>
      <w:r w:rsidR="00F1522F" w:rsidRPr="00E21F3C">
        <w:rPr>
          <w:rFonts w:ascii="Times New Roman" w:hAnsi="Times New Roman"/>
          <w:b/>
        </w:rPr>
        <w:t xml:space="preserve"> 24</w:t>
      </w:r>
      <w:r w:rsidR="00642B9B" w:rsidRPr="00E21F3C">
        <w:rPr>
          <w:rFonts w:ascii="Times New Roman" w:hAnsi="Times New Roman"/>
          <w:b/>
        </w:rPr>
        <w:t> </w:t>
      </w:r>
      <w:r w:rsidR="00E30E54" w:rsidRPr="00E21F3C">
        <w:rPr>
          <w:rFonts w:ascii="Times New Roman" w:hAnsi="Times New Roman"/>
          <w:b/>
        </w:rPr>
        <w:t>8</w:t>
      </w:r>
      <w:r w:rsidR="00F1522F" w:rsidRPr="00E21F3C">
        <w:rPr>
          <w:rFonts w:ascii="Times New Roman" w:hAnsi="Times New Roman"/>
          <w:b/>
        </w:rPr>
        <w:t>20</w:t>
      </w:r>
      <w:r w:rsidR="00E526A7" w:rsidRPr="00E21F3C">
        <w:rPr>
          <w:rFonts w:ascii="Times New Roman" w:hAnsi="Times New Roman"/>
          <w:b/>
        </w:rPr>
        <w:t> </w:t>
      </w:r>
      <w:r w:rsidR="00F1522F" w:rsidRPr="00E21F3C">
        <w:rPr>
          <w:rFonts w:ascii="Times New Roman" w:hAnsi="Times New Roman"/>
          <w:b/>
        </w:rPr>
        <w:t>442</w:t>
      </w:r>
      <w:r w:rsidR="00E526A7" w:rsidRPr="00E21F3C">
        <w:rPr>
          <w:rFonts w:ascii="Times New Roman" w:hAnsi="Times New Roman"/>
          <w:b/>
        </w:rPr>
        <w:t xml:space="preserve"> </w:t>
      </w:r>
      <w:r w:rsidR="002F598A" w:rsidRPr="00E21F3C">
        <w:rPr>
          <w:rFonts w:ascii="Times New Roman" w:hAnsi="Times New Roman"/>
        </w:rPr>
        <w:t>грн.</w:t>
      </w:r>
      <w:r w:rsidRPr="00E21F3C">
        <w:rPr>
          <w:rFonts w:ascii="Times New Roman" w:hAnsi="Times New Roman"/>
        </w:rPr>
        <w:t xml:space="preserve">, що </w:t>
      </w:r>
      <w:r w:rsidR="00E526A7" w:rsidRPr="00E21F3C">
        <w:rPr>
          <w:rFonts w:ascii="Times New Roman" w:hAnsi="Times New Roman"/>
        </w:rPr>
        <w:t>більше</w:t>
      </w:r>
      <w:r w:rsidR="00642B9B" w:rsidRPr="00E21F3C">
        <w:rPr>
          <w:rFonts w:ascii="Times New Roman" w:hAnsi="Times New Roman"/>
        </w:rPr>
        <w:t xml:space="preserve"> </w:t>
      </w:r>
      <w:r w:rsidRPr="00E21F3C">
        <w:rPr>
          <w:rFonts w:ascii="Times New Roman" w:hAnsi="Times New Roman"/>
        </w:rPr>
        <w:t>показника 202</w:t>
      </w:r>
      <w:r w:rsidR="00E30E54" w:rsidRPr="00E21F3C">
        <w:rPr>
          <w:rFonts w:ascii="Times New Roman" w:hAnsi="Times New Roman"/>
        </w:rPr>
        <w:t>4</w:t>
      </w:r>
      <w:r w:rsidRPr="00E21F3C">
        <w:rPr>
          <w:rFonts w:ascii="Times New Roman" w:hAnsi="Times New Roman"/>
        </w:rPr>
        <w:t xml:space="preserve"> року </w:t>
      </w:r>
      <w:r w:rsidR="00E30E54" w:rsidRPr="00E21F3C">
        <w:rPr>
          <w:rFonts w:ascii="Times New Roman" w:hAnsi="Times New Roman"/>
        </w:rPr>
        <w:t xml:space="preserve">в </w:t>
      </w:r>
      <w:r w:rsidR="00F1522F" w:rsidRPr="00E21F3C">
        <w:rPr>
          <w:rFonts w:ascii="Times New Roman" w:hAnsi="Times New Roman"/>
        </w:rPr>
        <w:t>1,7</w:t>
      </w:r>
      <w:r w:rsidR="00E30E54" w:rsidRPr="00E21F3C">
        <w:rPr>
          <w:rFonts w:ascii="Times New Roman" w:hAnsi="Times New Roman"/>
        </w:rPr>
        <w:t xml:space="preserve"> рази</w:t>
      </w:r>
      <w:r w:rsidRPr="00E21F3C">
        <w:rPr>
          <w:rFonts w:ascii="Times New Roman" w:hAnsi="Times New Roman"/>
        </w:rPr>
        <w:t xml:space="preserve">, або на </w:t>
      </w:r>
      <w:r w:rsidR="00F1522F" w:rsidRPr="00E21F3C">
        <w:rPr>
          <w:rFonts w:ascii="Times New Roman" w:hAnsi="Times New Roman"/>
        </w:rPr>
        <w:t>9</w:t>
      </w:r>
      <w:r w:rsidR="00E526A7" w:rsidRPr="00E21F3C">
        <w:rPr>
          <w:rFonts w:ascii="Times New Roman" w:hAnsi="Times New Roman"/>
        </w:rPr>
        <w:t> </w:t>
      </w:r>
      <w:r w:rsidR="00F1522F" w:rsidRPr="00E21F3C">
        <w:rPr>
          <w:rFonts w:ascii="Times New Roman" w:hAnsi="Times New Roman"/>
        </w:rPr>
        <w:t>790</w:t>
      </w:r>
      <w:r w:rsidR="00E526A7" w:rsidRPr="00E21F3C">
        <w:rPr>
          <w:rFonts w:ascii="Times New Roman" w:hAnsi="Times New Roman"/>
        </w:rPr>
        <w:t xml:space="preserve"> </w:t>
      </w:r>
      <w:r w:rsidR="00F1522F" w:rsidRPr="00E21F3C">
        <w:rPr>
          <w:rFonts w:ascii="Times New Roman" w:hAnsi="Times New Roman"/>
        </w:rPr>
        <w:t>171</w:t>
      </w:r>
      <w:r w:rsidR="005671B4" w:rsidRPr="00E21F3C">
        <w:rPr>
          <w:rFonts w:ascii="Times New Roman" w:hAnsi="Times New Roman"/>
        </w:rPr>
        <w:t xml:space="preserve"> грн.</w:t>
      </w:r>
    </w:p>
    <w:p w:rsidR="00CE437C" w:rsidRPr="00E21F3C" w:rsidRDefault="00C7465C"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До мережі входить 5 закладів загальною середньої освіти, в них 5</w:t>
      </w:r>
      <w:r w:rsidR="00E30E54" w:rsidRPr="00E21F3C">
        <w:rPr>
          <w:rFonts w:ascii="Times New Roman" w:hAnsi="Times New Roman"/>
        </w:rPr>
        <w:t>5</w:t>
      </w:r>
      <w:r w:rsidR="001C70D0" w:rsidRPr="00E21F3C">
        <w:rPr>
          <w:rFonts w:ascii="Times New Roman" w:hAnsi="Times New Roman"/>
        </w:rPr>
        <w:t> </w:t>
      </w:r>
      <w:r w:rsidRPr="00E21F3C">
        <w:rPr>
          <w:rFonts w:ascii="Times New Roman" w:hAnsi="Times New Roman"/>
        </w:rPr>
        <w:t xml:space="preserve">класів.  </w:t>
      </w:r>
      <w:r w:rsidR="00CE437C" w:rsidRPr="00E21F3C">
        <w:rPr>
          <w:rFonts w:ascii="Times New Roman" w:hAnsi="Times New Roman"/>
        </w:rPr>
        <w:t xml:space="preserve">Кількість учнів  становить </w:t>
      </w:r>
      <w:r w:rsidR="00E30E54" w:rsidRPr="00E21F3C">
        <w:rPr>
          <w:rFonts w:ascii="Times New Roman" w:hAnsi="Times New Roman"/>
        </w:rPr>
        <w:t>704</w:t>
      </w:r>
      <w:r w:rsidR="00CE437C" w:rsidRPr="00E21F3C">
        <w:rPr>
          <w:rFonts w:ascii="Times New Roman" w:hAnsi="Times New Roman"/>
        </w:rPr>
        <w:t xml:space="preserve"> чол. (попередній рік -</w:t>
      </w:r>
      <w:r w:rsidRPr="00E21F3C">
        <w:rPr>
          <w:rFonts w:ascii="Times New Roman" w:hAnsi="Times New Roman"/>
        </w:rPr>
        <w:t xml:space="preserve"> 7</w:t>
      </w:r>
      <w:r w:rsidR="00E30E54" w:rsidRPr="00E21F3C">
        <w:rPr>
          <w:rFonts w:ascii="Times New Roman" w:hAnsi="Times New Roman"/>
        </w:rPr>
        <w:t>51</w:t>
      </w:r>
      <w:r w:rsidR="00CE437C" w:rsidRPr="00E21F3C">
        <w:rPr>
          <w:rFonts w:ascii="Times New Roman" w:hAnsi="Times New Roman"/>
        </w:rPr>
        <w:t xml:space="preserve"> </w:t>
      </w:r>
      <w:r w:rsidR="00E30E54" w:rsidRPr="00E21F3C">
        <w:rPr>
          <w:rFonts w:ascii="Times New Roman" w:hAnsi="Times New Roman"/>
        </w:rPr>
        <w:t>учень</w:t>
      </w:r>
      <w:r w:rsidR="00CE437C" w:rsidRPr="00E21F3C">
        <w:rPr>
          <w:rFonts w:ascii="Times New Roman" w:hAnsi="Times New Roman"/>
        </w:rPr>
        <w:t>).</w:t>
      </w:r>
    </w:p>
    <w:p w:rsidR="002F598A" w:rsidRPr="00E21F3C" w:rsidRDefault="002F598A"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Кількість штатних одиниць складає  1</w:t>
      </w:r>
      <w:r w:rsidR="005671B4" w:rsidRPr="00E21F3C">
        <w:rPr>
          <w:rFonts w:ascii="Times New Roman" w:hAnsi="Times New Roman"/>
        </w:rPr>
        <w:t>05</w:t>
      </w:r>
      <w:r w:rsidRPr="00E21F3C">
        <w:rPr>
          <w:rFonts w:ascii="Times New Roman" w:hAnsi="Times New Roman"/>
        </w:rPr>
        <w:t>,</w:t>
      </w:r>
      <w:r w:rsidR="005671B4" w:rsidRPr="00E21F3C">
        <w:rPr>
          <w:rFonts w:ascii="Times New Roman" w:hAnsi="Times New Roman"/>
        </w:rPr>
        <w:t>7</w:t>
      </w:r>
      <w:r w:rsidRPr="00E21F3C">
        <w:rPr>
          <w:rFonts w:ascii="Times New Roman" w:hAnsi="Times New Roman"/>
        </w:rPr>
        <w:t>5 од., у тому числі: спеціалістів – 17 штатних одиниць,  обслуговуючий персонал – 8</w:t>
      </w:r>
      <w:r w:rsidR="00AD6079" w:rsidRPr="00E21F3C">
        <w:rPr>
          <w:rFonts w:ascii="Times New Roman" w:hAnsi="Times New Roman"/>
        </w:rPr>
        <w:t>8</w:t>
      </w:r>
      <w:r w:rsidRPr="00E21F3C">
        <w:rPr>
          <w:rFonts w:ascii="Times New Roman" w:hAnsi="Times New Roman"/>
        </w:rPr>
        <w:t>,</w:t>
      </w:r>
      <w:r w:rsidR="00AD6079" w:rsidRPr="00E21F3C">
        <w:rPr>
          <w:rFonts w:ascii="Times New Roman" w:hAnsi="Times New Roman"/>
        </w:rPr>
        <w:t>7</w:t>
      </w:r>
      <w:r w:rsidRPr="00E21F3C">
        <w:rPr>
          <w:rFonts w:ascii="Times New Roman" w:hAnsi="Times New Roman"/>
        </w:rPr>
        <w:t>5 штатних одиниць.</w:t>
      </w:r>
    </w:p>
    <w:p w:rsidR="00E30E54" w:rsidRPr="00E21F3C" w:rsidRDefault="00E30E54" w:rsidP="00874AAA">
      <w:pPr>
        <w:widowControl/>
        <w:tabs>
          <w:tab w:val="clear" w:pos="709"/>
          <w:tab w:val="left" w:pos="0"/>
        </w:tabs>
        <w:spacing w:after="0" w:line="240" w:lineRule="auto"/>
        <w:ind w:firstLine="851"/>
        <w:rPr>
          <w:rFonts w:ascii="Times New Roman" w:hAnsi="Times New Roman"/>
          <w:bCs/>
        </w:rPr>
      </w:pPr>
      <w:bookmarkStart w:id="10" w:name="_Hlk151932819"/>
      <w:r w:rsidRPr="00E21F3C">
        <w:rPr>
          <w:rFonts w:ascii="Times New Roman" w:hAnsi="Times New Roman"/>
          <w:bCs/>
        </w:rPr>
        <w:t>По загальному фонду видатки враховані у сумі 2</w:t>
      </w:r>
      <w:r w:rsidR="00F1522F" w:rsidRPr="00E21F3C">
        <w:rPr>
          <w:rFonts w:ascii="Times New Roman" w:hAnsi="Times New Roman"/>
          <w:bCs/>
        </w:rPr>
        <w:t>3</w:t>
      </w:r>
      <w:r w:rsidRPr="00E21F3C">
        <w:rPr>
          <w:rFonts w:ascii="Times New Roman" w:hAnsi="Times New Roman"/>
          <w:bCs/>
        </w:rPr>
        <w:t> </w:t>
      </w:r>
      <w:r w:rsidR="00F1522F" w:rsidRPr="00E21F3C">
        <w:rPr>
          <w:rFonts w:ascii="Times New Roman" w:hAnsi="Times New Roman"/>
          <w:bCs/>
        </w:rPr>
        <w:t>660</w:t>
      </w:r>
      <w:r w:rsidRPr="00E21F3C">
        <w:rPr>
          <w:rFonts w:ascii="Times New Roman" w:hAnsi="Times New Roman"/>
          <w:bCs/>
        </w:rPr>
        <w:t> </w:t>
      </w:r>
      <w:r w:rsidR="00F1522F" w:rsidRPr="00E21F3C">
        <w:rPr>
          <w:rFonts w:ascii="Times New Roman" w:hAnsi="Times New Roman"/>
          <w:bCs/>
        </w:rPr>
        <w:t>4</w:t>
      </w:r>
      <w:r w:rsidRPr="00E21F3C">
        <w:rPr>
          <w:rFonts w:ascii="Times New Roman" w:hAnsi="Times New Roman"/>
          <w:bCs/>
        </w:rPr>
        <w:t>42 грн.</w:t>
      </w:r>
    </w:p>
    <w:p w:rsidR="004038D2" w:rsidRPr="00E21F3C" w:rsidRDefault="004038D2" w:rsidP="00874AAA">
      <w:pPr>
        <w:widowControl/>
        <w:tabs>
          <w:tab w:val="clear" w:pos="709"/>
          <w:tab w:val="left" w:pos="0"/>
        </w:tabs>
        <w:spacing w:after="0" w:line="240" w:lineRule="auto"/>
        <w:ind w:firstLine="851"/>
        <w:rPr>
          <w:rFonts w:ascii="Times New Roman" w:hAnsi="Times New Roman"/>
        </w:rPr>
      </w:pPr>
      <w:r w:rsidRPr="00E21F3C">
        <w:rPr>
          <w:rFonts w:ascii="Times New Roman" w:hAnsi="Times New Roman"/>
          <w:bCs/>
        </w:rPr>
        <w:t>Заробітна плата</w:t>
      </w:r>
      <w:r w:rsidRPr="00E21F3C">
        <w:rPr>
          <w:rFonts w:ascii="Times New Roman" w:hAnsi="Times New Roman"/>
        </w:rPr>
        <w:t xml:space="preserve"> та нарахування на оплату праці розраховані на суму </w:t>
      </w:r>
      <w:r w:rsidR="00F1522F" w:rsidRPr="00E21F3C">
        <w:rPr>
          <w:rFonts w:ascii="Times New Roman" w:hAnsi="Times New Roman"/>
        </w:rPr>
        <w:t>9</w:t>
      </w:r>
      <w:r w:rsidRPr="00E21F3C">
        <w:rPr>
          <w:rFonts w:ascii="Times New Roman" w:hAnsi="Times New Roman"/>
        </w:rPr>
        <w:t> </w:t>
      </w:r>
      <w:r w:rsidR="00F1522F" w:rsidRPr="00E21F3C">
        <w:rPr>
          <w:rFonts w:ascii="Times New Roman" w:hAnsi="Times New Roman"/>
        </w:rPr>
        <w:t>654</w:t>
      </w:r>
      <w:r w:rsidRPr="00E21F3C">
        <w:rPr>
          <w:rFonts w:ascii="Times New Roman" w:hAnsi="Times New Roman"/>
        </w:rPr>
        <w:t> </w:t>
      </w:r>
      <w:r w:rsidR="00F1522F" w:rsidRPr="00E21F3C">
        <w:rPr>
          <w:rFonts w:ascii="Times New Roman" w:hAnsi="Times New Roman"/>
        </w:rPr>
        <w:t>048</w:t>
      </w:r>
      <w:r w:rsidRPr="00E21F3C">
        <w:rPr>
          <w:rFonts w:ascii="Times New Roman" w:hAnsi="Times New Roman"/>
        </w:rPr>
        <w:t xml:space="preserve"> грн. з урахуванням встановлених законодавством України умов оплати праці та розміру мінімальної заробітної плати.</w:t>
      </w:r>
    </w:p>
    <w:p w:rsidR="002F598A" w:rsidRPr="00E21F3C" w:rsidRDefault="005671B4"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В загальному обсязі враховано  в</w:t>
      </w:r>
      <w:r w:rsidR="002F598A" w:rsidRPr="00E21F3C">
        <w:rPr>
          <w:rFonts w:ascii="Times New Roman" w:hAnsi="Times New Roman"/>
        </w:rPr>
        <w:t>иплата  матеріальної  допомоги на оздоровлення при наданні щорічної відпустки</w:t>
      </w:r>
      <w:r w:rsidR="004038D2" w:rsidRPr="00E21F3C">
        <w:rPr>
          <w:rFonts w:ascii="Times New Roman" w:hAnsi="Times New Roman"/>
        </w:rPr>
        <w:t>.</w:t>
      </w:r>
    </w:p>
    <w:bookmarkEnd w:id="10"/>
    <w:p w:rsidR="00642B9B" w:rsidRPr="00E21F3C" w:rsidRDefault="00642B9B"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Видатки на оплату комунальних послуг та енергоносіїв передбачені </w:t>
      </w:r>
      <w:r w:rsidR="00E30E54" w:rsidRPr="00E21F3C">
        <w:rPr>
          <w:rFonts w:ascii="Times New Roman" w:hAnsi="Times New Roman"/>
        </w:rPr>
        <w:t>в повному обсязі</w:t>
      </w:r>
      <w:r w:rsidRPr="00E21F3C">
        <w:rPr>
          <w:rFonts w:ascii="Times New Roman" w:hAnsi="Times New Roman"/>
        </w:rPr>
        <w:t xml:space="preserve"> на суму </w:t>
      </w:r>
      <w:r w:rsidR="00E30E54" w:rsidRPr="00E21F3C">
        <w:rPr>
          <w:rFonts w:ascii="Times New Roman" w:hAnsi="Times New Roman"/>
        </w:rPr>
        <w:t>5</w:t>
      </w:r>
      <w:r w:rsidR="004038D2" w:rsidRPr="00E21F3C">
        <w:rPr>
          <w:rFonts w:ascii="Times New Roman" w:hAnsi="Times New Roman"/>
        </w:rPr>
        <w:t> </w:t>
      </w:r>
      <w:r w:rsidR="00E30E54" w:rsidRPr="00E21F3C">
        <w:rPr>
          <w:rFonts w:ascii="Times New Roman" w:hAnsi="Times New Roman"/>
        </w:rPr>
        <w:t>182</w:t>
      </w:r>
      <w:r w:rsidR="004038D2" w:rsidRPr="00E21F3C">
        <w:rPr>
          <w:rFonts w:ascii="Times New Roman" w:hAnsi="Times New Roman"/>
        </w:rPr>
        <w:t xml:space="preserve"> </w:t>
      </w:r>
      <w:r w:rsidR="00E30E54" w:rsidRPr="00E21F3C">
        <w:rPr>
          <w:rFonts w:ascii="Times New Roman" w:hAnsi="Times New Roman"/>
        </w:rPr>
        <w:t>100</w:t>
      </w:r>
      <w:r w:rsidRPr="00E21F3C">
        <w:rPr>
          <w:rFonts w:ascii="Times New Roman" w:hAnsi="Times New Roman"/>
        </w:rPr>
        <w:t xml:space="preserve"> грн. грн.</w:t>
      </w:r>
    </w:p>
    <w:p w:rsidR="00E30E54" w:rsidRPr="00E21F3C" w:rsidRDefault="00E30E54"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Заплановані видатки на харчування учнів у сумі </w:t>
      </w:r>
      <w:r w:rsidR="00705B8D" w:rsidRPr="00E21F3C">
        <w:rPr>
          <w:rFonts w:ascii="Times New Roman" w:hAnsi="Times New Roman"/>
        </w:rPr>
        <w:t>3</w:t>
      </w:r>
      <w:r w:rsidRPr="00E21F3C">
        <w:rPr>
          <w:rFonts w:ascii="Times New Roman" w:hAnsi="Times New Roman"/>
        </w:rPr>
        <w:t> 240 000 грн.</w:t>
      </w:r>
    </w:p>
    <w:p w:rsidR="00642B9B" w:rsidRPr="00E21F3C" w:rsidRDefault="00642B9B"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Інші видатки на утримання установ </w:t>
      </w:r>
      <w:r w:rsidR="004038D2" w:rsidRPr="00E21F3C">
        <w:rPr>
          <w:rFonts w:ascii="Times New Roman" w:hAnsi="Times New Roman"/>
        </w:rPr>
        <w:t xml:space="preserve">заплановані так, щоб забезпечити їх функціонування, </w:t>
      </w:r>
      <w:r w:rsidRPr="00E21F3C">
        <w:rPr>
          <w:rFonts w:ascii="Times New Roman" w:hAnsi="Times New Roman"/>
        </w:rPr>
        <w:t xml:space="preserve">на суму  </w:t>
      </w:r>
      <w:r w:rsidR="00E30E54" w:rsidRPr="00E21F3C">
        <w:rPr>
          <w:rFonts w:ascii="Times New Roman" w:hAnsi="Times New Roman"/>
        </w:rPr>
        <w:t>3 866</w:t>
      </w:r>
      <w:r w:rsidR="004038D2" w:rsidRPr="00E21F3C">
        <w:rPr>
          <w:rFonts w:ascii="Times New Roman" w:hAnsi="Times New Roman"/>
        </w:rPr>
        <w:t> </w:t>
      </w:r>
      <w:r w:rsidR="00E30E54" w:rsidRPr="00E21F3C">
        <w:rPr>
          <w:rFonts w:ascii="Times New Roman" w:hAnsi="Times New Roman"/>
        </w:rPr>
        <w:t>400</w:t>
      </w:r>
      <w:r w:rsidRPr="00E21F3C">
        <w:rPr>
          <w:rFonts w:ascii="Times New Roman" w:hAnsi="Times New Roman"/>
        </w:rPr>
        <w:t xml:space="preserve"> грн.</w:t>
      </w:r>
    </w:p>
    <w:p w:rsidR="00E30E54" w:rsidRPr="00E21F3C" w:rsidRDefault="00E30E54" w:rsidP="00E30E54">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По спеціальному фонду заплановано видатки на суму </w:t>
      </w:r>
      <w:r w:rsidR="00DE7A7F" w:rsidRPr="00E21F3C">
        <w:rPr>
          <w:rFonts w:ascii="Times New Roman" w:hAnsi="Times New Roman"/>
        </w:rPr>
        <w:t>1 160</w:t>
      </w:r>
      <w:r w:rsidRPr="00E21F3C">
        <w:rPr>
          <w:rFonts w:ascii="Times New Roman" w:hAnsi="Times New Roman"/>
        </w:rPr>
        <w:t xml:space="preserve"> 000 грн. за рахунок коштів що передаються до бюджету розвитку (спеціального фонду)</w:t>
      </w:r>
      <w:r w:rsidR="00416689" w:rsidRPr="00E21F3C">
        <w:rPr>
          <w:rFonts w:ascii="Times New Roman" w:hAnsi="Times New Roman"/>
        </w:rPr>
        <w:t>:</w:t>
      </w:r>
      <w:r w:rsidRPr="00E21F3C">
        <w:rPr>
          <w:rFonts w:ascii="Times New Roman" w:hAnsi="Times New Roman"/>
        </w:rPr>
        <w:t xml:space="preserve"> на</w:t>
      </w:r>
      <w:r w:rsidR="00416689" w:rsidRPr="00E21F3C">
        <w:rPr>
          <w:rFonts w:ascii="Times New Roman" w:hAnsi="Times New Roman"/>
        </w:rPr>
        <w:t xml:space="preserve"> придбання</w:t>
      </w:r>
      <w:r w:rsidRPr="00E21F3C">
        <w:rPr>
          <w:rFonts w:ascii="Times New Roman" w:hAnsi="Times New Roman"/>
        </w:rPr>
        <w:t xml:space="preserve"> </w:t>
      </w:r>
      <w:r w:rsidR="0016484D" w:rsidRPr="00E21F3C">
        <w:rPr>
          <w:rFonts w:ascii="Times New Roman" w:hAnsi="Times New Roman"/>
        </w:rPr>
        <w:t>2</w:t>
      </w:r>
      <w:r w:rsidR="003863D2" w:rsidRPr="00E21F3C">
        <w:rPr>
          <w:rFonts w:ascii="Times New Roman" w:hAnsi="Times New Roman"/>
        </w:rPr>
        <w:t xml:space="preserve"> </w:t>
      </w:r>
      <w:r w:rsidR="00D61D36" w:rsidRPr="00E21F3C">
        <w:rPr>
          <w:rFonts w:ascii="Times New Roman" w:hAnsi="Times New Roman"/>
        </w:rPr>
        <w:t xml:space="preserve">– х </w:t>
      </w:r>
      <w:r w:rsidR="003863D2" w:rsidRPr="00E21F3C">
        <w:rPr>
          <w:rFonts w:ascii="Times New Roman" w:hAnsi="Times New Roman"/>
        </w:rPr>
        <w:t>газових котл</w:t>
      </w:r>
      <w:r w:rsidR="00D61D36" w:rsidRPr="00E21F3C">
        <w:rPr>
          <w:rFonts w:ascii="Times New Roman" w:hAnsi="Times New Roman"/>
        </w:rPr>
        <w:t xml:space="preserve">ів на суму </w:t>
      </w:r>
      <w:r w:rsidR="0016484D" w:rsidRPr="00E21F3C">
        <w:rPr>
          <w:rFonts w:ascii="Times New Roman" w:hAnsi="Times New Roman"/>
        </w:rPr>
        <w:t>160</w:t>
      </w:r>
      <w:r w:rsidR="00D61D36" w:rsidRPr="00E21F3C">
        <w:rPr>
          <w:rFonts w:ascii="Times New Roman" w:hAnsi="Times New Roman"/>
        </w:rPr>
        <w:t xml:space="preserve"> </w:t>
      </w:r>
      <w:r w:rsidR="0016484D" w:rsidRPr="00E21F3C">
        <w:rPr>
          <w:rFonts w:ascii="Times New Roman" w:hAnsi="Times New Roman"/>
        </w:rPr>
        <w:t>000</w:t>
      </w:r>
      <w:r w:rsidR="00D61D36" w:rsidRPr="00E21F3C">
        <w:rPr>
          <w:rFonts w:ascii="Times New Roman" w:hAnsi="Times New Roman"/>
        </w:rPr>
        <w:t xml:space="preserve"> грн. для Галицинівського опорного закладу,</w:t>
      </w:r>
      <w:r w:rsidR="00F95DB9" w:rsidRPr="00E21F3C">
        <w:rPr>
          <w:rFonts w:ascii="Times New Roman" w:hAnsi="Times New Roman"/>
        </w:rPr>
        <w:t xml:space="preserve"> </w:t>
      </w:r>
      <w:r w:rsidR="00416689" w:rsidRPr="00E21F3C">
        <w:rPr>
          <w:rFonts w:ascii="Times New Roman" w:hAnsi="Times New Roman"/>
        </w:rPr>
        <w:t>на  завершення капітального (аварійного) ремонту актової зали Галицинівського ліцею - ОНЗ Галицинівської сільської ради, Миколаївської області, Миколаївський район, с. Галицинове, вул. Миру, 23 у сумі</w:t>
      </w:r>
      <w:r w:rsidR="00A53916" w:rsidRPr="00E21F3C">
        <w:rPr>
          <w:rFonts w:ascii="Times New Roman" w:hAnsi="Times New Roman"/>
        </w:rPr>
        <w:t xml:space="preserve"> 1 000 000 грн.</w:t>
      </w:r>
    </w:p>
    <w:p w:rsidR="00F003A2" w:rsidRPr="00E21F3C" w:rsidRDefault="00F003A2" w:rsidP="009703CE">
      <w:pPr>
        <w:tabs>
          <w:tab w:val="clear" w:pos="709"/>
          <w:tab w:val="left" w:pos="0"/>
        </w:tabs>
        <w:spacing w:after="0" w:line="240" w:lineRule="auto"/>
        <w:ind w:firstLine="851"/>
        <w:rPr>
          <w:rFonts w:ascii="Times New Roman" w:hAnsi="Times New Roman"/>
          <w:color w:val="1D1D1B"/>
          <w:lang w:eastAsia="uk-UA"/>
        </w:rPr>
      </w:pPr>
      <w:r w:rsidRPr="00E21F3C">
        <w:rPr>
          <w:rFonts w:ascii="Times New Roman" w:hAnsi="Times New Roman"/>
          <w:b/>
        </w:rPr>
        <w:t xml:space="preserve">За бюджетною програмою «Надання загальної середньої освіти закладами загальної середньої освіти за рахунок освітньої субвенції» </w:t>
      </w:r>
      <w:r w:rsidR="00E30E54" w:rsidRPr="00E21F3C">
        <w:rPr>
          <w:rFonts w:ascii="Times New Roman" w:hAnsi="Times New Roman"/>
        </w:rPr>
        <w:t xml:space="preserve">відповідно до </w:t>
      </w:r>
      <w:r w:rsidR="00F00921" w:rsidRPr="00E21F3C">
        <w:rPr>
          <w:rFonts w:ascii="Times New Roman" w:hAnsi="Times New Roman"/>
          <w:color w:val="1D1D1B"/>
          <w:lang w:eastAsia="uk-UA"/>
        </w:rPr>
        <w:t xml:space="preserve">постанови Кабінету Міністрів України «Деякі питання розподілу освітньої субвенції на 2025 рік» від 05 грудня 2024 року </w:t>
      </w:r>
      <w:r w:rsidRPr="00E21F3C">
        <w:rPr>
          <w:rFonts w:ascii="Times New Roman" w:hAnsi="Times New Roman"/>
          <w:color w:val="1D1D1B"/>
          <w:lang w:eastAsia="uk-UA"/>
        </w:rPr>
        <w:t xml:space="preserve">враховано видатки загального фонду у сумі  </w:t>
      </w:r>
      <w:r w:rsidR="00E30E54" w:rsidRPr="00E21F3C">
        <w:rPr>
          <w:rFonts w:ascii="Times New Roman" w:hAnsi="Times New Roman"/>
          <w:color w:val="1D1D1B"/>
          <w:lang w:eastAsia="uk-UA"/>
        </w:rPr>
        <w:t>17</w:t>
      </w:r>
      <w:r w:rsidRPr="00E21F3C">
        <w:rPr>
          <w:rFonts w:ascii="Times New Roman" w:hAnsi="Times New Roman"/>
          <w:color w:val="1D1D1B"/>
          <w:lang w:eastAsia="uk-UA"/>
        </w:rPr>
        <w:t> </w:t>
      </w:r>
      <w:r w:rsidR="00E30E54" w:rsidRPr="00E21F3C">
        <w:rPr>
          <w:rFonts w:ascii="Times New Roman" w:hAnsi="Times New Roman"/>
          <w:color w:val="1D1D1B"/>
          <w:lang w:eastAsia="uk-UA"/>
        </w:rPr>
        <w:t>858</w:t>
      </w:r>
      <w:r w:rsidRPr="00E21F3C">
        <w:rPr>
          <w:rFonts w:ascii="Times New Roman" w:hAnsi="Times New Roman"/>
          <w:color w:val="1D1D1B"/>
          <w:lang w:eastAsia="uk-UA"/>
        </w:rPr>
        <w:t> </w:t>
      </w:r>
      <w:r w:rsidR="00E30E54" w:rsidRPr="00E21F3C">
        <w:rPr>
          <w:rFonts w:ascii="Times New Roman" w:hAnsi="Times New Roman"/>
          <w:color w:val="1D1D1B"/>
          <w:lang w:eastAsia="uk-UA"/>
        </w:rPr>
        <w:t>6</w:t>
      </w:r>
      <w:r w:rsidRPr="00E21F3C">
        <w:rPr>
          <w:rFonts w:ascii="Times New Roman" w:hAnsi="Times New Roman"/>
          <w:color w:val="1D1D1B"/>
          <w:lang w:eastAsia="uk-UA"/>
        </w:rPr>
        <w:t>00 грн.</w:t>
      </w:r>
    </w:p>
    <w:p w:rsidR="00F00921" w:rsidRPr="00E21F3C" w:rsidRDefault="00F00921" w:rsidP="00D0097C">
      <w:pPr>
        <w:widowControl/>
        <w:shd w:val="clear" w:color="auto" w:fill="FFFFFF"/>
        <w:tabs>
          <w:tab w:val="clear" w:pos="709"/>
        </w:tabs>
        <w:spacing w:after="0" w:line="240" w:lineRule="auto"/>
        <w:ind w:firstLine="708"/>
        <w:textAlignment w:val="baseline"/>
        <w:rPr>
          <w:rFonts w:ascii="Times New Roman" w:hAnsi="Times New Roman"/>
          <w:color w:val="1D1D1B"/>
          <w:lang w:eastAsia="uk-UA"/>
        </w:rPr>
      </w:pPr>
      <w:r w:rsidRPr="00E21F3C">
        <w:rPr>
          <w:rFonts w:ascii="Times New Roman" w:hAnsi="Times New Roman"/>
          <w:color w:val="1D1D1B"/>
          <w:lang w:eastAsia="uk-UA"/>
        </w:rPr>
        <w:t xml:space="preserve">Розподіл субвенції </w:t>
      </w:r>
      <w:r w:rsidR="00D0097C" w:rsidRPr="00E21F3C">
        <w:rPr>
          <w:rFonts w:ascii="Times New Roman" w:hAnsi="Times New Roman"/>
          <w:color w:val="1D1D1B"/>
          <w:lang w:eastAsia="uk-UA"/>
        </w:rPr>
        <w:t xml:space="preserve">проведено на січень-вересень 2025 року. Розподіл на </w:t>
      </w:r>
      <w:r w:rsidRPr="00E21F3C">
        <w:rPr>
          <w:rFonts w:ascii="Times New Roman" w:hAnsi="Times New Roman"/>
          <w:color w:val="1D1D1B"/>
          <w:lang w:eastAsia="uk-UA"/>
        </w:rPr>
        <w:t xml:space="preserve"> вересень</w:t>
      </w:r>
      <w:r w:rsidR="005F6CBC" w:rsidRPr="00E21F3C">
        <w:rPr>
          <w:rFonts w:ascii="Times New Roman" w:hAnsi="Times New Roman"/>
          <w:color w:val="1D1D1B"/>
          <w:lang w:eastAsia="uk-UA"/>
        </w:rPr>
        <w:t xml:space="preserve"> </w:t>
      </w:r>
      <w:r w:rsidRPr="00E21F3C">
        <w:rPr>
          <w:rFonts w:ascii="Times New Roman" w:hAnsi="Times New Roman"/>
          <w:color w:val="1D1D1B"/>
          <w:lang w:eastAsia="uk-UA"/>
        </w:rPr>
        <w:t>–</w:t>
      </w:r>
      <w:r w:rsidR="005F6CBC" w:rsidRPr="00E21F3C">
        <w:rPr>
          <w:rFonts w:ascii="Times New Roman" w:hAnsi="Times New Roman"/>
          <w:color w:val="1D1D1B"/>
          <w:lang w:eastAsia="uk-UA"/>
        </w:rPr>
        <w:t xml:space="preserve"> </w:t>
      </w:r>
      <w:r w:rsidRPr="00E21F3C">
        <w:rPr>
          <w:rFonts w:ascii="Times New Roman" w:hAnsi="Times New Roman"/>
          <w:color w:val="1D1D1B"/>
          <w:lang w:eastAsia="uk-UA"/>
        </w:rPr>
        <w:t>грудень 2025 року буде проведено</w:t>
      </w:r>
      <w:r w:rsidR="00D0097C" w:rsidRPr="00E21F3C">
        <w:rPr>
          <w:rFonts w:ascii="Times New Roman" w:hAnsi="Times New Roman"/>
          <w:color w:val="1D1D1B"/>
          <w:lang w:eastAsia="uk-UA"/>
        </w:rPr>
        <w:t xml:space="preserve"> Кабінетом Міністрів</w:t>
      </w:r>
      <w:r w:rsidRPr="00E21F3C">
        <w:rPr>
          <w:rFonts w:ascii="Times New Roman" w:hAnsi="Times New Roman"/>
          <w:color w:val="1D1D1B"/>
          <w:lang w:eastAsia="uk-UA"/>
        </w:rPr>
        <w:t xml:space="preserve"> </w:t>
      </w:r>
      <w:r w:rsidR="00D0097C" w:rsidRPr="00E21F3C">
        <w:rPr>
          <w:rFonts w:ascii="Times New Roman" w:hAnsi="Times New Roman"/>
          <w:color w:val="1D1D1B"/>
          <w:lang w:eastAsia="uk-UA"/>
        </w:rPr>
        <w:t xml:space="preserve">України </w:t>
      </w:r>
      <w:r w:rsidRPr="00E21F3C">
        <w:rPr>
          <w:rFonts w:ascii="Times New Roman" w:hAnsi="Times New Roman"/>
          <w:color w:val="1D1D1B"/>
          <w:lang w:eastAsia="uk-UA"/>
        </w:rPr>
        <w:t>після запуску й оновлення даних щодо кількості учнів в Автоматизованому інформаційному комплексі освітнього менеджменту (АІКОМ) 2.0.</w:t>
      </w:r>
    </w:p>
    <w:p w:rsidR="00F003A2" w:rsidRPr="00E21F3C" w:rsidRDefault="00F003A2" w:rsidP="009703CE">
      <w:pPr>
        <w:tabs>
          <w:tab w:val="clear" w:pos="709"/>
          <w:tab w:val="left" w:pos="0"/>
        </w:tabs>
        <w:spacing w:after="0" w:line="240" w:lineRule="auto"/>
        <w:ind w:firstLine="851"/>
        <w:rPr>
          <w:rFonts w:ascii="Times New Roman" w:hAnsi="Times New Roman"/>
          <w:color w:val="1D1D1B"/>
          <w:lang w:eastAsia="uk-UA"/>
        </w:rPr>
      </w:pPr>
      <w:r w:rsidRPr="00E21F3C">
        <w:rPr>
          <w:rFonts w:ascii="Times New Roman" w:hAnsi="Times New Roman"/>
          <w:color w:val="1D1D1B"/>
          <w:lang w:eastAsia="uk-UA"/>
        </w:rPr>
        <w:t>Видатки враховують заробітну плату з нарахуваннями для 13</w:t>
      </w:r>
      <w:r w:rsidR="00D0097C" w:rsidRPr="00E21F3C">
        <w:rPr>
          <w:rFonts w:ascii="Times New Roman" w:hAnsi="Times New Roman"/>
          <w:color w:val="1D1D1B"/>
          <w:lang w:eastAsia="uk-UA"/>
        </w:rPr>
        <w:t>3</w:t>
      </w:r>
      <w:r w:rsidRPr="00E21F3C">
        <w:rPr>
          <w:rFonts w:ascii="Times New Roman" w:hAnsi="Times New Roman"/>
          <w:color w:val="1D1D1B"/>
          <w:lang w:eastAsia="uk-UA"/>
        </w:rPr>
        <w:t>,</w:t>
      </w:r>
      <w:r w:rsidR="00D0097C" w:rsidRPr="00E21F3C">
        <w:rPr>
          <w:rFonts w:ascii="Times New Roman" w:hAnsi="Times New Roman"/>
          <w:color w:val="1D1D1B"/>
          <w:lang w:eastAsia="uk-UA"/>
        </w:rPr>
        <w:t>75</w:t>
      </w:r>
      <w:r w:rsidR="00E526A7" w:rsidRPr="00E21F3C">
        <w:rPr>
          <w:rFonts w:ascii="Times New Roman" w:hAnsi="Times New Roman"/>
          <w:color w:val="1D1D1B"/>
          <w:lang w:eastAsia="uk-UA"/>
        </w:rPr>
        <w:t> </w:t>
      </w:r>
      <w:r w:rsidRPr="00E21F3C">
        <w:rPr>
          <w:rFonts w:ascii="Times New Roman" w:hAnsi="Times New Roman"/>
          <w:color w:val="1D1D1B"/>
          <w:lang w:eastAsia="uk-UA"/>
        </w:rPr>
        <w:t>шт.од. посадові оклади, надбавку за вислугу років,  надбавка до 20-30</w:t>
      </w:r>
      <w:r w:rsidR="00E526A7" w:rsidRPr="00E21F3C">
        <w:rPr>
          <w:rFonts w:ascii="Times New Roman" w:hAnsi="Times New Roman"/>
          <w:color w:val="1D1D1B"/>
          <w:lang w:eastAsia="uk-UA"/>
        </w:rPr>
        <w:t> </w:t>
      </w:r>
      <w:r w:rsidRPr="00E21F3C">
        <w:rPr>
          <w:rFonts w:ascii="Times New Roman" w:hAnsi="Times New Roman"/>
          <w:color w:val="1D1D1B"/>
          <w:lang w:eastAsia="uk-UA"/>
        </w:rPr>
        <w:t>%  посадового окладу педагогічним працівникам згідно ПКМУ від 23.03.2011 року № 373 за престижність, інші обов’язкові доплати, матеріальну  допомогу  на  оздоровлення при наданні щорічної відпустки в розмірі посадового окладу, щорічна грошова винагорода педагогічним працівникам згідно ст.57 Закону України   «Про  освіту» в розмірі посадового окладу, преміювання.</w:t>
      </w:r>
    </w:p>
    <w:p w:rsidR="00856524" w:rsidRPr="00E21F3C" w:rsidRDefault="00AF2F71"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b/>
        </w:rPr>
        <w:lastRenderedPageBreak/>
        <w:t>За бюджетною програмою</w:t>
      </w:r>
      <w:r w:rsidR="00E526A7" w:rsidRPr="00E21F3C">
        <w:rPr>
          <w:rFonts w:ascii="Times New Roman" w:hAnsi="Times New Roman"/>
          <w:b/>
        </w:rPr>
        <w:t xml:space="preserve"> </w:t>
      </w:r>
      <w:r w:rsidRPr="00E21F3C">
        <w:rPr>
          <w:rFonts w:ascii="Times New Roman" w:hAnsi="Times New Roman"/>
          <w:b/>
        </w:rPr>
        <w:t>«</w:t>
      </w:r>
      <w:r w:rsidR="002F598A" w:rsidRPr="00E21F3C">
        <w:rPr>
          <w:rFonts w:ascii="Times New Roman" w:hAnsi="Times New Roman"/>
          <w:b/>
        </w:rPr>
        <w:t>Надання позашкільної освіти закладами позашкільної освіти, заходи із позашкільної роботи з дітьми</w:t>
      </w:r>
      <w:r w:rsidRPr="00E21F3C">
        <w:rPr>
          <w:rFonts w:ascii="Times New Roman" w:hAnsi="Times New Roman"/>
          <w:b/>
        </w:rPr>
        <w:t>»</w:t>
      </w:r>
      <w:r w:rsidR="00874AAA" w:rsidRPr="00E21F3C">
        <w:rPr>
          <w:rFonts w:ascii="Times New Roman" w:hAnsi="Times New Roman"/>
          <w:b/>
        </w:rPr>
        <w:t xml:space="preserve"> </w:t>
      </w:r>
      <w:r w:rsidR="002F598A" w:rsidRPr="00E21F3C">
        <w:rPr>
          <w:rFonts w:ascii="Times New Roman" w:hAnsi="Times New Roman"/>
        </w:rPr>
        <w:t>видатки на 202</w:t>
      </w:r>
      <w:r w:rsidR="00D0097C" w:rsidRPr="00E21F3C">
        <w:rPr>
          <w:rFonts w:ascii="Times New Roman" w:hAnsi="Times New Roman"/>
        </w:rPr>
        <w:t>5</w:t>
      </w:r>
      <w:r w:rsidR="00486B25" w:rsidRPr="00E21F3C">
        <w:rPr>
          <w:rFonts w:ascii="Times New Roman" w:hAnsi="Times New Roman"/>
        </w:rPr>
        <w:t xml:space="preserve"> </w:t>
      </w:r>
      <w:r w:rsidR="002F598A" w:rsidRPr="00E21F3C">
        <w:rPr>
          <w:rFonts w:ascii="Times New Roman" w:hAnsi="Times New Roman"/>
        </w:rPr>
        <w:t xml:space="preserve">рік заплановано в розмірі  </w:t>
      </w:r>
      <w:r w:rsidR="00D0097C" w:rsidRPr="00E21F3C">
        <w:rPr>
          <w:rFonts w:ascii="Times New Roman" w:hAnsi="Times New Roman"/>
        </w:rPr>
        <w:t>1 </w:t>
      </w:r>
      <w:r w:rsidR="00416689" w:rsidRPr="00E21F3C">
        <w:rPr>
          <w:rFonts w:ascii="Times New Roman" w:hAnsi="Times New Roman"/>
        </w:rPr>
        <w:t>704</w:t>
      </w:r>
      <w:r w:rsidR="00D0097C" w:rsidRPr="00E21F3C">
        <w:rPr>
          <w:rFonts w:ascii="Times New Roman" w:hAnsi="Times New Roman"/>
        </w:rPr>
        <w:t> 329</w:t>
      </w:r>
      <w:r w:rsidR="00486B25" w:rsidRPr="00E21F3C">
        <w:rPr>
          <w:rFonts w:ascii="Times New Roman" w:hAnsi="Times New Roman"/>
        </w:rPr>
        <w:t xml:space="preserve"> </w:t>
      </w:r>
      <w:r w:rsidR="002F598A" w:rsidRPr="00E21F3C">
        <w:rPr>
          <w:rFonts w:ascii="Times New Roman" w:hAnsi="Times New Roman"/>
        </w:rPr>
        <w:t>грн.</w:t>
      </w:r>
      <w:r w:rsidR="00CE437C" w:rsidRPr="00E21F3C">
        <w:rPr>
          <w:rFonts w:ascii="Times New Roman" w:hAnsi="Times New Roman"/>
        </w:rPr>
        <w:t xml:space="preserve">, </w:t>
      </w:r>
      <w:r w:rsidR="00856524" w:rsidRPr="00E21F3C">
        <w:rPr>
          <w:rFonts w:ascii="Times New Roman" w:hAnsi="Times New Roman"/>
        </w:rPr>
        <w:t xml:space="preserve">що на </w:t>
      </w:r>
      <w:r w:rsidR="00416689" w:rsidRPr="00E21F3C">
        <w:rPr>
          <w:rFonts w:ascii="Times New Roman" w:hAnsi="Times New Roman"/>
        </w:rPr>
        <w:t>62</w:t>
      </w:r>
      <w:r w:rsidR="00D0097C" w:rsidRPr="00E21F3C">
        <w:rPr>
          <w:rFonts w:ascii="Times New Roman" w:hAnsi="Times New Roman"/>
        </w:rPr>
        <w:t>0 158</w:t>
      </w:r>
      <w:r w:rsidR="00486B25" w:rsidRPr="00E21F3C">
        <w:rPr>
          <w:rFonts w:ascii="Times New Roman" w:hAnsi="Times New Roman"/>
        </w:rPr>
        <w:t xml:space="preserve"> грн.</w:t>
      </w:r>
      <w:r w:rsidR="00856524" w:rsidRPr="00E21F3C">
        <w:rPr>
          <w:rFonts w:ascii="Times New Roman" w:hAnsi="Times New Roman"/>
        </w:rPr>
        <w:t xml:space="preserve">, або </w:t>
      </w:r>
      <w:r w:rsidR="00416689" w:rsidRPr="00E21F3C">
        <w:rPr>
          <w:rFonts w:ascii="Times New Roman" w:hAnsi="Times New Roman"/>
        </w:rPr>
        <w:t>в 1,6 р.</w:t>
      </w:r>
      <w:r w:rsidR="00486B25" w:rsidRPr="00E21F3C">
        <w:rPr>
          <w:rFonts w:ascii="Times New Roman" w:hAnsi="Times New Roman"/>
        </w:rPr>
        <w:t> більше</w:t>
      </w:r>
      <w:r w:rsidR="00856524" w:rsidRPr="00E21F3C">
        <w:rPr>
          <w:rFonts w:ascii="Times New Roman" w:hAnsi="Times New Roman"/>
        </w:rPr>
        <w:t xml:space="preserve"> показника 202</w:t>
      </w:r>
      <w:r w:rsidR="00D06A2F" w:rsidRPr="00E21F3C">
        <w:rPr>
          <w:rFonts w:ascii="Times New Roman" w:hAnsi="Times New Roman"/>
        </w:rPr>
        <w:t>4</w:t>
      </w:r>
      <w:r w:rsidR="00856524" w:rsidRPr="00E21F3C">
        <w:rPr>
          <w:rFonts w:ascii="Times New Roman" w:hAnsi="Times New Roman"/>
        </w:rPr>
        <w:t> року.</w:t>
      </w:r>
    </w:p>
    <w:p w:rsidR="002F598A" w:rsidRPr="00E21F3C" w:rsidRDefault="00CE437C"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У закладі функціонує 17 гуртків, які відвідують 300 учнів.</w:t>
      </w:r>
    </w:p>
    <w:p w:rsidR="002F598A" w:rsidRPr="00E21F3C" w:rsidRDefault="002F598A"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Кількість штатних одиниць складає </w:t>
      </w:r>
      <w:r w:rsidR="00642B9B" w:rsidRPr="00E21F3C">
        <w:rPr>
          <w:rFonts w:ascii="Times New Roman" w:hAnsi="Times New Roman"/>
        </w:rPr>
        <w:t>6,22</w:t>
      </w:r>
      <w:r w:rsidRPr="00E21F3C">
        <w:rPr>
          <w:rFonts w:ascii="Times New Roman" w:hAnsi="Times New Roman"/>
        </w:rPr>
        <w:t xml:space="preserve"> штатних одиниц</w:t>
      </w:r>
      <w:r w:rsidR="00D06A2F" w:rsidRPr="00E21F3C">
        <w:rPr>
          <w:rFonts w:ascii="Times New Roman" w:hAnsi="Times New Roman"/>
        </w:rPr>
        <w:t>і.</w:t>
      </w:r>
    </w:p>
    <w:p w:rsidR="00F33CCB" w:rsidRPr="00E21F3C" w:rsidRDefault="00F33CCB" w:rsidP="00874AAA">
      <w:pPr>
        <w:widowControl/>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Заробітна плата та нарахування на оплату праці заплановані на суму </w:t>
      </w:r>
      <w:r w:rsidR="00F23CD3" w:rsidRPr="00E21F3C">
        <w:rPr>
          <w:rFonts w:ascii="Times New Roman" w:hAnsi="Times New Roman"/>
        </w:rPr>
        <w:t>1</w:t>
      </w:r>
      <w:r w:rsidR="00874AAA" w:rsidRPr="00E21F3C">
        <w:rPr>
          <w:rFonts w:ascii="Times New Roman" w:hAnsi="Times New Roman"/>
        </w:rPr>
        <w:t> </w:t>
      </w:r>
      <w:r w:rsidR="00D06A2F" w:rsidRPr="00E21F3C">
        <w:rPr>
          <w:rFonts w:ascii="Times New Roman" w:hAnsi="Times New Roman"/>
        </w:rPr>
        <w:t>147</w:t>
      </w:r>
      <w:r w:rsidR="00874AAA" w:rsidRPr="00E21F3C">
        <w:rPr>
          <w:rFonts w:ascii="Times New Roman" w:hAnsi="Times New Roman"/>
        </w:rPr>
        <w:t xml:space="preserve"> </w:t>
      </w:r>
      <w:r w:rsidR="00D06A2F" w:rsidRPr="00E21F3C">
        <w:rPr>
          <w:rFonts w:ascii="Times New Roman" w:hAnsi="Times New Roman"/>
        </w:rPr>
        <w:t>993</w:t>
      </w:r>
      <w:r w:rsidRPr="00E21F3C">
        <w:rPr>
          <w:rFonts w:ascii="Times New Roman" w:hAnsi="Times New Roman"/>
        </w:rPr>
        <w:t xml:space="preserve"> грн. в повному обсязі з врахуванням встановлених законодавством України умов оплати праці та розміру мінімальної заробітної плати.</w:t>
      </w:r>
    </w:p>
    <w:p w:rsidR="00F23CD3" w:rsidRPr="00E21F3C" w:rsidRDefault="00F33CCB"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В загальному обсязі враховано:  вислуга років</w:t>
      </w:r>
      <w:r w:rsidR="00CE437C" w:rsidRPr="00E21F3C">
        <w:rPr>
          <w:rFonts w:ascii="Times New Roman" w:hAnsi="Times New Roman"/>
        </w:rPr>
        <w:t xml:space="preserve">, </w:t>
      </w:r>
      <w:r w:rsidRPr="00E21F3C">
        <w:rPr>
          <w:rFonts w:ascii="Times New Roman" w:hAnsi="Times New Roman"/>
        </w:rPr>
        <w:t xml:space="preserve">надбавка </w:t>
      </w:r>
      <w:r w:rsidR="00CE437C" w:rsidRPr="00E21F3C">
        <w:rPr>
          <w:rFonts w:ascii="Times New Roman" w:hAnsi="Times New Roman"/>
        </w:rPr>
        <w:t>до</w:t>
      </w:r>
      <w:r w:rsidRPr="00E21F3C">
        <w:rPr>
          <w:rFonts w:ascii="Times New Roman" w:hAnsi="Times New Roman"/>
        </w:rPr>
        <w:t xml:space="preserve">  30 % посадового окладу педагогічним працівникам згідно ПКМУ від 23.0</w:t>
      </w:r>
      <w:r w:rsidR="00F23CD3" w:rsidRPr="00E21F3C">
        <w:rPr>
          <w:rFonts w:ascii="Times New Roman" w:hAnsi="Times New Roman"/>
        </w:rPr>
        <w:t>3</w:t>
      </w:r>
      <w:r w:rsidRPr="00E21F3C">
        <w:rPr>
          <w:rFonts w:ascii="Times New Roman" w:hAnsi="Times New Roman"/>
        </w:rPr>
        <w:t>.2011 року № 373</w:t>
      </w:r>
      <w:r w:rsidR="00D24ABF" w:rsidRPr="00E21F3C">
        <w:rPr>
          <w:rFonts w:ascii="Times New Roman" w:hAnsi="Times New Roman"/>
        </w:rPr>
        <w:t xml:space="preserve">, </w:t>
      </w:r>
      <w:r w:rsidRPr="00E21F3C">
        <w:rPr>
          <w:rFonts w:ascii="Times New Roman" w:hAnsi="Times New Roman"/>
        </w:rPr>
        <w:t xml:space="preserve"> матеріальн</w:t>
      </w:r>
      <w:r w:rsidR="00D24ABF" w:rsidRPr="00E21F3C">
        <w:rPr>
          <w:rFonts w:ascii="Times New Roman" w:hAnsi="Times New Roman"/>
        </w:rPr>
        <w:t>а</w:t>
      </w:r>
      <w:r w:rsidRPr="00E21F3C">
        <w:rPr>
          <w:rFonts w:ascii="Times New Roman" w:hAnsi="Times New Roman"/>
        </w:rPr>
        <w:t xml:space="preserve">  допомог</w:t>
      </w:r>
      <w:r w:rsidR="00D24ABF" w:rsidRPr="00E21F3C">
        <w:rPr>
          <w:rFonts w:ascii="Times New Roman" w:hAnsi="Times New Roman"/>
        </w:rPr>
        <w:t>а</w:t>
      </w:r>
      <w:r w:rsidRPr="00E21F3C">
        <w:rPr>
          <w:rFonts w:ascii="Times New Roman" w:hAnsi="Times New Roman"/>
        </w:rPr>
        <w:t xml:space="preserve">  на  оздоровлення при наданні щорічної відпустки</w:t>
      </w:r>
      <w:r w:rsidR="00F23CD3" w:rsidRPr="00E21F3C">
        <w:rPr>
          <w:rFonts w:ascii="Times New Roman" w:hAnsi="Times New Roman"/>
        </w:rPr>
        <w:t xml:space="preserve"> в розмірі посадового окладу</w:t>
      </w:r>
      <w:r w:rsidR="00D24ABF" w:rsidRPr="00E21F3C">
        <w:rPr>
          <w:rFonts w:ascii="Times New Roman" w:hAnsi="Times New Roman"/>
        </w:rPr>
        <w:t xml:space="preserve">, </w:t>
      </w:r>
      <w:r w:rsidRPr="00E21F3C">
        <w:rPr>
          <w:rFonts w:ascii="Times New Roman" w:hAnsi="Times New Roman"/>
          <w:bCs/>
          <w:color w:val="000000"/>
          <w:shd w:val="clear" w:color="auto" w:fill="FFFFFF"/>
        </w:rPr>
        <w:t>щ</w:t>
      </w:r>
      <w:r w:rsidRPr="00E21F3C">
        <w:rPr>
          <w:rFonts w:ascii="Times New Roman" w:hAnsi="Times New Roman"/>
        </w:rPr>
        <w:t>орічна грошова винагорода педагогічним працівникам  згідно статті 57 Закону України «Про  освіту»</w:t>
      </w:r>
      <w:r w:rsidR="00F23CD3" w:rsidRPr="00E21F3C">
        <w:rPr>
          <w:rFonts w:ascii="Times New Roman" w:hAnsi="Times New Roman"/>
        </w:rPr>
        <w:t xml:space="preserve"> в розмірі посадового окладу, стимулюючі надбавки, преміювання.</w:t>
      </w:r>
    </w:p>
    <w:p w:rsidR="00D06A2F" w:rsidRPr="00E21F3C" w:rsidRDefault="00D06A2F" w:rsidP="00D06A2F">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Видатки на оплату комунальних послуг та енергоносіїв передбачені в повному обсязі на суму 107 </w:t>
      </w:r>
      <w:r w:rsidR="00FA575B" w:rsidRPr="00E21F3C">
        <w:rPr>
          <w:rFonts w:ascii="Times New Roman" w:hAnsi="Times New Roman"/>
        </w:rPr>
        <w:t>784</w:t>
      </w:r>
      <w:r w:rsidRPr="00E21F3C">
        <w:rPr>
          <w:rFonts w:ascii="Times New Roman" w:hAnsi="Times New Roman"/>
        </w:rPr>
        <w:t xml:space="preserve"> грн.</w:t>
      </w:r>
    </w:p>
    <w:p w:rsidR="00D06A2F" w:rsidRPr="00E21F3C" w:rsidRDefault="00D06A2F" w:rsidP="00D06A2F">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Інші видатки на утримання установ заплановані у сумі  </w:t>
      </w:r>
      <w:r w:rsidR="00FA575B" w:rsidRPr="00E21F3C">
        <w:rPr>
          <w:rFonts w:ascii="Times New Roman" w:hAnsi="Times New Roman"/>
        </w:rPr>
        <w:t>328 554</w:t>
      </w:r>
      <w:r w:rsidRPr="00E21F3C">
        <w:rPr>
          <w:rFonts w:ascii="Times New Roman" w:hAnsi="Times New Roman"/>
        </w:rPr>
        <w:t> грн.</w:t>
      </w:r>
    </w:p>
    <w:p w:rsidR="002011EC" w:rsidRPr="00E21F3C" w:rsidRDefault="002011EC" w:rsidP="00874AAA">
      <w:pPr>
        <w:tabs>
          <w:tab w:val="clear" w:pos="709"/>
          <w:tab w:val="left" w:pos="0"/>
        </w:tabs>
        <w:spacing w:after="0" w:line="240" w:lineRule="auto"/>
        <w:ind w:firstLine="851"/>
        <w:rPr>
          <w:rFonts w:ascii="Times New Roman" w:hAnsi="Times New Roman"/>
        </w:rPr>
      </w:pPr>
    </w:p>
    <w:p w:rsidR="00FA575B" w:rsidRPr="00E21F3C" w:rsidRDefault="00E77A12"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 бюджетною </w:t>
      </w:r>
      <w:r w:rsidR="004251E4" w:rsidRPr="00E21F3C">
        <w:rPr>
          <w:rFonts w:ascii="Times New Roman" w:hAnsi="Times New Roman"/>
        </w:rPr>
        <w:t>програмою</w:t>
      </w:r>
      <w:r w:rsidR="00874AAA" w:rsidRPr="00E21F3C">
        <w:rPr>
          <w:rFonts w:ascii="Times New Roman" w:hAnsi="Times New Roman"/>
        </w:rPr>
        <w:t xml:space="preserve"> </w:t>
      </w:r>
      <w:r w:rsidRPr="00E21F3C">
        <w:rPr>
          <w:rFonts w:ascii="Times New Roman" w:hAnsi="Times New Roman"/>
          <w:b/>
        </w:rPr>
        <w:t>«</w:t>
      </w:r>
      <w:r w:rsidR="00377393" w:rsidRPr="00E21F3C">
        <w:rPr>
          <w:rFonts w:ascii="Times New Roman" w:hAnsi="Times New Roman"/>
          <w:b/>
          <w:color w:val="000000"/>
          <w:shd w:val="clear" w:color="auto" w:fill="FFFFFF"/>
        </w:rPr>
        <w:t>Надання спеціалізованої освіти мистецькими школами</w:t>
      </w:r>
      <w:r w:rsidRPr="00E21F3C">
        <w:rPr>
          <w:rFonts w:ascii="Times New Roman" w:hAnsi="Times New Roman"/>
          <w:b/>
        </w:rPr>
        <w:t>»</w:t>
      </w:r>
      <w:r w:rsidR="002F598A" w:rsidRPr="00E21F3C">
        <w:rPr>
          <w:rFonts w:ascii="Times New Roman" w:hAnsi="Times New Roman"/>
          <w:b/>
        </w:rPr>
        <w:t xml:space="preserve"> </w:t>
      </w:r>
      <w:r w:rsidR="002F598A" w:rsidRPr="00E21F3C">
        <w:rPr>
          <w:rFonts w:ascii="Times New Roman" w:hAnsi="Times New Roman"/>
        </w:rPr>
        <w:t xml:space="preserve">видатки заплановано в розмірі </w:t>
      </w:r>
      <w:r w:rsidR="00212A9D" w:rsidRPr="00E21F3C">
        <w:rPr>
          <w:rFonts w:ascii="Times New Roman" w:hAnsi="Times New Roman"/>
        </w:rPr>
        <w:t>1</w:t>
      </w:r>
      <w:r w:rsidR="00382874" w:rsidRPr="00E21F3C">
        <w:rPr>
          <w:rFonts w:ascii="Times New Roman" w:hAnsi="Times New Roman"/>
        </w:rPr>
        <w:t> </w:t>
      </w:r>
      <w:r w:rsidR="00416689" w:rsidRPr="00E21F3C">
        <w:rPr>
          <w:rFonts w:ascii="Times New Roman" w:hAnsi="Times New Roman"/>
        </w:rPr>
        <w:t>361</w:t>
      </w:r>
      <w:r w:rsidR="00382874" w:rsidRPr="00E21F3C">
        <w:rPr>
          <w:rFonts w:ascii="Times New Roman" w:hAnsi="Times New Roman"/>
        </w:rPr>
        <w:t xml:space="preserve"> </w:t>
      </w:r>
      <w:r w:rsidR="00416689" w:rsidRPr="00E21F3C">
        <w:rPr>
          <w:rFonts w:ascii="Times New Roman" w:hAnsi="Times New Roman"/>
        </w:rPr>
        <w:t>739</w:t>
      </w:r>
      <w:r w:rsidR="00212A9D" w:rsidRPr="00E21F3C">
        <w:rPr>
          <w:rFonts w:ascii="Times New Roman" w:hAnsi="Times New Roman"/>
        </w:rPr>
        <w:t xml:space="preserve"> </w:t>
      </w:r>
      <w:r w:rsidRPr="00E21F3C">
        <w:rPr>
          <w:rFonts w:ascii="Times New Roman" w:hAnsi="Times New Roman"/>
        </w:rPr>
        <w:t>грн.</w:t>
      </w:r>
      <w:r w:rsidR="00416689" w:rsidRPr="00E21F3C">
        <w:rPr>
          <w:rFonts w:ascii="Times New Roman" w:hAnsi="Times New Roman"/>
        </w:rPr>
        <w:t xml:space="preserve">, що на 203 686 грн., або </w:t>
      </w:r>
      <w:r w:rsidR="00112F33" w:rsidRPr="00E21F3C">
        <w:rPr>
          <w:rFonts w:ascii="Times New Roman" w:hAnsi="Times New Roman"/>
        </w:rPr>
        <w:t>на</w:t>
      </w:r>
      <w:r w:rsidR="00416689" w:rsidRPr="00E21F3C">
        <w:rPr>
          <w:rFonts w:ascii="Times New Roman" w:hAnsi="Times New Roman"/>
        </w:rPr>
        <w:t xml:space="preserve"> 17,6 % більше показника 2024 року.</w:t>
      </w:r>
    </w:p>
    <w:p w:rsidR="002F598A" w:rsidRPr="00E21F3C" w:rsidRDefault="00E77A12"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Штатна чисельність</w:t>
      </w:r>
      <w:r w:rsidR="00874AAA" w:rsidRPr="00E21F3C">
        <w:rPr>
          <w:rFonts w:ascii="Times New Roman" w:hAnsi="Times New Roman"/>
        </w:rPr>
        <w:t xml:space="preserve"> </w:t>
      </w:r>
      <w:r w:rsidR="003402BE" w:rsidRPr="00E21F3C">
        <w:rPr>
          <w:rFonts w:ascii="Times New Roman" w:hAnsi="Times New Roman"/>
        </w:rPr>
        <w:t xml:space="preserve">закладу </w:t>
      </w:r>
      <w:r w:rsidR="002F598A" w:rsidRPr="00E21F3C">
        <w:rPr>
          <w:rFonts w:ascii="Times New Roman" w:hAnsi="Times New Roman"/>
        </w:rPr>
        <w:t xml:space="preserve">складає </w:t>
      </w:r>
      <w:r w:rsidR="003402BE" w:rsidRPr="00E21F3C">
        <w:rPr>
          <w:rFonts w:ascii="Times New Roman" w:hAnsi="Times New Roman"/>
        </w:rPr>
        <w:t>5,5</w:t>
      </w:r>
      <w:r w:rsidR="002F598A" w:rsidRPr="00E21F3C">
        <w:rPr>
          <w:rFonts w:ascii="Times New Roman" w:hAnsi="Times New Roman"/>
        </w:rPr>
        <w:t xml:space="preserve"> штатних одиниць</w:t>
      </w:r>
      <w:r w:rsidR="00212A9D" w:rsidRPr="00E21F3C">
        <w:rPr>
          <w:rFonts w:ascii="Times New Roman" w:hAnsi="Times New Roman"/>
        </w:rPr>
        <w:t>.</w:t>
      </w:r>
      <w:r w:rsidR="00874AAA" w:rsidRPr="00E21F3C">
        <w:rPr>
          <w:rFonts w:ascii="Times New Roman" w:hAnsi="Times New Roman"/>
        </w:rPr>
        <w:t xml:space="preserve"> </w:t>
      </w:r>
      <w:r w:rsidR="00212A9D" w:rsidRPr="00E21F3C">
        <w:rPr>
          <w:rFonts w:ascii="Times New Roman" w:hAnsi="Times New Roman"/>
        </w:rPr>
        <w:t>К</w:t>
      </w:r>
      <w:r w:rsidR="003402BE" w:rsidRPr="00E21F3C">
        <w:rPr>
          <w:rFonts w:ascii="Times New Roman" w:hAnsi="Times New Roman"/>
        </w:rPr>
        <w:t xml:space="preserve">онтингент учнів </w:t>
      </w:r>
      <w:r w:rsidR="00212A9D" w:rsidRPr="00E21F3C">
        <w:rPr>
          <w:rFonts w:ascii="Times New Roman" w:hAnsi="Times New Roman"/>
        </w:rPr>
        <w:t>становить</w:t>
      </w:r>
      <w:r w:rsidR="00874AAA" w:rsidRPr="00E21F3C">
        <w:rPr>
          <w:rFonts w:ascii="Times New Roman" w:hAnsi="Times New Roman"/>
        </w:rPr>
        <w:t xml:space="preserve"> </w:t>
      </w:r>
      <w:r w:rsidR="00FA575B" w:rsidRPr="00E21F3C">
        <w:rPr>
          <w:rFonts w:ascii="Times New Roman" w:hAnsi="Times New Roman"/>
        </w:rPr>
        <w:t>27</w:t>
      </w:r>
      <w:r w:rsidR="005F0D11" w:rsidRPr="00E21F3C">
        <w:rPr>
          <w:rFonts w:ascii="Times New Roman" w:hAnsi="Times New Roman"/>
        </w:rPr>
        <w:t xml:space="preserve"> учнів</w:t>
      </w:r>
      <w:r w:rsidRPr="00E21F3C">
        <w:rPr>
          <w:rFonts w:ascii="Times New Roman" w:hAnsi="Times New Roman"/>
        </w:rPr>
        <w:t>.</w:t>
      </w:r>
    </w:p>
    <w:p w:rsidR="00E77A12" w:rsidRPr="00E21F3C" w:rsidRDefault="00382874" w:rsidP="00874AAA">
      <w:pPr>
        <w:widowControl/>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По загальному фонду видатки враховано у сумі  </w:t>
      </w:r>
      <w:r w:rsidR="00416689" w:rsidRPr="00E21F3C">
        <w:rPr>
          <w:rFonts w:ascii="Times New Roman" w:hAnsi="Times New Roman"/>
        </w:rPr>
        <w:t xml:space="preserve">1 345 899 </w:t>
      </w:r>
      <w:r w:rsidRPr="00E21F3C">
        <w:rPr>
          <w:rFonts w:ascii="Times New Roman" w:hAnsi="Times New Roman"/>
        </w:rPr>
        <w:t xml:space="preserve">грн. </w:t>
      </w:r>
      <w:r w:rsidR="00E77A12" w:rsidRPr="00E21F3C">
        <w:rPr>
          <w:rFonts w:ascii="Times New Roman" w:hAnsi="Times New Roman"/>
        </w:rPr>
        <w:t xml:space="preserve">Заробітна плата та нарахування на оплату праці заплановані  на суму </w:t>
      </w:r>
      <w:r w:rsidR="00212A9D" w:rsidRPr="00E21F3C">
        <w:rPr>
          <w:rFonts w:ascii="Times New Roman" w:hAnsi="Times New Roman"/>
        </w:rPr>
        <w:t>1 </w:t>
      </w:r>
      <w:r w:rsidR="006D0B4E" w:rsidRPr="00E21F3C">
        <w:rPr>
          <w:rFonts w:ascii="Times New Roman" w:hAnsi="Times New Roman"/>
        </w:rPr>
        <w:t>312</w:t>
      </w:r>
      <w:r w:rsidR="00FA575B" w:rsidRPr="00E21F3C">
        <w:rPr>
          <w:rFonts w:ascii="Times New Roman" w:hAnsi="Times New Roman"/>
        </w:rPr>
        <w:t> </w:t>
      </w:r>
      <w:r w:rsidR="006D0B4E" w:rsidRPr="00E21F3C">
        <w:rPr>
          <w:rFonts w:ascii="Times New Roman" w:hAnsi="Times New Roman"/>
        </w:rPr>
        <w:t>3</w:t>
      </w:r>
      <w:r w:rsidR="00FA575B" w:rsidRPr="00E21F3C">
        <w:rPr>
          <w:rFonts w:ascii="Times New Roman" w:hAnsi="Times New Roman"/>
        </w:rPr>
        <w:t xml:space="preserve">99 </w:t>
      </w:r>
      <w:r w:rsidR="00E77A12" w:rsidRPr="00E21F3C">
        <w:rPr>
          <w:rFonts w:ascii="Times New Roman" w:hAnsi="Times New Roman"/>
        </w:rPr>
        <w:t>грн. в повному обсязі з врахуванням встановлених законодавством України умов оплати праці та розміру мінімальної заробітної плати.</w:t>
      </w:r>
    </w:p>
    <w:p w:rsidR="002011EC" w:rsidRPr="00E21F3C" w:rsidRDefault="00E77A12"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В загальному обсязі враховано:  вислуга років</w:t>
      </w:r>
      <w:r w:rsidR="002011EC" w:rsidRPr="00E21F3C">
        <w:rPr>
          <w:rFonts w:ascii="Times New Roman" w:hAnsi="Times New Roman"/>
        </w:rPr>
        <w:t xml:space="preserve">, </w:t>
      </w:r>
      <w:r w:rsidRPr="00E21F3C">
        <w:rPr>
          <w:rFonts w:ascii="Times New Roman" w:hAnsi="Times New Roman"/>
        </w:rPr>
        <w:t>надбавка</w:t>
      </w:r>
      <w:r w:rsidR="00CA694B" w:rsidRPr="00E21F3C">
        <w:rPr>
          <w:rFonts w:ascii="Times New Roman" w:hAnsi="Times New Roman"/>
        </w:rPr>
        <w:t xml:space="preserve"> </w:t>
      </w:r>
      <w:r w:rsidR="00377393" w:rsidRPr="00E21F3C">
        <w:rPr>
          <w:rFonts w:ascii="Times New Roman" w:hAnsi="Times New Roman"/>
        </w:rPr>
        <w:t>за престижність</w:t>
      </w:r>
      <w:r w:rsidRPr="00E21F3C">
        <w:rPr>
          <w:rFonts w:ascii="Times New Roman" w:hAnsi="Times New Roman"/>
        </w:rPr>
        <w:t xml:space="preserve"> педагогічним працівникам згідно ПКМУ від 23.04.2011 року №</w:t>
      </w:r>
      <w:r w:rsidR="00212A9D" w:rsidRPr="00E21F3C">
        <w:rPr>
          <w:rFonts w:ascii="Times New Roman" w:hAnsi="Times New Roman"/>
        </w:rPr>
        <w:t> </w:t>
      </w:r>
      <w:r w:rsidRPr="00E21F3C">
        <w:rPr>
          <w:rFonts w:ascii="Times New Roman" w:hAnsi="Times New Roman"/>
        </w:rPr>
        <w:t>373</w:t>
      </w:r>
      <w:r w:rsidR="002011EC" w:rsidRPr="00E21F3C">
        <w:rPr>
          <w:rFonts w:ascii="Times New Roman" w:hAnsi="Times New Roman"/>
        </w:rPr>
        <w:t>, м</w:t>
      </w:r>
      <w:r w:rsidRPr="00E21F3C">
        <w:rPr>
          <w:rFonts w:ascii="Times New Roman" w:hAnsi="Times New Roman"/>
        </w:rPr>
        <w:t>атеріальн</w:t>
      </w:r>
      <w:r w:rsidR="002011EC" w:rsidRPr="00E21F3C">
        <w:rPr>
          <w:rFonts w:ascii="Times New Roman" w:hAnsi="Times New Roman"/>
        </w:rPr>
        <w:t>а</w:t>
      </w:r>
      <w:r w:rsidRPr="00E21F3C">
        <w:rPr>
          <w:rFonts w:ascii="Times New Roman" w:hAnsi="Times New Roman"/>
        </w:rPr>
        <w:t xml:space="preserve">  допомог</w:t>
      </w:r>
      <w:r w:rsidR="002011EC" w:rsidRPr="00E21F3C">
        <w:rPr>
          <w:rFonts w:ascii="Times New Roman" w:hAnsi="Times New Roman"/>
        </w:rPr>
        <w:t>а</w:t>
      </w:r>
      <w:r w:rsidRPr="00E21F3C">
        <w:rPr>
          <w:rFonts w:ascii="Times New Roman" w:hAnsi="Times New Roman"/>
        </w:rPr>
        <w:t xml:space="preserve">  на  оздоровлення при наданні щорічної відпустки в розмірі  посадового  окладу основним працівникам</w:t>
      </w:r>
      <w:r w:rsidR="002011EC" w:rsidRPr="00E21F3C">
        <w:rPr>
          <w:rFonts w:ascii="Times New Roman" w:hAnsi="Times New Roman"/>
        </w:rPr>
        <w:t xml:space="preserve">, </w:t>
      </w:r>
      <w:r w:rsidRPr="00E21F3C">
        <w:rPr>
          <w:rFonts w:ascii="Times New Roman" w:hAnsi="Times New Roman"/>
          <w:bCs/>
          <w:color w:val="000000"/>
          <w:shd w:val="clear" w:color="auto" w:fill="FFFFFF"/>
        </w:rPr>
        <w:t>, щ</w:t>
      </w:r>
      <w:r w:rsidRPr="00E21F3C">
        <w:rPr>
          <w:rFonts w:ascii="Times New Roman" w:hAnsi="Times New Roman"/>
        </w:rPr>
        <w:t>орічна грошова винагорода педагогічним працівникам  згідно статті 57 Закону України «Про  освіту»</w:t>
      </w:r>
      <w:r w:rsidR="00212A9D" w:rsidRPr="00E21F3C">
        <w:rPr>
          <w:rFonts w:ascii="Times New Roman" w:hAnsi="Times New Roman"/>
        </w:rPr>
        <w:t>, стимулюючі надбавки, преміювання</w:t>
      </w:r>
      <w:r w:rsidR="002011EC" w:rsidRPr="00E21F3C">
        <w:rPr>
          <w:rFonts w:ascii="Times New Roman" w:hAnsi="Times New Roman"/>
        </w:rPr>
        <w:t>.</w:t>
      </w:r>
    </w:p>
    <w:p w:rsidR="003402BE" w:rsidRPr="00E21F3C" w:rsidRDefault="003402BE"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Видатки на утримання установ</w:t>
      </w:r>
      <w:r w:rsidR="00212A9D" w:rsidRPr="00E21F3C">
        <w:rPr>
          <w:rFonts w:ascii="Times New Roman" w:hAnsi="Times New Roman"/>
        </w:rPr>
        <w:t>и</w:t>
      </w:r>
      <w:r w:rsidRPr="00E21F3C">
        <w:rPr>
          <w:rFonts w:ascii="Times New Roman" w:hAnsi="Times New Roman"/>
        </w:rPr>
        <w:t xml:space="preserve"> заплановані на суму  </w:t>
      </w:r>
      <w:r w:rsidR="00FA575B" w:rsidRPr="00E21F3C">
        <w:rPr>
          <w:rFonts w:ascii="Times New Roman" w:hAnsi="Times New Roman"/>
        </w:rPr>
        <w:t>33 500</w:t>
      </w:r>
      <w:r w:rsidRPr="00E21F3C">
        <w:rPr>
          <w:rFonts w:ascii="Times New Roman" w:hAnsi="Times New Roman"/>
        </w:rPr>
        <w:t xml:space="preserve"> грн.</w:t>
      </w:r>
    </w:p>
    <w:p w:rsidR="006A172D" w:rsidRPr="00E21F3C" w:rsidRDefault="00382874" w:rsidP="00874AAA">
      <w:pPr>
        <w:tabs>
          <w:tab w:val="clear" w:pos="709"/>
          <w:tab w:val="left" w:pos="0"/>
        </w:tabs>
        <w:spacing w:after="0" w:line="240" w:lineRule="auto"/>
        <w:ind w:firstLine="851"/>
        <w:rPr>
          <w:rFonts w:ascii="Times New Roman" w:hAnsi="Times New Roman"/>
          <w:color w:val="333333"/>
          <w:shd w:val="clear" w:color="auto" w:fill="FFFFFF"/>
        </w:rPr>
      </w:pPr>
      <w:r w:rsidRPr="00E21F3C">
        <w:rPr>
          <w:rFonts w:ascii="Times New Roman" w:hAnsi="Times New Roman"/>
        </w:rPr>
        <w:t xml:space="preserve">По спеціальному фонду враховано видатки на суму 15 840 грн. плата за навчання в Галицинівській мистецькій школі, які будуть використані на </w:t>
      </w:r>
      <w:r w:rsidRPr="00E21F3C">
        <w:rPr>
          <w:rFonts w:ascii="Times New Roman" w:hAnsi="Times New Roman"/>
          <w:color w:val="333333"/>
          <w:shd w:val="clear" w:color="auto" w:fill="FFFFFF"/>
        </w:rPr>
        <w:t>покриття витрат, пов'язаних з організацією та наданням послуг, що надаються  установ</w:t>
      </w:r>
      <w:r w:rsidR="006A172D" w:rsidRPr="00E21F3C">
        <w:rPr>
          <w:rFonts w:ascii="Times New Roman" w:hAnsi="Times New Roman"/>
          <w:color w:val="333333"/>
          <w:shd w:val="clear" w:color="auto" w:fill="FFFFFF"/>
        </w:rPr>
        <w:t>ою</w:t>
      </w:r>
      <w:r w:rsidRPr="00E21F3C">
        <w:rPr>
          <w:rFonts w:ascii="Times New Roman" w:hAnsi="Times New Roman"/>
          <w:color w:val="333333"/>
          <w:shd w:val="clear" w:color="auto" w:fill="FFFFFF"/>
        </w:rPr>
        <w:t xml:space="preserve"> згідно з основною діяльністю</w:t>
      </w:r>
      <w:r w:rsidR="006A172D" w:rsidRPr="00E21F3C">
        <w:rPr>
          <w:rFonts w:ascii="Times New Roman" w:hAnsi="Times New Roman"/>
          <w:color w:val="333333"/>
          <w:shd w:val="clear" w:color="auto" w:fill="FFFFFF"/>
        </w:rPr>
        <w:t>.</w:t>
      </w:r>
    </w:p>
    <w:p w:rsidR="00FC20DF" w:rsidRPr="00E21F3C" w:rsidRDefault="004251E4"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b/>
        </w:rPr>
        <w:t>За бюджетною програмою «</w:t>
      </w:r>
      <w:r w:rsidR="002F598A" w:rsidRPr="00E21F3C">
        <w:rPr>
          <w:rFonts w:ascii="Times New Roman" w:hAnsi="Times New Roman"/>
          <w:b/>
        </w:rPr>
        <w:t xml:space="preserve">Забезпечення діяльності інших закладів у сфері освіти» - </w:t>
      </w:r>
      <w:r w:rsidR="002F598A" w:rsidRPr="00E21F3C">
        <w:rPr>
          <w:rFonts w:ascii="Times New Roman" w:hAnsi="Times New Roman"/>
        </w:rPr>
        <w:t>зап</w:t>
      </w:r>
      <w:r w:rsidR="00304C5F" w:rsidRPr="00E21F3C">
        <w:rPr>
          <w:rFonts w:ascii="Times New Roman" w:hAnsi="Times New Roman"/>
        </w:rPr>
        <w:t xml:space="preserve">лановано видатки в розмірі </w:t>
      </w:r>
      <w:r w:rsidR="006D0B4E" w:rsidRPr="00E21F3C">
        <w:rPr>
          <w:rFonts w:ascii="Times New Roman" w:hAnsi="Times New Roman"/>
        </w:rPr>
        <w:t>5</w:t>
      </w:r>
      <w:r w:rsidRPr="00E21F3C">
        <w:rPr>
          <w:rFonts w:ascii="Times New Roman" w:hAnsi="Times New Roman"/>
        </w:rPr>
        <w:t> </w:t>
      </w:r>
      <w:r w:rsidR="00FA575B" w:rsidRPr="00E21F3C">
        <w:rPr>
          <w:rFonts w:ascii="Times New Roman" w:hAnsi="Times New Roman"/>
        </w:rPr>
        <w:t>0</w:t>
      </w:r>
      <w:r w:rsidR="006D0B4E" w:rsidRPr="00E21F3C">
        <w:rPr>
          <w:rFonts w:ascii="Times New Roman" w:hAnsi="Times New Roman"/>
        </w:rPr>
        <w:t>6</w:t>
      </w:r>
      <w:r w:rsidR="00FA575B" w:rsidRPr="00E21F3C">
        <w:rPr>
          <w:rFonts w:ascii="Times New Roman" w:hAnsi="Times New Roman"/>
        </w:rPr>
        <w:t>0</w:t>
      </w:r>
      <w:r w:rsidR="00212A9D" w:rsidRPr="00E21F3C">
        <w:rPr>
          <w:rFonts w:ascii="Times New Roman" w:hAnsi="Times New Roman"/>
        </w:rPr>
        <w:t> </w:t>
      </w:r>
      <w:r w:rsidR="006D0B4E" w:rsidRPr="00E21F3C">
        <w:rPr>
          <w:rFonts w:ascii="Times New Roman" w:hAnsi="Times New Roman"/>
        </w:rPr>
        <w:t>912</w:t>
      </w:r>
      <w:r w:rsidR="00212A9D" w:rsidRPr="00E21F3C">
        <w:rPr>
          <w:rFonts w:ascii="Times New Roman" w:hAnsi="Times New Roman"/>
        </w:rPr>
        <w:t xml:space="preserve"> </w:t>
      </w:r>
      <w:r w:rsidR="002F598A" w:rsidRPr="00E21F3C">
        <w:rPr>
          <w:rFonts w:ascii="Times New Roman" w:hAnsi="Times New Roman"/>
        </w:rPr>
        <w:t>грн.</w:t>
      </w:r>
      <w:r w:rsidR="00FC20DF" w:rsidRPr="00E21F3C">
        <w:rPr>
          <w:rFonts w:ascii="Times New Roman" w:hAnsi="Times New Roman"/>
        </w:rPr>
        <w:t xml:space="preserve">, </w:t>
      </w:r>
      <w:r w:rsidR="00F53E32" w:rsidRPr="00E21F3C">
        <w:rPr>
          <w:rFonts w:ascii="Times New Roman" w:hAnsi="Times New Roman"/>
        </w:rPr>
        <w:t>('Програма "Розвитку Нової української освіти Галицинівської сільської ради в умовах децентралізації")</w:t>
      </w:r>
      <w:r w:rsidR="00112F33" w:rsidRPr="00E21F3C">
        <w:rPr>
          <w:rFonts w:ascii="Times New Roman" w:hAnsi="Times New Roman"/>
        </w:rPr>
        <w:t xml:space="preserve">, що на 940 735 грн., або на 22,8 % більше </w:t>
      </w:r>
      <w:r w:rsidR="00112F33" w:rsidRPr="00E21F3C">
        <w:rPr>
          <w:rFonts w:ascii="Times New Roman" w:hAnsi="Times New Roman"/>
        </w:rPr>
        <w:lastRenderedPageBreak/>
        <w:t xml:space="preserve">показника 2024 року. </w:t>
      </w:r>
    </w:p>
    <w:p w:rsidR="002F598A" w:rsidRPr="00E21F3C" w:rsidRDefault="004251E4"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 програмою </w:t>
      </w:r>
      <w:r w:rsidR="002F598A" w:rsidRPr="00E21F3C">
        <w:rPr>
          <w:rFonts w:ascii="Times New Roman" w:hAnsi="Times New Roman"/>
        </w:rPr>
        <w:t>фінансується централізована бухгалтерія та господарська група.</w:t>
      </w:r>
    </w:p>
    <w:p w:rsidR="002F598A" w:rsidRPr="00E21F3C" w:rsidRDefault="004251E4"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Чисельність працівників, яка врахована в розрахунках </w:t>
      </w:r>
      <w:r w:rsidR="002F598A" w:rsidRPr="00E21F3C">
        <w:rPr>
          <w:rFonts w:ascii="Times New Roman" w:hAnsi="Times New Roman"/>
        </w:rPr>
        <w:t>– 1</w:t>
      </w:r>
      <w:r w:rsidR="003402BE" w:rsidRPr="00E21F3C">
        <w:rPr>
          <w:rFonts w:ascii="Times New Roman" w:hAnsi="Times New Roman"/>
        </w:rPr>
        <w:t>2</w:t>
      </w:r>
      <w:r w:rsidR="00D77B7D" w:rsidRPr="00E21F3C">
        <w:rPr>
          <w:rFonts w:ascii="Times New Roman" w:hAnsi="Times New Roman"/>
        </w:rPr>
        <w:t xml:space="preserve"> </w:t>
      </w:r>
      <w:r w:rsidR="002F598A" w:rsidRPr="00E21F3C">
        <w:rPr>
          <w:rFonts w:ascii="Times New Roman" w:hAnsi="Times New Roman"/>
        </w:rPr>
        <w:t xml:space="preserve">шт.од.; в т.ч. централізованої бухгалтерії  6 шт. од. та </w:t>
      </w:r>
      <w:r w:rsidR="003402BE" w:rsidRPr="00E21F3C">
        <w:rPr>
          <w:rFonts w:ascii="Times New Roman" w:hAnsi="Times New Roman"/>
        </w:rPr>
        <w:t>6</w:t>
      </w:r>
      <w:r w:rsidR="002F598A" w:rsidRPr="00E21F3C">
        <w:rPr>
          <w:rFonts w:ascii="Times New Roman" w:hAnsi="Times New Roman"/>
        </w:rPr>
        <w:t xml:space="preserve"> шт. од. працівників господарської групи.</w:t>
      </w:r>
    </w:p>
    <w:p w:rsidR="004251E4" w:rsidRPr="00E21F3C" w:rsidRDefault="004251E4" w:rsidP="00874AAA">
      <w:pPr>
        <w:widowControl/>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Заробітна плата та нарахування на оплату праці заплановані   на суму </w:t>
      </w:r>
      <w:r w:rsidR="00112F33" w:rsidRPr="00E21F3C">
        <w:rPr>
          <w:rFonts w:ascii="Times New Roman" w:hAnsi="Times New Roman"/>
        </w:rPr>
        <w:t>4</w:t>
      </w:r>
      <w:r w:rsidR="00FA575B" w:rsidRPr="00E21F3C">
        <w:rPr>
          <w:rFonts w:ascii="Times New Roman" w:hAnsi="Times New Roman"/>
        </w:rPr>
        <w:t> 8</w:t>
      </w:r>
      <w:r w:rsidR="00112F33" w:rsidRPr="00E21F3C">
        <w:rPr>
          <w:rFonts w:ascii="Times New Roman" w:hAnsi="Times New Roman"/>
        </w:rPr>
        <w:t>30</w:t>
      </w:r>
      <w:r w:rsidR="00FA575B" w:rsidRPr="00E21F3C">
        <w:rPr>
          <w:rFonts w:ascii="Times New Roman" w:hAnsi="Times New Roman"/>
        </w:rPr>
        <w:t xml:space="preserve"> </w:t>
      </w:r>
      <w:r w:rsidR="00112F33" w:rsidRPr="00E21F3C">
        <w:rPr>
          <w:rFonts w:ascii="Times New Roman" w:hAnsi="Times New Roman"/>
        </w:rPr>
        <w:t>412</w:t>
      </w:r>
      <w:r w:rsidRPr="00E21F3C">
        <w:rPr>
          <w:rFonts w:ascii="Times New Roman" w:hAnsi="Times New Roman"/>
        </w:rPr>
        <w:t xml:space="preserve"> грн. в повному обсязі з врахуванням встановлених законодавством України умов оплати праці та розміру мінімальної заробітної плати.</w:t>
      </w:r>
    </w:p>
    <w:p w:rsidR="004251E4" w:rsidRPr="00E21F3C" w:rsidRDefault="004251E4"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В загальному обсязі враховано:  виплата  матеріальної  допомоги  на  оздоровлення при наданні щорічної відпустки в розмірі  посадового  окладу, </w:t>
      </w:r>
      <w:r w:rsidR="00212A9D" w:rsidRPr="00E21F3C">
        <w:rPr>
          <w:rFonts w:ascii="Times New Roman" w:hAnsi="Times New Roman"/>
        </w:rPr>
        <w:t xml:space="preserve">стимулюючі надбавки, </w:t>
      </w:r>
      <w:r w:rsidRPr="00E21F3C">
        <w:rPr>
          <w:rFonts w:ascii="Times New Roman" w:hAnsi="Times New Roman"/>
        </w:rPr>
        <w:t>преміювання працівників.</w:t>
      </w:r>
    </w:p>
    <w:p w:rsidR="00F611A8" w:rsidRPr="00E21F3C" w:rsidRDefault="00F611A8" w:rsidP="00874AAA">
      <w:pPr>
        <w:tabs>
          <w:tab w:val="clear" w:pos="709"/>
          <w:tab w:val="left" w:pos="0"/>
        </w:tabs>
        <w:spacing w:after="0" w:line="240" w:lineRule="auto"/>
        <w:ind w:firstLine="851"/>
        <w:rPr>
          <w:rFonts w:ascii="Times New Roman" w:hAnsi="Times New Roman"/>
        </w:rPr>
      </w:pPr>
      <w:bookmarkStart w:id="11" w:name="_Hlk120569734"/>
      <w:r w:rsidRPr="00E21F3C">
        <w:rPr>
          <w:rFonts w:ascii="Times New Roman" w:hAnsi="Times New Roman"/>
        </w:rPr>
        <w:t xml:space="preserve">Видатки на утримання установ заплановані на суму  </w:t>
      </w:r>
      <w:r w:rsidR="004854AB" w:rsidRPr="00E21F3C">
        <w:rPr>
          <w:rFonts w:ascii="Times New Roman" w:hAnsi="Times New Roman"/>
        </w:rPr>
        <w:t>230 50</w:t>
      </w:r>
      <w:r w:rsidR="00212A9D" w:rsidRPr="00E21F3C">
        <w:rPr>
          <w:rFonts w:ascii="Times New Roman" w:hAnsi="Times New Roman"/>
        </w:rPr>
        <w:t>0</w:t>
      </w:r>
      <w:r w:rsidRPr="00E21F3C">
        <w:rPr>
          <w:rFonts w:ascii="Times New Roman" w:hAnsi="Times New Roman"/>
        </w:rPr>
        <w:t xml:space="preserve"> грн.</w:t>
      </w:r>
    </w:p>
    <w:bookmarkEnd w:id="11"/>
    <w:p w:rsidR="00212A9D" w:rsidRPr="00E21F3C" w:rsidRDefault="00212A9D" w:rsidP="00874AAA">
      <w:pPr>
        <w:tabs>
          <w:tab w:val="clear" w:pos="709"/>
          <w:tab w:val="left" w:pos="0"/>
        </w:tabs>
        <w:spacing w:after="0" w:line="240" w:lineRule="auto"/>
        <w:ind w:firstLine="851"/>
        <w:rPr>
          <w:rFonts w:ascii="Times New Roman" w:hAnsi="Times New Roman"/>
          <w:b/>
        </w:rPr>
      </w:pPr>
    </w:p>
    <w:p w:rsidR="00B32A93" w:rsidRPr="00E21F3C" w:rsidRDefault="00E83F5F"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b/>
        </w:rPr>
        <w:t>За бюджетною програмою</w:t>
      </w:r>
      <w:r w:rsidR="00D77B7D" w:rsidRPr="00E21F3C">
        <w:rPr>
          <w:rFonts w:ascii="Times New Roman" w:hAnsi="Times New Roman"/>
          <w:b/>
        </w:rPr>
        <w:t xml:space="preserve"> </w:t>
      </w:r>
      <w:r w:rsidRPr="00E21F3C">
        <w:rPr>
          <w:rFonts w:ascii="Times New Roman" w:hAnsi="Times New Roman"/>
          <w:b/>
        </w:rPr>
        <w:t>«</w:t>
      </w:r>
      <w:r w:rsidR="002F598A" w:rsidRPr="00E21F3C">
        <w:rPr>
          <w:rFonts w:ascii="Times New Roman" w:hAnsi="Times New Roman"/>
          <w:b/>
        </w:rPr>
        <w:t>Інші програми та заходи у сфері освіти</w:t>
      </w:r>
      <w:r w:rsidRPr="00E21F3C">
        <w:rPr>
          <w:rFonts w:ascii="Times New Roman" w:hAnsi="Times New Roman"/>
          <w:b/>
        </w:rPr>
        <w:t>»</w:t>
      </w:r>
      <w:r w:rsidR="004854AB" w:rsidRPr="00E21F3C">
        <w:rPr>
          <w:rFonts w:ascii="Times New Roman" w:hAnsi="Times New Roman"/>
          <w:b/>
        </w:rPr>
        <w:t xml:space="preserve"> </w:t>
      </w:r>
      <w:r w:rsidR="002F598A" w:rsidRPr="00E21F3C">
        <w:rPr>
          <w:rFonts w:ascii="Times New Roman" w:hAnsi="Times New Roman"/>
        </w:rPr>
        <w:t>запл</w:t>
      </w:r>
      <w:r w:rsidR="00304C5F" w:rsidRPr="00E21F3C">
        <w:rPr>
          <w:rFonts w:ascii="Times New Roman" w:hAnsi="Times New Roman"/>
        </w:rPr>
        <w:t xml:space="preserve">ановано видатки в розмірі </w:t>
      </w:r>
      <w:r w:rsidR="004854AB" w:rsidRPr="00E21F3C">
        <w:rPr>
          <w:rFonts w:ascii="Times New Roman" w:hAnsi="Times New Roman"/>
        </w:rPr>
        <w:t>697 3</w:t>
      </w:r>
      <w:r w:rsidR="00112F33" w:rsidRPr="00E21F3C">
        <w:rPr>
          <w:rFonts w:ascii="Times New Roman" w:hAnsi="Times New Roman"/>
        </w:rPr>
        <w:t>0</w:t>
      </w:r>
      <w:r w:rsidR="009308D7" w:rsidRPr="00E21F3C">
        <w:rPr>
          <w:rFonts w:ascii="Times New Roman" w:hAnsi="Times New Roman"/>
        </w:rPr>
        <w:t>0</w:t>
      </w:r>
      <w:r w:rsidR="004854AB" w:rsidRPr="00E21F3C">
        <w:rPr>
          <w:rFonts w:ascii="Times New Roman" w:hAnsi="Times New Roman"/>
        </w:rPr>
        <w:t xml:space="preserve"> </w:t>
      </w:r>
      <w:r w:rsidR="002F598A" w:rsidRPr="00E21F3C">
        <w:rPr>
          <w:rFonts w:ascii="Times New Roman" w:hAnsi="Times New Roman"/>
        </w:rPr>
        <w:t>грн.</w:t>
      </w:r>
      <w:r w:rsidR="00F76DFF" w:rsidRPr="00E21F3C">
        <w:rPr>
          <w:rFonts w:ascii="Times New Roman" w:hAnsi="Times New Roman"/>
        </w:rPr>
        <w:t xml:space="preserve">, </w:t>
      </w:r>
      <w:r w:rsidR="00B32A93" w:rsidRPr="00E21F3C">
        <w:rPr>
          <w:rFonts w:ascii="Times New Roman" w:hAnsi="Times New Roman"/>
        </w:rPr>
        <w:t xml:space="preserve">що на </w:t>
      </w:r>
      <w:r w:rsidR="004854AB" w:rsidRPr="00E21F3C">
        <w:rPr>
          <w:rFonts w:ascii="Times New Roman" w:hAnsi="Times New Roman"/>
        </w:rPr>
        <w:t>4</w:t>
      </w:r>
      <w:r w:rsidR="00112F33" w:rsidRPr="00E21F3C">
        <w:rPr>
          <w:rFonts w:ascii="Times New Roman" w:hAnsi="Times New Roman"/>
        </w:rPr>
        <w:t>7</w:t>
      </w:r>
      <w:r w:rsidR="004854AB" w:rsidRPr="00E21F3C">
        <w:rPr>
          <w:rFonts w:ascii="Times New Roman" w:hAnsi="Times New Roman"/>
        </w:rPr>
        <w:t>,3</w:t>
      </w:r>
      <w:r w:rsidR="00B32A93" w:rsidRPr="00E21F3C">
        <w:rPr>
          <w:rFonts w:ascii="Times New Roman" w:hAnsi="Times New Roman"/>
        </w:rPr>
        <w:t xml:space="preserve"> %, або на </w:t>
      </w:r>
      <w:r w:rsidR="004854AB" w:rsidRPr="00E21F3C">
        <w:rPr>
          <w:rFonts w:ascii="Times New Roman" w:hAnsi="Times New Roman"/>
        </w:rPr>
        <w:t>223</w:t>
      </w:r>
      <w:r w:rsidR="009308D7" w:rsidRPr="00E21F3C">
        <w:rPr>
          <w:rFonts w:ascii="Times New Roman" w:hAnsi="Times New Roman"/>
        </w:rPr>
        <w:t> </w:t>
      </w:r>
      <w:r w:rsidR="004854AB" w:rsidRPr="00E21F3C">
        <w:rPr>
          <w:rFonts w:ascii="Times New Roman" w:hAnsi="Times New Roman"/>
        </w:rPr>
        <w:t>970</w:t>
      </w:r>
      <w:r w:rsidR="00B32A93" w:rsidRPr="00E21F3C">
        <w:rPr>
          <w:rFonts w:ascii="Times New Roman" w:hAnsi="Times New Roman"/>
        </w:rPr>
        <w:t xml:space="preserve"> грн. </w:t>
      </w:r>
      <w:r w:rsidR="009308D7" w:rsidRPr="00E21F3C">
        <w:rPr>
          <w:rFonts w:ascii="Times New Roman" w:hAnsi="Times New Roman"/>
        </w:rPr>
        <w:t>більше</w:t>
      </w:r>
      <w:r w:rsidR="00B32A93" w:rsidRPr="00E21F3C">
        <w:rPr>
          <w:rFonts w:ascii="Times New Roman" w:hAnsi="Times New Roman"/>
        </w:rPr>
        <w:t xml:space="preserve"> показника 202</w:t>
      </w:r>
      <w:r w:rsidR="004854AB" w:rsidRPr="00E21F3C">
        <w:rPr>
          <w:rFonts w:ascii="Times New Roman" w:hAnsi="Times New Roman"/>
        </w:rPr>
        <w:t>4</w:t>
      </w:r>
      <w:r w:rsidR="00B32A93" w:rsidRPr="00E21F3C">
        <w:rPr>
          <w:rFonts w:ascii="Times New Roman" w:hAnsi="Times New Roman"/>
        </w:rPr>
        <w:t> року.</w:t>
      </w:r>
    </w:p>
    <w:p w:rsidR="002F598A" w:rsidRPr="00E21F3C" w:rsidRDefault="00E83F5F"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В загальному обсязі видатків враховано</w:t>
      </w:r>
      <w:r w:rsidR="009835A1" w:rsidRPr="00E21F3C">
        <w:rPr>
          <w:rFonts w:ascii="Times New Roman" w:hAnsi="Times New Roman"/>
          <w:color w:val="000000"/>
          <w:bdr w:val="none" w:sz="0" w:space="0" w:color="auto" w:frame="1"/>
          <w:lang w:eastAsia="uk-UA"/>
        </w:rPr>
        <w:t xml:space="preserve"> видатки на</w:t>
      </w:r>
      <w:r w:rsidRPr="00E21F3C">
        <w:rPr>
          <w:rFonts w:ascii="Times New Roman" w:hAnsi="Times New Roman"/>
        </w:rPr>
        <w:t>:</w:t>
      </w:r>
    </w:p>
    <w:p w:rsidR="00CA694B" w:rsidRPr="00E21F3C" w:rsidRDefault="00CA694B" w:rsidP="00CA694B">
      <w:pPr>
        <w:tabs>
          <w:tab w:val="left" w:pos="0"/>
          <w:tab w:val="left" w:pos="2835"/>
        </w:tabs>
        <w:ind w:firstLine="851"/>
        <w:rPr>
          <w:rFonts w:ascii="Times New Roman" w:hAnsi="Times New Roman"/>
        </w:rPr>
      </w:pPr>
      <w:bookmarkStart w:id="12" w:name="_Hlk151932593"/>
      <w:r w:rsidRPr="00E21F3C">
        <w:rPr>
          <w:rFonts w:ascii="Times New Roman" w:hAnsi="Times New Roman"/>
          <w:color w:val="000000"/>
          <w:bdr w:val="none" w:sz="0" w:space="0" w:color="auto" w:frame="1"/>
          <w:lang w:eastAsia="uk-UA"/>
        </w:rPr>
        <w:t xml:space="preserve">Програму «Шкільний автобус» - в розмірі  176 800 грн. на придбання запчастин, паливо-мастильних матеріалів, </w:t>
      </w:r>
      <w:r w:rsidRPr="00E21F3C">
        <w:rPr>
          <w:rFonts w:ascii="Times New Roman" w:hAnsi="Times New Roman"/>
          <w:color w:val="000000"/>
        </w:rPr>
        <w:t xml:space="preserve">інструментальний контроль, страхування транспортних засобів. </w:t>
      </w:r>
      <w:r w:rsidRPr="00E21F3C">
        <w:rPr>
          <w:rFonts w:ascii="Times New Roman" w:hAnsi="Times New Roman"/>
        </w:rPr>
        <w:t>Загальні кількість автобусів, які планується використовувати – 2 одиниці,</w:t>
      </w:r>
    </w:p>
    <w:p w:rsidR="00CA694B" w:rsidRPr="00E21F3C" w:rsidRDefault="00CA694B" w:rsidP="00EC2609">
      <w:pPr>
        <w:tabs>
          <w:tab w:val="left" w:pos="0"/>
        </w:tabs>
        <w:spacing w:after="0" w:line="240" w:lineRule="auto"/>
        <w:ind w:firstLine="851"/>
        <w:rPr>
          <w:rFonts w:ascii="Times New Roman" w:hAnsi="Times New Roman"/>
        </w:rPr>
      </w:pPr>
      <w:r w:rsidRPr="00E21F3C">
        <w:rPr>
          <w:rFonts w:ascii="Times New Roman" w:hAnsi="Times New Roman"/>
        </w:rPr>
        <w:t>Програму «</w:t>
      </w:r>
      <w:r w:rsidRPr="00E21F3C">
        <w:rPr>
          <w:rFonts w:ascii="Times New Roman" w:hAnsi="Times New Roman"/>
          <w:b/>
        </w:rPr>
        <w:t>Обдарованість»</w:t>
      </w:r>
      <w:r w:rsidRPr="00E21F3C">
        <w:rPr>
          <w:rFonts w:ascii="Times New Roman" w:hAnsi="Times New Roman"/>
        </w:rPr>
        <w:t xml:space="preserve"> – на суму 252 500 грн. для виплати стипендії обдарованим учням (50 учнів), грошова винагорода призерам конкурсів, олімпіад, інших заходів, медалі, грамоти (2500 грн.),</w:t>
      </w:r>
    </w:p>
    <w:p w:rsidR="00CA694B" w:rsidRPr="00E21F3C" w:rsidRDefault="00CA694B" w:rsidP="00EC2609">
      <w:pPr>
        <w:tabs>
          <w:tab w:val="left" w:pos="0"/>
        </w:tabs>
        <w:spacing w:after="0" w:line="240" w:lineRule="auto"/>
        <w:ind w:firstLine="851"/>
        <w:rPr>
          <w:rFonts w:ascii="Times New Roman" w:hAnsi="Times New Roman"/>
        </w:rPr>
      </w:pPr>
      <w:r w:rsidRPr="00E21F3C">
        <w:rPr>
          <w:rFonts w:ascii="Times New Roman" w:hAnsi="Times New Roman"/>
        </w:rPr>
        <w:t>Програму «</w:t>
      </w:r>
      <w:r w:rsidRPr="00E21F3C">
        <w:rPr>
          <w:rFonts w:ascii="Times New Roman" w:hAnsi="Times New Roman"/>
          <w:b/>
        </w:rPr>
        <w:t>Вчитель»</w:t>
      </w:r>
      <w:r w:rsidRPr="00E21F3C">
        <w:rPr>
          <w:rFonts w:ascii="Times New Roman" w:hAnsi="Times New Roman"/>
        </w:rPr>
        <w:t xml:space="preserve"> – на суму 183 000 грн. для організації та проведення конференцій, заходів, участь у навчаннях та практикумах,</w:t>
      </w:r>
    </w:p>
    <w:p w:rsidR="00CA694B" w:rsidRPr="00E21F3C" w:rsidRDefault="00CA694B" w:rsidP="00EC2609">
      <w:pPr>
        <w:tabs>
          <w:tab w:val="left" w:pos="0"/>
        </w:tabs>
        <w:spacing w:after="0" w:line="240" w:lineRule="auto"/>
        <w:ind w:firstLine="851"/>
        <w:rPr>
          <w:rFonts w:ascii="Times New Roman" w:hAnsi="Times New Roman"/>
        </w:rPr>
      </w:pPr>
      <w:r w:rsidRPr="00E21F3C">
        <w:rPr>
          <w:rFonts w:ascii="Times New Roman" w:hAnsi="Times New Roman"/>
        </w:rPr>
        <w:t>Програму розвитку освіти дорослих  - на суму 25 000 грн. на придбання матеріалів.</w:t>
      </w:r>
    </w:p>
    <w:p w:rsidR="00CA694B" w:rsidRPr="00E21F3C" w:rsidRDefault="00CA694B" w:rsidP="00EC2609">
      <w:pPr>
        <w:tabs>
          <w:tab w:val="left" w:pos="0"/>
        </w:tabs>
        <w:spacing w:after="0" w:line="240" w:lineRule="auto"/>
        <w:ind w:firstLine="851"/>
        <w:rPr>
          <w:rFonts w:ascii="Times New Roman" w:hAnsi="Times New Roman"/>
          <w:color w:val="000000"/>
          <w:bdr w:val="none" w:sz="0" w:space="0" w:color="auto" w:frame="1"/>
          <w:lang w:eastAsia="uk-UA"/>
        </w:rPr>
      </w:pPr>
      <w:r w:rsidRPr="00E21F3C">
        <w:rPr>
          <w:rFonts w:ascii="Times New Roman" w:hAnsi="Times New Roman"/>
          <w:bCs/>
        </w:rPr>
        <w:t>Вра</w:t>
      </w:r>
      <w:r w:rsidRPr="00E21F3C">
        <w:rPr>
          <w:rFonts w:ascii="Times New Roman" w:hAnsi="Times New Roman"/>
        </w:rPr>
        <w:t xml:space="preserve">ховано видатки на </w:t>
      </w:r>
      <w:r w:rsidRPr="00E21F3C">
        <w:rPr>
          <w:rFonts w:ascii="Times New Roman" w:hAnsi="Times New Roman"/>
          <w:color w:val="000000"/>
          <w:bdr w:val="none" w:sz="0" w:space="0" w:color="auto" w:frame="1"/>
          <w:lang w:eastAsia="uk-UA"/>
        </w:rPr>
        <w:t>60 000 грн. на придбання одягу 12 дітям – сиротам.</w:t>
      </w:r>
    </w:p>
    <w:p w:rsidR="00B32A93" w:rsidRPr="00E21F3C" w:rsidRDefault="009A07E2"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b/>
          <w:color w:val="000000" w:themeColor="text1"/>
        </w:rPr>
        <w:t xml:space="preserve">За бюджетною програмою </w:t>
      </w:r>
      <w:bookmarkEnd w:id="12"/>
      <w:r w:rsidRPr="00E21F3C">
        <w:rPr>
          <w:rFonts w:ascii="Times New Roman" w:hAnsi="Times New Roman"/>
          <w:b/>
          <w:color w:val="000000" w:themeColor="text1"/>
        </w:rPr>
        <w:t>«</w:t>
      </w:r>
      <w:r w:rsidR="00F53E32" w:rsidRPr="00E21F3C">
        <w:rPr>
          <w:rFonts w:ascii="Times New Roman" w:hAnsi="Times New Roman"/>
          <w:b/>
          <w:color w:val="000000" w:themeColor="text1"/>
        </w:rPr>
        <w:t>Забезпечення діяльності інклюзивно</w:t>
      </w:r>
      <w:r w:rsidR="00D77B7D" w:rsidRPr="00E21F3C">
        <w:rPr>
          <w:rFonts w:ascii="Times New Roman" w:hAnsi="Times New Roman"/>
          <w:b/>
          <w:color w:val="000000" w:themeColor="text1"/>
        </w:rPr>
        <w:t xml:space="preserve"> </w:t>
      </w:r>
      <w:r w:rsidR="00F53E32" w:rsidRPr="00E21F3C">
        <w:rPr>
          <w:rFonts w:ascii="Times New Roman" w:hAnsi="Times New Roman"/>
          <w:b/>
          <w:color w:val="000000" w:themeColor="text1"/>
        </w:rPr>
        <w:t>-ресурсних центрів за рахунок коштів місцевого бюджету»</w:t>
      </w:r>
      <w:r w:rsidR="00D77B7D" w:rsidRPr="00E21F3C">
        <w:rPr>
          <w:rFonts w:ascii="Times New Roman" w:hAnsi="Times New Roman"/>
          <w:b/>
          <w:color w:val="000000" w:themeColor="text1"/>
        </w:rPr>
        <w:t xml:space="preserve"> </w:t>
      </w:r>
      <w:r w:rsidR="002F598A" w:rsidRPr="00E21F3C">
        <w:rPr>
          <w:rFonts w:ascii="Times New Roman" w:hAnsi="Times New Roman"/>
          <w:color w:val="000000" w:themeColor="text1"/>
        </w:rPr>
        <w:t xml:space="preserve">видатки заплановано в розмірі </w:t>
      </w:r>
      <w:r w:rsidR="00CA694B" w:rsidRPr="00E21F3C">
        <w:rPr>
          <w:rFonts w:ascii="Times New Roman" w:hAnsi="Times New Roman"/>
          <w:color w:val="000000" w:themeColor="text1"/>
        </w:rPr>
        <w:t>329 148</w:t>
      </w:r>
      <w:r w:rsidR="00F53E32" w:rsidRPr="00E21F3C">
        <w:rPr>
          <w:rFonts w:ascii="Times New Roman" w:hAnsi="Times New Roman"/>
          <w:color w:val="000000" w:themeColor="text1"/>
        </w:rPr>
        <w:t xml:space="preserve"> </w:t>
      </w:r>
      <w:r w:rsidR="002F598A" w:rsidRPr="00E21F3C">
        <w:rPr>
          <w:rFonts w:ascii="Times New Roman" w:hAnsi="Times New Roman"/>
          <w:color w:val="000000" w:themeColor="text1"/>
        </w:rPr>
        <w:t>грн</w:t>
      </w:r>
      <w:r w:rsidR="002F598A" w:rsidRPr="00E21F3C">
        <w:rPr>
          <w:rFonts w:ascii="Times New Roman" w:hAnsi="Times New Roman"/>
        </w:rPr>
        <w:t>.,</w:t>
      </w:r>
      <w:r w:rsidR="00D77B7D" w:rsidRPr="00E21F3C">
        <w:rPr>
          <w:rFonts w:ascii="Times New Roman" w:hAnsi="Times New Roman"/>
        </w:rPr>
        <w:t xml:space="preserve"> </w:t>
      </w:r>
      <w:r w:rsidR="00B32A93" w:rsidRPr="00E21F3C">
        <w:rPr>
          <w:rFonts w:ascii="Times New Roman" w:hAnsi="Times New Roman"/>
        </w:rPr>
        <w:t xml:space="preserve">що </w:t>
      </w:r>
      <w:r w:rsidR="00CA694B" w:rsidRPr="00E21F3C">
        <w:rPr>
          <w:rFonts w:ascii="Times New Roman" w:hAnsi="Times New Roman"/>
        </w:rPr>
        <w:t>у 3,9 рази</w:t>
      </w:r>
      <w:r w:rsidR="00B32A93" w:rsidRPr="00E21F3C">
        <w:rPr>
          <w:rFonts w:ascii="Times New Roman" w:hAnsi="Times New Roman"/>
        </w:rPr>
        <w:t xml:space="preserve">, або на </w:t>
      </w:r>
      <w:r w:rsidR="00CA694B" w:rsidRPr="00E21F3C">
        <w:rPr>
          <w:rFonts w:ascii="Times New Roman" w:hAnsi="Times New Roman"/>
        </w:rPr>
        <w:t>246 462</w:t>
      </w:r>
      <w:r w:rsidR="00B32A93" w:rsidRPr="00E21F3C">
        <w:rPr>
          <w:rFonts w:ascii="Times New Roman" w:hAnsi="Times New Roman"/>
        </w:rPr>
        <w:t xml:space="preserve"> грн. </w:t>
      </w:r>
      <w:r w:rsidR="00F53E32" w:rsidRPr="00E21F3C">
        <w:rPr>
          <w:rFonts w:ascii="Times New Roman" w:hAnsi="Times New Roman"/>
        </w:rPr>
        <w:t xml:space="preserve">більше </w:t>
      </w:r>
      <w:r w:rsidR="00B32A93" w:rsidRPr="00E21F3C">
        <w:rPr>
          <w:rFonts w:ascii="Times New Roman" w:hAnsi="Times New Roman"/>
        </w:rPr>
        <w:t>показника 202</w:t>
      </w:r>
      <w:r w:rsidR="00CA694B" w:rsidRPr="00E21F3C">
        <w:rPr>
          <w:rFonts w:ascii="Times New Roman" w:hAnsi="Times New Roman"/>
        </w:rPr>
        <w:t>4</w:t>
      </w:r>
      <w:r w:rsidR="00B32A93" w:rsidRPr="00E21F3C">
        <w:rPr>
          <w:rFonts w:ascii="Times New Roman" w:hAnsi="Times New Roman"/>
        </w:rPr>
        <w:t> року.</w:t>
      </w:r>
    </w:p>
    <w:p w:rsidR="00CA694B" w:rsidRPr="00E21F3C" w:rsidRDefault="00CA694B" w:rsidP="00CA694B">
      <w:pPr>
        <w:ind w:firstLine="708"/>
        <w:rPr>
          <w:rFonts w:ascii="Times New Roman" w:hAnsi="Times New Roman"/>
        </w:rPr>
      </w:pPr>
      <w:r w:rsidRPr="00E21F3C">
        <w:rPr>
          <w:rFonts w:ascii="Times New Roman" w:hAnsi="Times New Roman"/>
          <w:bCs/>
          <w:color w:val="000000"/>
        </w:rPr>
        <w:t>Штатна чисельність працівників врахована у кількості 1,0 шт.од., (секретар – 0,5 шт.од., прибиральниця - 0,5 шт.од.).</w:t>
      </w:r>
    </w:p>
    <w:p w:rsidR="00CA694B" w:rsidRPr="00E21F3C" w:rsidRDefault="00CA694B" w:rsidP="00CA694B">
      <w:pPr>
        <w:tabs>
          <w:tab w:val="left" w:pos="0"/>
        </w:tabs>
        <w:ind w:firstLine="851"/>
        <w:rPr>
          <w:rFonts w:ascii="Times New Roman" w:hAnsi="Times New Roman"/>
        </w:rPr>
      </w:pPr>
      <w:r w:rsidRPr="00E21F3C">
        <w:rPr>
          <w:rFonts w:ascii="Times New Roman" w:hAnsi="Times New Roman"/>
        </w:rPr>
        <w:t xml:space="preserve">Заробітна плата та нарахування на оплату праці заплановані   на суму </w:t>
      </w:r>
      <w:r w:rsidR="00112F33" w:rsidRPr="00E21F3C">
        <w:rPr>
          <w:rFonts w:ascii="Times New Roman" w:hAnsi="Times New Roman"/>
        </w:rPr>
        <w:t>105</w:t>
      </w:r>
      <w:r w:rsidR="005E0BBD" w:rsidRPr="00E21F3C">
        <w:rPr>
          <w:rFonts w:ascii="Times New Roman" w:hAnsi="Times New Roman"/>
        </w:rPr>
        <w:t xml:space="preserve"> </w:t>
      </w:r>
      <w:r w:rsidR="00112F33" w:rsidRPr="00E21F3C">
        <w:rPr>
          <w:rFonts w:ascii="Times New Roman" w:hAnsi="Times New Roman"/>
        </w:rPr>
        <w:t>446</w:t>
      </w:r>
      <w:r w:rsidRPr="00E21F3C">
        <w:rPr>
          <w:rFonts w:ascii="Times New Roman" w:hAnsi="Times New Roman"/>
        </w:rPr>
        <w:t xml:space="preserve"> грн. в повному обсязі з врахуванням встановлених законодавством України умов оплати праці та розміру мінімальної заробітної плати, до </w:t>
      </w:r>
      <w:r w:rsidRPr="00E21F3C">
        <w:rPr>
          <w:rFonts w:ascii="Times New Roman" w:hAnsi="Times New Roman"/>
        </w:rPr>
        <w:lastRenderedPageBreak/>
        <w:t>складу якої входять обов’язкові виплати: доплата до мінімальної заробітної плати, матеріальна допомога на оздоровлення при наданні щорічної відпустки, преміювання.</w:t>
      </w:r>
    </w:p>
    <w:p w:rsidR="005E0BBD" w:rsidRPr="00E21F3C" w:rsidRDefault="005E0BBD" w:rsidP="005E0BBD">
      <w:pPr>
        <w:tabs>
          <w:tab w:val="clear" w:pos="709"/>
          <w:tab w:val="left" w:pos="0"/>
        </w:tabs>
        <w:spacing w:after="0" w:line="240" w:lineRule="auto"/>
        <w:ind w:firstLine="851"/>
        <w:rPr>
          <w:rFonts w:ascii="Times New Roman" w:hAnsi="Times New Roman"/>
        </w:rPr>
      </w:pPr>
      <w:r w:rsidRPr="00E21F3C">
        <w:rPr>
          <w:rFonts w:ascii="Times New Roman" w:hAnsi="Times New Roman"/>
        </w:rPr>
        <w:t>Видатки на оплату комунальних послуг та енергоносіїв передбачені в повному обсязі на суму 86 812  грн. грн.</w:t>
      </w:r>
    </w:p>
    <w:p w:rsidR="005E0BBD" w:rsidRPr="00E21F3C" w:rsidRDefault="005E0BBD" w:rsidP="005E0BBD">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Інші видатки на утримання установи заплановані на суму  </w:t>
      </w:r>
      <w:r w:rsidR="00112F33" w:rsidRPr="00E21F3C">
        <w:rPr>
          <w:rFonts w:ascii="Times New Roman" w:hAnsi="Times New Roman"/>
        </w:rPr>
        <w:t>136</w:t>
      </w:r>
      <w:r w:rsidRPr="00E21F3C">
        <w:rPr>
          <w:rFonts w:ascii="Times New Roman" w:hAnsi="Times New Roman"/>
        </w:rPr>
        <w:t xml:space="preserve"> </w:t>
      </w:r>
      <w:r w:rsidR="00112F33" w:rsidRPr="00E21F3C">
        <w:rPr>
          <w:rFonts w:ascii="Times New Roman" w:hAnsi="Times New Roman"/>
        </w:rPr>
        <w:t>890</w:t>
      </w:r>
      <w:r w:rsidRPr="00E21F3C">
        <w:rPr>
          <w:rFonts w:ascii="Times New Roman" w:hAnsi="Times New Roman"/>
        </w:rPr>
        <w:t xml:space="preserve"> грн.</w:t>
      </w:r>
    </w:p>
    <w:p w:rsidR="00F0559A" w:rsidRPr="00E21F3C" w:rsidRDefault="00F0559A" w:rsidP="00874AAA">
      <w:pPr>
        <w:tabs>
          <w:tab w:val="clear" w:pos="709"/>
          <w:tab w:val="left" w:pos="0"/>
        </w:tabs>
        <w:spacing w:after="0" w:line="240" w:lineRule="auto"/>
        <w:ind w:firstLine="851"/>
        <w:rPr>
          <w:rFonts w:ascii="Times New Roman" w:hAnsi="Times New Roman"/>
          <w:b/>
          <w:color w:val="000000" w:themeColor="text1"/>
          <w:highlight w:val="yellow"/>
        </w:rPr>
      </w:pPr>
    </w:p>
    <w:p w:rsidR="00682D62" w:rsidRPr="00E21F3C" w:rsidRDefault="002E09A0" w:rsidP="00EC2609">
      <w:pPr>
        <w:tabs>
          <w:tab w:val="clear" w:pos="709"/>
          <w:tab w:val="left" w:pos="0"/>
        </w:tabs>
        <w:spacing w:after="0" w:line="240" w:lineRule="auto"/>
        <w:ind w:firstLine="851"/>
        <w:rPr>
          <w:rFonts w:ascii="Times New Roman" w:hAnsi="Times New Roman"/>
          <w:bCs/>
        </w:rPr>
      </w:pPr>
      <w:r w:rsidRPr="00E21F3C">
        <w:rPr>
          <w:rFonts w:ascii="Times New Roman" w:hAnsi="Times New Roman"/>
          <w:bCs/>
          <w:color w:val="000000" w:themeColor="text1"/>
        </w:rPr>
        <w:t>За бюджетною програмою</w:t>
      </w:r>
      <w:r w:rsidRPr="00E21F3C">
        <w:rPr>
          <w:rFonts w:ascii="Times New Roman" w:hAnsi="Times New Roman"/>
          <w:b/>
          <w:color w:val="000000" w:themeColor="text1"/>
        </w:rPr>
        <w:t xml:space="preserve"> «</w:t>
      </w:r>
      <w:r w:rsidRPr="00E21F3C">
        <w:rPr>
          <w:rFonts w:ascii="Times New Roman" w:hAnsi="Times New Roman"/>
          <w:b/>
        </w:rPr>
        <w:t>Забезпечення діяльності інклюзивно-ресурсних центрів за рахунок субвенції з місцевого бюджету на здійснення переданих видатків у сфері освіти за рахунок коштів освітньої субвенції»</w:t>
      </w:r>
      <w:r w:rsidR="00D77B7D" w:rsidRPr="00E21F3C">
        <w:rPr>
          <w:rFonts w:ascii="Times New Roman" w:hAnsi="Times New Roman"/>
          <w:b/>
        </w:rPr>
        <w:t xml:space="preserve"> </w:t>
      </w:r>
      <w:r w:rsidR="00D77B7D" w:rsidRPr="00E21F3C">
        <w:rPr>
          <w:rFonts w:ascii="Times New Roman" w:hAnsi="Times New Roman"/>
          <w:bCs/>
        </w:rPr>
        <w:t xml:space="preserve">видатки враховано у сумі </w:t>
      </w:r>
      <w:r w:rsidR="005E0BBD" w:rsidRPr="00E21F3C">
        <w:rPr>
          <w:rFonts w:ascii="Times New Roman" w:hAnsi="Times New Roman"/>
          <w:bCs/>
        </w:rPr>
        <w:t>1 430 996</w:t>
      </w:r>
      <w:r w:rsidR="00D77B7D" w:rsidRPr="00E21F3C">
        <w:rPr>
          <w:rFonts w:ascii="Times New Roman" w:hAnsi="Times New Roman"/>
          <w:bCs/>
        </w:rPr>
        <w:t xml:space="preserve"> грн. на заробітну плату з нарахуваннями педаго</w:t>
      </w:r>
      <w:r w:rsidR="001373F9" w:rsidRPr="00E21F3C">
        <w:rPr>
          <w:rFonts w:ascii="Times New Roman" w:hAnsi="Times New Roman"/>
          <w:bCs/>
        </w:rPr>
        <w:t>гічним працівникам.</w:t>
      </w:r>
      <w:r w:rsidRPr="00E21F3C">
        <w:rPr>
          <w:rFonts w:ascii="Times New Roman" w:hAnsi="Times New Roman"/>
          <w:bCs/>
        </w:rPr>
        <w:t xml:space="preserve"> </w:t>
      </w:r>
      <w:r w:rsidR="000F3DD8" w:rsidRPr="00E21F3C">
        <w:rPr>
          <w:rFonts w:ascii="Times New Roman" w:hAnsi="Times New Roman"/>
          <w:bCs/>
        </w:rPr>
        <w:t xml:space="preserve">Штатна чисельність працівників – 8 шт.од., фактична 4,0 шт.од. </w:t>
      </w:r>
    </w:p>
    <w:p w:rsidR="005E0BBD" w:rsidRPr="00E21F3C" w:rsidRDefault="005E0BBD" w:rsidP="00EC2609">
      <w:pPr>
        <w:tabs>
          <w:tab w:val="clear" w:pos="709"/>
          <w:tab w:val="left" w:pos="0"/>
        </w:tabs>
        <w:spacing w:after="0" w:line="240" w:lineRule="auto"/>
        <w:ind w:firstLine="851"/>
        <w:rPr>
          <w:rFonts w:ascii="Times New Roman" w:hAnsi="Times New Roman"/>
          <w:b/>
        </w:rPr>
      </w:pPr>
    </w:p>
    <w:p w:rsidR="00682D62" w:rsidRPr="00E21F3C" w:rsidRDefault="00682D62"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bCs/>
        </w:rPr>
        <w:t xml:space="preserve">За </w:t>
      </w:r>
      <w:r w:rsidRPr="00E21F3C">
        <w:rPr>
          <w:rFonts w:ascii="Times New Roman" w:hAnsi="Times New Roman"/>
        </w:rPr>
        <w:t>бюджетною програмою «</w:t>
      </w:r>
      <w:r w:rsidRPr="00E21F3C">
        <w:rPr>
          <w:rFonts w:ascii="Times New Roman" w:hAnsi="Times New Roman"/>
          <w:b/>
          <w:bCs/>
        </w:rPr>
        <w:t xml:space="preserve">Інші заходи та заклади молодіжної політики» </w:t>
      </w:r>
      <w:r w:rsidRPr="00E21F3C">
        <w:rPr>
          <w:rFonts w:ascii="Times New Roman" w:hAnsi="Times New Roman"/>
        </w:rPr>
        <w:t>на 202</w:t>
      </w:r>
      <w:r w:rsidR="005E0BBD" w:rsidRPr="00E21F3C">
        <w:rPr>
          <w:rFonts w:ascii="Times New Roman" w:hAnsi="Times New Roman"/>
        </w:rPr>
        <w:t>5</w:t>
      </w:r>
      <w:r w:rsidRPr="00E21F3C">
        <w:rPr>
          <w:rFonts w:ascii="Times New Roman" w:hAnsi="Times New Roman"/>
        </w:rPr>
        <w:t xml:space="preserve"> рік</w:t>
      </w:r>
      <w:r w:rsidR="005E0BBD" w:rsidRPr="00E21F3C">
        <w:rPr>
          <w:rFonts w:ascii="Times New Roman" w:hAnsi="Times New Roman"/>
          <w:color w:val="000000"/>
        </w:rPr>
        <w:t xml:space="preserve"> враховано видатки у сумі 50 500 грн. на виконання Програми підтримки молодіжної політики на території Галицинівської сільської ради для організації та проведення заходів.</w:t>
      </w:r>
    </w:p>
    <w:p w:rsidR="00682D62" w:rsidRPr="00E21F3C" w:rsidRDefault="00682D62" w:rsidP="00EC2609">
      <w:pPr>
        <w:tabs>
          <w:tab w:val="clear" w:pos="709"/>
          <w:tab w:val="left" w:pos="0"/>
        </w:tabs>
        <w:spacing w:after="0" w:line="240" w:lineRule="auto"/>
        <w:ind w:firstLine="851"/>
        <w:rPr>
          <w:rFonts w:ascii="Times New Roman" w:hAnsi="Times New Roman"/>
        </w:rPr>
      </w:pPr>
    </w:p>
    <w:p w:rsidR="005E0BBD" w:rsidRPr="00E21F3C" w:rsidRDefault="00682D62" w:rsidP="00EC2609">
      <w:pPr>
        <w:spacing w:after="0" w:line="240" w:lineRule="auto"/>
        <w:rPr>
          <w:rFonts w:ascii="Times New Roman" w:hAnsi="Times New Roman"/>
          <w:color w:val="000000"/>
        </w:rPr>
      </w:pPr>
      <w:r w:rsidRPr="00E21F3C">
        <w:rPr>
          <w:rFonts w:ascii="Times New Roman" w:hAnsi="Times New Roman"/>
          <w:bCs/>
        </w:rPr>
        <w:t xml:space="preserve">За </w:t>
      </w:r>
      <w:r w:rsidRPr="00E21F3C">
        <w:rPr>
          <w:rFonts w:ascii="Times New Roman" w:hAnsi="Times New Roman"/>
        </w:rPr>
        <w:t xml:space="preserve">бюджетною програмою </w:t>
      </w:r>
      <w:r w:rsidRPr="00E21F3C">
        <w:rPr>
          <w:rFonts w:ascii="Times New Roman" w:hAnsi="Times New Roman"/>
          <w:b/>
          <w:bCs/>
        </w:rPr>
        <w:t xml:space="preserve">«Оздоровлення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w:t>
      </w:r>
      <w:r w:rsidR="005E0BBD" w:rsidRPr="00E21F3C">
        <w:rPr>
          <w:rFonts w:ascii="Times New Roman" w:hAnsi="Times New Roman"/>
          <w:color w:val="000000"/>
        </w:rPr>
        <w:t>на 2025 рік на виконання Програми оздоровлення та відпочинку дітей враховано видатки  на суму 810 000 грн. для оздоровлення 48 дітей.</w:t>
      </w:r>
    </w:p>
    <w:p w:rsidR="002E09A0" w:rsidRPr="00E21F3C" w:rsidRDefault="007872DD"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b/>
        </w:rPr>
        <w:t xml:space="preserve">По галузі «Культура і мистецтво» </w:t>
      </w:r>
      <w:r w:rsidRPr="00E21F3C">
        <w:rPr>
          <w:rFonts w:ascii="Times New Roman" w:hAnsi="Times New Roman"/>
          <w:bCs/>
        </w:rPr>
        <w:t>видатки на 202</w:t>
      </w:r>
      <w:r w:rsidR="002E09A0" w:rsidRPr="00E21F3C">
        <w:rPr>
          <w:rFonts w:ascii="Times New Roman" w:hAnsi="Times New Roman"/>
          <w:bCs/>
        </w:rPr>
        <w:t>4</w:t>
      </w:r>
      <w:r w:rsidRPr="00E21F3C">
        <w:rPr>
          <w:rFonts w:ascii="Times New Roman" w:hAnsi="Times New Roman"/>
          <w:bCs/>
        </w:rPr>
        <w:t xml:space="preserve"> рік </w:t>
      </w:r>
      <w:r w:rsidR="008D736D" w:rsidRPr="00E21F3C">
        <w:rPr>
          <w:rFonts w:ascii="Times New Roman" w:hAnsi="Times New Roman"/>
          <w:bCs/>
        </w:rPr>
        <w:t>враховано з</w:t>
      </w:r>
      <w:r w:rsidRPr="00E21F3C">
        <w:rPr>
          <w:rFonts w:ascii="Times New Roman" w:hAnsi="Times New Roman"/>
          <w:bCs/>
        </w:rPr>
        <w:t xml:space="preserve">а </w:t>
      </w:r>
      <w:r w:rsidRPr="00E21F3C">
        <w:rPr>
          <w:rFonts w:ascii="Times New Roman" w:hAnsi="Times New Roman"/>
        </w:rPr>
        <w:t>бюджетн</w:t>
      </w:r>
      <w:r w:rsidR="00BC7DAC" w:rsidRPr="00E21F3C">
        <w:rPr>
          <w:rFonts w:ascii="Times New Roman" w:hAnsi="Times New Roman"/>
        </w:rPr>
        <w:t>ими</w:t>
      </w:r>
      <w:r w:rsidRPr="00E21F3C">
        <w:rPr>
          <w:rFonts w:ascii="Times New Roman" w:hAnsi="Times New Roman"/>
        </w:rPr>
        <w:t xml:space="preserve"> програм</w:t>
      </w:r>
      <w:r w:rsidR="002E09A0" w:rsidRPr="00E21F3C">
        <w:rPr>
          <w:rFonts w:ascii="Times New Roman" w:hAnsi="Times New Roman"/>
        </w:rPr>
        <w:t>ами:</w:t>
      </w:r>
    </w:p>
    <w:p w:rsidR="009F70A4" w:rsidRPr="00E21F3C" w:rsidRDefault="007872DD"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b/>
        </w:rPr>
        <w:t xml:space="preserve">«Забезпечення діяльності палаців i будинків культури, клубів, центрів дозвілля та </w:t>
      </w:r>
      <w:r w:rsidR="00C02C8D" w:rsidRPr="00E21F3C">
        <w:rPr>
          <w:rFonts w:ascii="Times New Roman" w:hAnsi="Times New Roman"/>
          <w:b/>
        </w:rPr>
        <w:t>інших</w:t>
      </w:r>
      <w:r w:rsidRPr="00E21F3C">
        <w:rPr>
          <w:rFonts w:ascii="Times New Roman" w:hAnsi="Times New Roman"/>
          <w:b/>
        </w:rPr>
        <w:t xml:space="preserve"> клубних закладів»</w:t>
      </w:r>
      <w:r w:rsidR="00CC78BC" w:rsidRPr="00E21F3C">
        <w:rPr>
          <w:rFonts w:ascii="Times New Roman" w:hAnsi="Times New Roman"/>
          <w:b/>
        </w:rPr>
        <w:t xml:space="preserve"> </w:t>
      </w:r>
      <w:r w:rsidRPr="00E21F3C">
        <w:rPr>
          <w:rFonts w:ascii="Times New Roman" w:hAnsi="Times New Roman"/>
        </w:rPr>
        <w:t xml:space="preserve">в розмірі </w:t>
      </w:r>
      <w:r w:rsidR="00112F33" w:rsidRPr="00E21F3C">
        <w:rPr>
          <w:rFonts w:ascii="Times New Roman" w:hAnsi="Times New Roman"/>
        </w:rPr>
        <w:t>5</w:t>
      </w:r>
      <w:r w:rsidR="00CC78BC" w:rsidRPr="00E21F3C">
        <w:rPr>
          <w:rFonts w:ascii="Times New Roman" w:hAnsi="Times New Roman"/>
        </w:rPr>
        <w:t> </w:t>
      </w:r>
      <w:r w:rsidR="00112F33" w:rsidRPr="00E21F3C">
        <w:rPr>
          <w:rFonts w:ascii="Times New Roman" w:hAnsi="Times New Roman"/>
        </w:rPr>
        <w:t>173</w:t>
      </w:r>
      <w:r w:rsidR="00CC78BC" w:rsidRPr="00E21F3C">
        <w:rPr>
          <w:rFonts w:ascii="Times New Roman" w:hAnsi="Times New Roman"/>
        </w:rPr>
        <w:t xml:space="preserve"> </w:t>
      </w:r>
      <w:r w:rsidR="005E0BBD" w:rsidRPr="00E21F3C">
        <w:rPr>
          <w:rFonts w:ascii="Times New Roman" w:hAnsi="Times New Roman"/>
        </w:rPr>
        <w:t>51</w:t>
      </w:r>
      <w:r w:rsidR="00112F33" w:rsidRPr="00E21F3C">
        <w:rPr>
          <w:rFonts w:ascii="Times New Roman" w:hAnsi="Times New Roman"/>
        </w:rPr>
        <w:t>5</w:t>
      </w:r>
      <w:r w:rsidRPr="00E21F3C">
        <w:rPr>
          <w:rFonts w:ascii="Times New Roman" w:hAnsi="Times New Roman"/>
        </w:rPr>
        <w:t xml:space="preserve"> грн.</w:t>
      </w:r>
      <w:r w:rsidR="00CC78BC" w:rsidRPr="00E21F3C">
        <w:rPr>
          <w:rFonts w:ascii="Times New Roman" w:hAnsi="Times New Roman"/>
        </w:rPr>
        <w:t xml:space="preserve">, </w:t>
      </w:r>
      <w:r w:rsidR="009F70A4" w:rsidRPr="00E21F3C">
        <w:rPr>
          <w:rFonts w:ascii="Times New Roman" w:hAnsi="Times New Roman"/>
        </w:rPr>
        <w:t xml:space="preserve">що на </w:t>
      </w:r>
      <w:r w:rsidR="00112F33" w:rsidRPr="00E21F3C">
        <w:rPr>
          <w:rFonts w:ascii="Times New Roman" w:hAnsi="Times New Roman"/>
        </w:rPr>
        <w:t>38,5</w:t>
      </w:r>
      <w:r w:rsidR="009F70A4" w:rsidRPr="00E21F3C">
        <w:rPr>
          <w:rFonts w:ascii="Times New Roman" w:hAnsi="Times New Roman"/>
        </w:rPr>
        <w:t xml:space="preserve"> %, або на </w:t>
      </w:r>
      <w:r w:rsidR="00112F33" w:rsidRPr="00E21F3C">
        <w:rPr>
          <w:rFonts w:ascii="Times New Roman" w:hAnsi="Times New Roman"/>
        </w:rPr>
        <w:t>1 438 302</w:t>
      </w:r>
      <w:r w:rsidR="00387503" w:rsidRPr="00E21F3C">
        <w:rPr>
          <w:rFonts w:ascii="Times New Roman" w:hAnsi="Times New Roman"/>
        </w:rPr>
        <w:t> </w:t>
      </w:r>
      <w:r w:rsidR="009F70A4" w:rsidRPr="00E21F3C">
        <w:rPr>
          <w:rFonts w:ascii="Times New Roman" w:hAnsi="Times New Roman"/>
        </w:rPr>
        <w:t xml:space="preserve">грн. </w:t>
      </w:r>
      <w:r w:rsidR="002E09A0" w:rsidRPr="00E21F3C">
        <w:rPr>
          <w:rFonts w:ascii="Times New Roman" w:hAnsi="Times New Roman"/>
        </w:rPr>
        <w:t>більше</w:t>
      </w:r>
      <w:r w:rsidR="009F70A4" w:rsidRPr="00E21F3C">
        <w:rPr>
          <w:rFonts w:ascii="Times New Roman" w:hAnsi="Times New Roman"/>
        </w:rPr>
        <w:t xml:space="preserve"> показника 20</w:t>
      </w:r>
      <w:r w:rsidR="00881D05" w:rsidRPr="00E21F3C">
        <w:rPr>
          <w:rFonts w:ascii="Times New Roman" w:hAnsi="Times New Roman"/>
        </w:rPr>
        <w:t>2</w:t>
      </w:r>
      <w:r w:rsidR="00112F33" w:rsidRPr="00E21F3C">
        <w:rPr>
          <w:rFonts w:ascii="Times New Roman" w:hAnsi="Times New Roman"/>
        </w:rPr>
        <w:t>4</w:t>
      </w:r>
      <w:r w:rsidR="009F70A4" w:rsidRPr="00E21F3C">
        <w:rPr>
          <w:rFonts w:ascii="Times New Roman" w:hAnsi="Times New Roman"/>
        </w:rPr>
        <w:t> року.</w:t>
      </w:r>
    </w:p>
    <w:p w:rsidR="007872DD" w:rsidRPr="00E21F3C" w:rsidRDefault="002E09A0"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Ш</w:t>
      </w:r>
      <w:r w:rsidR="007872DD" w:rsidRPr="00E21F3C">
        <w:rPr>
          <w:rFonts w:ascii="Times New Roman" w:hAnsi="Times New Roman"/>
        </w:rPr>
        <w:t>татн</w:t>
      </w:r>
      <w:r w:rsidRPr="00E21F3C">
        <w:rPr>
          <w:rFonts w:ascii="Times New Roman" w:hAnsi="Times New Roman"/>
        </w:rPr>
        <w:t>а</w:t>
      </w:r>
      <w:r w:rsidR="00F3015A" w:rsidRPr="00E21F3C">
        <w:rPr>
          <w:rFonts w:ascii="Times New Roman" w:hAnsi="Times New Roman"/>
        </w:rPr>
        <w:t xml:space="preserve"> </w:t>
      </w:r>
      <w:r w:rsidRPr="00E21F3C">
        <w:rPr>
          <w:rFonts w:ascii="Times New Roman" w:hAnsi="Times New Roman"/>
        </w:rPr>
        <w:t xml:space="preserve">чисельність </w:t>
      </w:r>
      <w:r w:rsidR="007872DD" w:rsidRPr="00E21F3C">
        <w:rPr>
          <w:rFonts w:ascii="Times New Roman" w:hAnsi="Times New Roman"/>
        </w:rPr>
        <w:t>по</w:t>
      </w:r>
      <w:r w:rsidR="00881D05" w:rsidRPr="00E21F3C">
        <w:rPr>
          <w:rFonts w:ascii="Times New Roman" w:hAnsi="Times New Roman"/>
        </w:rPr>
        <w:t xml:space="preserve"> </w:t>
      </w:r>
      <w:r w:rsidR="005E0BBD" w:rsidRPr="00E21F3C">
        <w:rPr>
          <w:rFonts w:ascii="Times New Roman" w:hAnsi="Times New Roman"/>
        </w:rPr>
        <w:t>4</w:t>
      </w:r>
      <w:r w:rsidR="007872DD" w:rsidRPr="00E21F3C">
        <w:rPr>
          <w:rFonts w:ascii="Times New Roman" w:hAnsi="Times New Roman"/>
        </w:rPr>
        <w:t xml:space="preserve"> сільським клубам та </w:t>
      </w:r>
      <w:r w:rsidR="005E0BBD" w:rsidRPr="00E21F3C">
        <w:rPr>
          <w:rFonts w:ascii="Times New Roman" w:hAnsi="Times New Roman"/>
        </w:rPr>
        <w:t xml:space="preserve">1 </w:t>
      </w:r>
      <w:r w:rsidR="007872DD" w:rsidRPr="00E21F3C">
        <w:rPr>
          <w:rFonts w:ascii="Times New Roman" w:hAnsi="Times New Roman"/>
        </w:rPr>
        <w:t>будинку культури Галицинівської сільської ради, складає 25,75</w:t>
      </w:r>
      <w:r w:rsidR="00463188" w:rsidRPr="00E21F3C">
        <w:rPr>
          <w:rFonts w:ascii="Times New Roman" w:hAnsi="Times New Roman"/>
        </w:rPr>
        <w:t> </w:t>
      </w:r>
      <w:r w:rsidR="007872DD" w:rsidRPr="00E21F3C">
        <w:rPr>
          <w:rFonts w:ascii="Times New Roman" w:hAnsi="Times New Roman"/>
        </w:rPr>
        <w:t>шт.</w:t>
      </w:r>
      <w:r w:rsidR="00F3015A" w:rsidRPr="00E21F3C">
        <w:rPr>
          <w:rFonts w:ascii="Times New Roman" w:hAnsi="Times New Roman"/>
        </w:rPr>
        <w:t xml:space="preserve"> </w:t>
      </w:r>
      <w:r w:rsidR="007872DD" w:rsidRPr="00E21F3C">
        <w:rPr>
          <w:rFonts w:ascii="Times New Roman" w:hAnsi="Times New Roman"/>
        </w:rPr>
        <w:t>од.</w:t>
      </w:r>
    </w:p>
    <w:p w:rsidR="003430CA" w:rsidRPr="00E21F3C" w:rsidRDefault="007740B7" w:rsidP="00EC2609">
      <w:pPr>
        <w:widowControl/>
        <w:tabs>
          <w:tab w:val="clear" w:pos="709"/>
          <w:tab w:val="left" w:pos="0"/>
        </w:tabs>
        <w:spacing w:after="0" w:line="240" w:lineRule="auto"/>
        <w:ind w:firstLine="851"/>
        <w:rPr>
          <w:rFonts w:ascii="Times New Roman" w:hAnsi="Times New Roman"/>
        </w:rPr>
      </w:pPr>
      <w:r w:rsidRPr="00E21F3C">
        <w:rPr>
          <w:rFonts w:ascii="Times New Roman" w:hAnsi="Times New Roman"/>
          <w:bCs/>
        </w:rPr>
        <w:t>Заробітна плата</w:t>
      </w:r>
      <w:r w:rsidRPr="00E21F3C">
        <w:rPr>
          <w:rFonts w:ascii="Times New Roman" w:hAnsi="Times New Roman"/>
        </w:rPr>
        <w:t xml:space="preserve"> та нарахування на оплату праці розраховані на суму </w:t>
      </w:r>
      <w:r w:rsidR="005E0BBD" w:rsidRPr="00E21F3C">
        <w:rPr>
          <w:rFonts w:ascii="Times New Roman" w:hAnsi="Times New Roman"/>
        </w:rPr>
        <w:t>3 </w:t>
      </w:r>
      <w:r w:rsidR="00112F33" w:rsidRPr="00E21F3C">
        <w:rPr>
          <w:rFonts w:ascii="Times New Roman" w:hAnsi="Times New Roman"/>
        </w:rPr>
        <w:t>868</w:t>
      </w:r>
      <w:r w:rsidRPr="00E21F3C">
        <w:rPr>
          <w:rFonts w:ascii="Times New Roman" w:hAnsi="Times New Roman"/>
        </w:rPr>
        <w:t xml:space="preserve"> </w:t>
      </w:r>
      <w:r w:rsidR="00112F33" w:rsidRPr="00E21F3C">
        <w:rPr>
          <w:rFonts w:ascii="Times New Roman" w:hAnsi="Times New Roman"/>
        </w:rPr>
        <w:t>045</w:t>
      </w:r>
      <w:r w:rsidRPr="00E21F3C">
        <w:rPr>
          <w:rFonts w:ascii="Times New Roman" w:hAnsi="Times New Roman"/>
        </w:rPr>
        <w:t xml:space="preserve"> грн. з урахуванням встановлених законодавством України умов оплати праці та розміру мінімальної заробітної плати. </w:t>
      </w:r>
    </w:p>
    <w:p w:rsidR="00540FE4" w:rsidRPr="00E21F3C" w:rsidRDefault="00540FE4" w:rsidP="00EC2609">
      <w:pPr>
        <w:widowControl/>
        <w:tabs>
          <w:tab w:val="clear" w:pos="709"/>
          <w:tab w:val="left" w:pos="0"/>
        </w:tabs>
        <w:spacing w:after="0" w:line="240" w:lineRule="auto"/>
        <w:ind w:firstLine="851"/>
        <w:rPr>
          <w:rFonts w:ascii="Times New Roman" w:hAnsi="Times New Roman"/>
        </w:rPr>
      </w:pPr>
      <w:r w:rsidRPr="00E21F3C">
        <w:rPr>
          <w:rFonts w:ascii="Times New Roman" w:hAnsi="Times New Roman"/>
        </w:rPr>
        <w:t>При розрахунку зарплати було враховано: наказ  Міністерства культури і туризму України від 18.10.2005р. № 745 «Про впорядкування умов оплати праці  працівників культури на основі  Єдиної тарифної сітки», Постанови Кабінету Міністрів  від 09.12.2015 р. № 1026 щодо врахування  доплати працівникам за вислугу років,  матеріальної  допомоги на оздоровлення та  матеріальної допомоги для вирішення соціально-побутових питань в розмірі посадового окладу.</w:t>
      </w:r>
    </w:p>
    <w:p w:rsidR="00540FE4" w:rsidRPr="00E21F3C" w:rsidRDefault="00540FE4"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lastRenderedPageBreak/>
        <w:t xml:space="preserve">На оплату комунальних послуг та енергоносіїв видатки заплановані </w:t>
      </w:r>
      <w:r w:rsidR="006D34B3" w:rsidRPr="00E21F3C">
        <w:rPr>
          <w:rFonts w:ascii="Times New Roman" w:hAnsi="Times New Roman"/>
        </w:rPr>
        <w:t xml:space="preserve">виходячи з діючих тарифів в повному обсязі </w:t>
      </w:r>
      <w:r w:rsidRPr="00E21F3C">
        <w:rPr>
          <w:rFonts w:ascii="Times New Roman" w:hAnsi="Times New Roman"/>
        </w:rPr>
        <w:t xml:space="preserve">у сумі </w:t>
      </w:r>
      <w:r w:rsidR="006D34B3" w:rsidRPr="00E21F3C">
        <w:rPr>
          <w:rFonts w:ascii="Times New Roman" w:hAnsi="Times New Roman"/>
        </w:rPr>
        <w:t>1 047 770</w:t>
      </w:r>
      <w:r w:rsidRPr="00E21F3C">
        <w:rPr>
          <w:rFonts w:ascii="Times New Roman" w:hAnsi="Times New Roman"/>
        </w:rPr>
        <w:t xml:space="preserve"> грн.</w:t>
      </w:r>
    </w:p>
    <w:p w:rsidR="00540FE4" w:rsidRPr="00E21F3C" w:rsidRDefault="00540FE4"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На утримання, забезпечення функціонування установ враховано видатки у сумі </w:t>
      </w:r>
      <w:r w:rsidR="006D34B3" w:rsidRPr="00E21F3C">
        <w:rPr>
          <w:rFonts w:ascii="Times New Roman" w:hAnsi="Times New Roman"/>
        </w:rPr>
        <w:t>258 500</w:t>
      </w:r>
      <w:r w:rsidRPr="00E21F3C">
        <w:rPr>
          <w:rFonts w:ascii="Times New Roman" w:hAnsi="Times New Roman"/>
        </w:rPr>
        <w:t xml:space="preserve"> грн.</w:t>
      </w:r>
    </w:p>
    <w:p w:rsidR="003430CA" w:rsidRPr="00E21F3C" w:rsidRDefault="003430CA" w:rsidP="00EC2609">
      <w:pPr>
        <w:widowControl/>
        <w:tabs>
          <w:tab w:val="clear" w:pos="709"/>
          <w:tab w:val="left" w:pos="0"/>
        </w:tabs>
        <w:spacing w:after="0" w:line="240" w:lineRule="auto"/>
        <w:ind w:firstLine="851"/>
        <w:rPr>
          <w:rFonts w:ascii="Times New Roman" w:hAnsi="Times New Roman"/>
        </w:rPr>
      </w:pPr>
    </w:p>
    <w:p w:rsidR="006D34B3" w:rsidRPr="00E21F3C" w:rsidRDefault="00BC7DAC" w:rsidP="00EC2609">
      <w:pPr>
        <w:tabs>
          <w:tab w:val="left" w:pos="0"/>
        </w:tabs>
        <w:spacing w:after="0" w:line="240" w:lineRule="auto"/>
        <w:ind w:firstLine="851"/>
        <w:rPr>
          <w:rFonts w:ascii="Times New Roman" w:hAnsi="Times New Roman"/>
          <w:bCs/>
        </w:rPr>
      </w:pPr>
      <w:r w:rsidRPr="00E21F3C">
        <w:rPr>
          <w:rFonts w:ascii="Times New Roman" w:hAnsi="Times New Roman"/>
          <w:b/>
        </w:rPr>
        <w:t>«</w:t>
      </w:r>
      <w:r w:rsidR="00682D62" w:rsidRPr="00E21F3C">
        <w:rPr>
          <w:rFonts w:ascii="Times New Roman" w:hAnsi="Times New Roman"/>
          <w:b/>
        </w:rPr>
        <w:t>Інші заходи в галузі культури і мистецтва</w:t>
      </w:r>
      <w:r w:rsidRPr="00E21F3C">
        <w:rPr>
          <w:rFonts w:ascii="Times New Roman" w:hAnsi="Times New Roman"/>
          <w:b/>
        </w:rPr>
        <w:t xml:space="preserve">» </w:t>
      </w:r>
      <w:r w:rsidR="006D34B3" w:rsidRPr="00E21F3C">
        <w:rPr>
          <w:rFonts w:ascii="Times New Roman" w:hAnsi="Times New Roman"/>
          <w:bCs/>
        </w:rPr>
        <w:t>враховано видатки на суму 40 000 грн. на Програму розвитку культури на території Галицинівської сільської ради для організації та проведення 5 заходів.</w:t>
      </w:r>
    </w:p>
    <w:p w:rsidR="00DC642A" w:rsidRDefault="00DC642A" w:rsidP="00EC2609">
      <w:pPr>
        <w:tabs>
          <w:tab w:val="left" w:pos="0"/>
        </w:tabs>
        <w:spacing w:after="0" w:line="240" w:lineRule="auto"/>
        <w:ind w:firstLine="851"/>
        <w:rPr>
          <w:rFonts w:ascii="Times New Roman" w:hAnsi="Times New Roman"/>
          <w:b/>
          <w:bCs/>
        </w:rPr>
      </w:pPr>
    </w:p>
    <w:p w:rsidR="006D34B3" w:rsidRPr="00E21F3C" w:rsidRDefault="00682D62" w:rsidP="00EC2609">
      <w:pPr>
        <w:tabs>
          <w:tab w:val="left" w:pos="0"/>
        </w:tabs>
        <w:spacing w:after="0" w:line="240" w:lineRule="auto"/>
        <w:ind w:firstLine="851"/>
        <w:rPr>
          <w:rFonts w:ascii="Times New Roman" w:hAnsi="Times New Roman"/>
        </w:rPr>
      </w:pPr>
      <w:r w:rsidRPr="00E21F3C">
        <w:rPr>
          <w:rFonts w:ascii="Times New Roman" w:hAnsi="Times New Roman"/>
          <w:b/>
          <w:bCs/>
        </w:rPr>
        <w:t xml:space="preserve">По галузі «Фізична культура і спорт» за бюджетною програмою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w:t>
      </w:r>
      <w:r w:rsidR="006D34B3" w:rsidRPr="00E21F3C">
        <w:rPr>
          <w:rFonts w:ascii="Times New Roman" w:hAnsi="Times New Roman"/>
        </w:rPr>
        <w:t xml:space="preserve">на 2025 рік враховано видатки у сумі 207 000 грн. на Програму розвитку фізичної культури і спорту для організації та проведення заходів (придбання спортивного інвентарю, форми та інш.). </w:t>
      </w:r>
    </w:p>
    <w:p w:rsidR="00E42827" w:rsidRPr="00E21F3C" w:rsidRDefault="00E42827" w:rsidP="00EC2609">
      <w:pPr>
        <w:tabs>
          <w:tab w:val="clear" w:pos="709"/>
          <w:tab w:val="left" w:pos="0"/>
          <w:tab w:val="left" w:pos="354"/>
        </w:tabs>
        <w:spacing w:after="0" w:line="240" w:lineRule="auto"/>
        <w:ind w:firstLine="851"/>
        <w:rPr>
          <w:rFonts w:ascii="Times New Roman" w:hAnsi="Times New Roman"/>
          <w:b/>
          <w:lang w:eastAsia="ru-RU"/>
        </w:rPr>
      </w:pPr>
    </w:p>
    <w:p w:rsidR="00614BB6" w:rsidRPr="00E21F3C" w:rsidRDefault="00614BB6" w:rsidP="00EC2609">
      <w:pPr>
        <w:tabs>
          <w:tab w:val="clear" w:pos="709"/>
          <w:tab w:val="left" w:pos="0"/>
          <w:tab w:val="left" w:pos="354"/>
        </w:tabs>
        <w:spacing w:after="0" w:line="240" w:lineRule="auto"/>
        <w:ind w:firstLine="851"/>
        <w:rPr>
          <w:rFonts w:ascii="Times New Roman" w:hAnsi="Times New Roman"/>
          <w:b/>
          <w:lang w:eastAsia="ru-RU"/>
        </w:rPr>
      </w:pPr>
      <w:r w:rsidRPr="00E21F3C">
        <w:rPr>
          <w:rFonts w:ascii="Times New Roman" w:hAnsi="Times New Roman"/>
          <w:b/>
          <w:lang w:eastAsia="ru-RU"/>
        </w:rPr>
        <w:t>Фінансовий відділ Галицинівської  сільської ради.</w:t>
      </w:r>
    </w:p>
    <w:p w:rsidR="00614BB6" w:rsidRPr="00E21F3C" w:rsidRDefault="008D736D"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 бюджетною програмою </w:t>
      </w:r>
      <w:r w:rsidR="00614BB6" w:rsidRPr="00E21F3C">
        <w:rPr>
          <w:rFonts w:ascii="Times New Roman" w:hAnsi="Times New Roman"/>
          <w:b/>
        </w:rPr>
        <w:t xml:space="preserve"> «Керівництво і управління  у відповідній сфері у містах, (місті Києві), селищах, селах, територіальних громадах»</w:t>
      </w:r>
      <w:r w:rsidR="002D42E9" w:rsidRPr="00E21F3C">
        <w:rPr>
          <w:rFonts w:ascii="Times New Roman" w:hAnsi="Times New Roman"/>
          <w:b/>
        </w:rPr>
        <w:t xml:space="preserve"> </w:t>
      </w:r>
      <w:r w:rsidR="00614BB6" w:rsidRPr="00E21F3C">
        <w:rPr>
          <w:rFonts w:ascii="Times New Roman" w:hAnsi="Times New Roman"/>
        </w:rPr>
        <w:t xml:space="preserve">передбачено видатки на загальну суму </w:t>
      </w:r>
      <w:r w:rsidR="00E42827" w:rsidRPr="00E21F3C">
        <w:rPr>
          <w:rFonts w:ascii="Times New Roman" w:hAnsi="Times New Roman"/>
        </w:rPr>
        <w:t>2 381 343 грн.</w:t>
      </w:r>
      <w:r w:rsidR="00614BB6" w:rsidRPr="00E21F3C">
        <w:rPr>
          <w:rFonts w:ascii="Times New Roman" w:hAnsi="Times New Roman"/>
        </w:rPr>
        <w:t>.</w:t>
      </w:r>
      <w:r w:rsidR="009F70A4" w:rsidRPr="00E21F3C">
        <w:rPr>
          <w:rFonts w:ascii="Times New Roman" w:hAnsi="Times New Roman"/>
        </w:rPr>
        <w:t xml:space="preserve"> </w:t>
      </w:r>
      <w:r w:rsidR="00614BB6" w:rsidRPr="00E21F3C">
        <w:rPr>
          <w:rFonts w:ascii="Times New Roman" w:hAnsi="Times New Roman"/>
        </w:rPr>
        <w:t>Кількість штатних одиниць врахована в розрахунках  – 4 шт.од.</w:t>
      </w:r>
    </w:p>
    <w:p w:rsidR="00614BB6" w:rsidRPr="00E21F3C" w:rsidRDefault="004815EC"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Заробітна плата </w:t>
      </w:r>
      <w:r w:rsidRPr="00E21F3C">
        <w:rPr>
          <w:rFonts w:ascii="Times New Roman" w:hAnsi="Times New Roman"/>
          <w:bdr w:val="none" w:sz="0" w:space="0" w:color="auto" w:frame="1"/>
          <w:shd w:val="clear" w:color="auto" w:fill="FFFFFF"/>
        </w:rPr>
        <w:t xml:space="preserve">обрахована відповідно до постанови КМУ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Видатки на зарплату з нарахуваннями врахована у сумі </w:t>
      </w:r>
      <w:r w:rsidR="00E42827" w:rsidRPr="00E21F3C">
        <w:rPr>
          <w:rFonts w:ascii="Times New Roman" w:hAnsi="Times New Roman"/>
        </w:rPr>
        <w:t>2 264 280 грн.</w:t>
      </w:r>
      <w:r w:rsidR="00614BB6" w:rsidRPr="00E21F3C">
        <w:rPr>
          <w:rFonts w:ascii="Times New Roman" w:hAnsi="Times New Roman"/>
        </w:rPr>
        <w:t xml:space="preserve"> з  виплатою доплат і надбавок до заробітної плати, які носять обов’язковий характер (ранг, вислуга років), матеріальної допомоги</w:t>
      </w:r>
      <w:r w:rsidRPr="00E21F3C">
        <w:rPr>
          <w:rFonts w:ascii="Times New Roman" w:hAnsi="Times New Roman"/>
        </w:rPr>
        <w:t>, допомоги на вирішення соціально- побутових питань, стимулюючих надбавок, преміювання.</w:t>
      </w:r>
    </w:p>
    <w:p w:rsidR="00614BB6" w:rsidRPr="00E21F3C" w:rsidRDefault="008D736D"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Видатки на придбання товарів, </w:t>
      </w:r>
      <w:r w:rsidR="009B68F1" w:rsidRPr="00E21F3C">
        <w:rPr>
          <w:rFonts w:ascii="Times New Roman" w:hAnsi="Times New Roman"/>
        </w:rPr>
        <w:t xml:space="preserve">оплату </w:t>
      </w:r>
      <w:r w:rsidRPr="00E21F3C">
        <w:rPr>
          <w:rFonts w:ascii="Times New Roman" w:hAnsi="Times New Roman"/>
        </w:rPr>
        <w:t xml:space="preserve">послуг, </w:t>
      </w:r>
      <w:r w:rsidR="009B68F1" w:rsidRPr="00E21F3C">
        <w:rPr>
          <w:rFonts w:ascii="Times New Roman" w:hAnsi="Times New Roman"/>
        </w:rPr>
        <w:t xml:space="preserve">користування </w:t>
      </w:r>
      <w:r w:rsidR="00614BB6" w:rsidRPr="00E21F3C">
        <w:rPr>
          <w:rFonts w:ascii="Times New Roman" w:hAnsi="Times New Roman"/>
        </w:rPr>
        <w:t xml:space="preserve"> програм</w:t>
      </w:r>
      <w:r w:rsidR="009B68F1" w:rsidRPr="00E21F3C">
        <w:rPr>
          <w:rFonts w:ascii="Times New Roman" w:hAnsi="Times New Roman"/>
        </w:rPr>
        <w:t>ою</w:t>
      </w:r>
      <w:r w:rsidR="00614BB6" w:rsidRPr="00E21F3C">
        <w:rPr>
          <w:rFonts w:ascii="Times New Roman" w:hAnsi="Times New Roman"/>
        </w:rPr>
        <w:t xml:space="preserve"> «АІС Місцеві бюджети»  та ін., заплановано у сумі </w:t>
      </w:r>
      <w:r w:rsidR="004815EC" w:rsidRPr="00E21F3C">
        <w:rPr>
          <w:rFonts w:ascii="Times New Roman" w:hAnsi="Times New Roman"/>
          <w:lang w:val="ru-RU"/>
        </w:rPr>
        <w:t>80 490</w:t>
      </w:r>
      <w:r w:rsidR="00614BB6" w:rsidRPr="00E21F3C">
        <w:rPr>
          <w:rFonts w:ascii="Times New Roman" w:hAnsi="Times New Roman"/>
        </w:rPr>
        <w:t xml:space="preserve"> грн.</w:t>
      </w:r>
    </w:p>
    <w:p w:rsidR="00614BB6" w:rsidRPr="00E21F3C" w:rsidRDefault="00614BB6"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Видатки </w:t>
      </w:r>
      <w:r w:rsidRPr="00E21F3C">
        <w:rPr>
          <w:rFonts w:ascii="Times New Roman" w:hAnsi="Times New Roman"/>
          <w:bCs/>
        </w:rPr>
        <w:t>на оплату комунальних послуг та енергоносіїв</w:t>
      </w:r>
      <w:r w:rsidR="002D42E9" w:rsidRPr="00E21F3C">
        <w:rPr>
          <w:rFonts w:ascii="Times New Roman" w:hAnsi="Times New Roman"/>
          <w:bCs/>
        </w:rPr>
        <w:t xml:space="preserve"> </w:t>
      </w:r>
      <w:r w:rsidRPr="00E21F3C">
        <w:rPr>
          <w:rFonts w:ascii="Times New Roman" w:hAnsi="Times New Roman"/>
        </w:rPr>
        <w:t>заплановані</w:t>
      </w:r>
      <w:r w:rsidR="002D42E9" w:rsidRPr="00E21F3C">
        <w:rPr>
          <w:rFonts w:ascii="Times New Roman" w:hAnsi="Times New Roman"/>
        </w:rPr>
        <w:t xml:space="preserve"> </w:t>
      </w:r>
      <w:r w:rsidRPr="00E21F3C">
        <w:rPr>
          <w:rFonts w:ascii="Times New Roman" w:hAnsi="Times New Roman"/>
        </w:rPr>
        <w:t xml:space="preserve">в сумі </w:t>
      </w:r>
      <w:r w:rsidR="00E42827" w:rsidRPr="00E21F3C">
        <w:rPr>
          <w:rFonts w:ascii="Times New Roman" w:hAnsi="Times New Roman"/>
        </w:rPr>
        <w:t xml:space="preserve">85 900 </w:t>
      </w:r>
      <w:r w:rsidRPr="00E21F3C">
        <w:rPr>
          <w:rFonts w:ascii="Times New Roman" w:hAnsi="Times New Roman"/>
        </w:rPr>
        <w:t>грн.</w:t>
      </w:r>
    </w:p>
    <w:p w:rsidR="00614BB6" w:rsidRPr="00E21F3C" w:rsidRDefault="00614BB6" w:rsidP="00EC2609">
      <w:pPr>
        <w:tabs>
          <w:tab w:val="clear" w:pos="709"/>
          <w:tab w:val="left" w:pos="0"/>
        </w:tabs>
        <w:spacing w:after="0" w:line="240" w:lineRule="auto"/>
        <w:ind w:firstLine="851"/>
        <w:rPr>
          <w:rFonts w:ascii="Times New Roman" w:hAnsi="Times New Roman"/>
          <w:b/>
          <w:bCs/>
          <w:i/>
        </w:rPr>
      </w:pPr>
    </w:p>
    <w:p w:rsidR="00614BB6" w:rsidRPr="00E21F3C" w:rsidRDefault="00614BB6"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b/>
          <w:bCs/>
          <w:i/>
        </w:rPr>
        <w:t>Резервний фонд</w:t>
      </w:r>
    </w:p>
    <w:p w:rsidR="00614BB6" w:rsidRPr="00E21F3C" w:rsidRDefault="00614BB6" w:rsidP="00EC2609">
      <w:pPr>
        <w:tabs>
          <w:tab w:val="clear" w:pos="709"/>
          <w:tab w:val="left" w:pos="0"/>
        </w:tabs>
        <w:spacing w:after="0" w:line="240" w:lineRule="auto"/>
        <w:ind w:firstLine="851"/>
        <w:rPr>
          <w:rFonts w:ascii="Times New Roman" w:hAnsi="Times New Roman"/>
        </w:rPr>
      </w:pPr>
      <w:r w:rsidRPr="00E21F3C">
        <w:rPr>
          <w:rFonts w:ascii="Times New Roman" w:hAnsi="Times New Roman"/>
        </w:rPr>
        <w:t>Відповідно до статті 24 Бюджетного кодексу України у складі проєкту сільського бюджету на 202</w:t>
      </w:r>
      <w:r w:rsidR="00E42827" w:rsidRPr="00E21F3C">
        <w:rPr>
          <w:rFonts w:ascii="Times New Roman" w:hAnsi="Times New Roman"/>
        </w:rPr>
        <w:t>5</w:t>
      </w:r>
      <w:r w:rsidRPr="00E21F3C">
        <w:rPr>
          <w:rFonts w:ascii="Times New Roman" w:hAnsi="Times New Roman"/>
        </w:rPr>
        <w:t xml:space="preserve"> рік планується резервний фонд непередбачених видатків у сумі </w:t>
      </w:r>
      <w:r w:rsidR="004815EC" w:rsidRPr="00E21F3C">
        <w:rPr>
          <w:rFonts w:ascii="Times New Roman" w:hAnsi="Times New Roman"/>
        </w:rPr>
        <w:t>5</w:t>
      </w:r>
      <w:r w:rsidRPr="00E21F3C">
        <w:rPr>
          <w:rFonts w:ascii="Times New Roman" w:hAnsi="Times New Roman"/>
        </w:rPr>
        <w:t>00 000 грн. для фінансування заходів по усуненню наслідків стихійного лиха, надзвичайних ситуацій, та інших непередбачених видатків.</w:t>
      </w:r>
    </w:p>
    <w:p w:rsidR="00614BB6" w:rsidRPr="00E21F3C" w:rsidRDefault="00614BB6" w:rsidP="00EC2609">
      <w:pPr>
        <w:tabs>
          <w:tab w:val="clear" w:pos="709"/>
          <w:tab w:val="left" w:pos="0"/>
        </w:tabs>
        <w:spacing w:after="0" w:line="240" w:lineRule="auto"/>
        <w:ind w:firstLine="851"/>
        <w:contextualSpacing/>
        <w:rPr>
          <w:rFonts w:ascii="Times New Roman" w:hAnsi="Times New Roman"/>
          <w:b/>
          <w:bCs/>
          <w:iCs/>
          <w:caps/>
          <w:u w:val="single"/>
          <w:lang w:eastAsia="ru-RU"/>
        </w:rPr>
      </w:pPr>
    </w:p>
    <w:p w:rsidR="00614BB6" w:rsidRPr="00E21F3C" w:rsidRDefault="00614BB6" w:rsidP="00EC2609">
      <w:pPr>
        <w:tabs>
          <w:tab w:val="clear" w:pos="709"/>
          <w:tab w:val="left" w:pos="0"/>
        </w:tabs>
        <w:spacing w:after="0" w:line="240" w:lineRule="auto"/>
        <w:ind w:firstLine="851"/>
        <w:contextualSpacing/>
        <w:rPr>
          <w:rFonts w:ascii="Times New Roman" w:hAnsi="Times New Roman"/>
          <w:b/>
          <w:bCs/>
          <w:iCs/>
          <w:caps/>
          <w:u w:val="single"/>
          <w:lang w:eastAsia="ru-RU"/>
        </w:rPr>
      </w:pPr>
      <w:r w:rsidRPr="00E21F3C">
        <w:rPr>
          <w:rFonts w:ascii="Times New Roman" w:hAnsi="Times New Roman"/>
          <w:b/>
          <w:bCs/>
          <w:iCs/>
          <w:caps/>
          <w:u w:val="single"/>
          <w:lang w:eastAsia="ru-RU"/>
        </w:rPr>
        <w:t>Міжбюджетні трансферти</w:t>
      </w:r>
    </w:p>
    <w:p w:rsidR="009B68F1" w:rsidRPr="00E21F3C" w:rsidRDefault="00614BB6" w:rsidP="00EC2609">
      <w:pPr>
        <w:tabs>
          <w:tab w:val="clear" w:pos="709"/>
          <w:tab w:val="left" w:pos="0"/>
        </w:tabs>
        <w:spacing w:after="0" w:line="240" w:lineRule="auto"/>
        <w:ind w:firstLine="851"/>
        <w:contextualSpacing/>
        <w:rPr>
          <w:rFonts w:ascii="Times New Roman" w:hAnsi="Times New Roman"/>
          <w:lang w:bidi="he-IL"/>
        </w:rPr>
      </w:pPr>
      <w:r w:rsidRPr="00E21F3C">
        <w:rPr>
          <w:rFonts w:ascii="Times New Roman" w:hAnsi="Times New Roman"/>
          <w:lang w:eastAsia="ru-RU" w:bidi="he-IL"/>
        </w:rPr>
        <w:tab/>
      </w:r>
    </w:p>
    <w:p w:rsidR="00614BB6" w:rsidRPr="00E21F3C" w:rsidRDefault="00614BB6" w:rsidP="00EC2609">
      <w:pPr>
        <w:tabs>
          <w:tab w:val="clear" w:pos="709"/>
          <w:tab w:val="left" w:pos="0"/>
        </w:tabs>
        <w:spacing w:after="0" w:line="240" w:lineRule="auto"/>
        <w:ind w:firstLine="851"/>
        <w:rPr>
          <w:rFonts w:ascii="Times New Roman" w:hAnsi="Times New Roman"/>
          <w:b/>
          <w:i/>
        </w:rPr>
      </w:pPr>
      <w:r w:rsidRPr="00E21F3C">
        <w:rPr>
          <w:rFonts w:ascii="Times New Roman" w:hAnsi="Times New Roman"/>
          <w:b/>
          <w:i/>
        </w:rPr>
        <w:t>Субвенці</w:t>
      </w:r>
      <w:r w:rsidR="009B68F1" w:rsidRPr="00E21F3C">
        <w:rPr>
          <w:rFonts w:ascii="Times New Roman" w:hAnsi="Times New Roman"/>
          <w:b/>
          <w:i/>
        </w:rPr>
        <w:t>я</w:t>
      </w:r>
      <w:r w:rsidRPr="00E21F3C">
        <w:rPr>
          <w:rFonts w:ascii="Times New Roman" w:hAnsi="Times New Roman"/>
          <w:b/>
          <w:i/>
        </w:rPr>
        <w:t xml:space="preserve"> з сільського бюджету до інших місцевих бюджетів  на </w:t>
      </w:r>
      <w:r w:rsidRPr="00E21F3C">
        <w:rPr>
          <w:rFonts w:ascii="Times New Roman" w:hAnsi="Times New Roman"/>
          <w:b/>
          <w:i/>
        </w:rPr>
        <w:lastRenderedPageBreak/>
        <w:t xml:space="preserve">утримання закладів соціально-культурної сфери </w:t>
      </w:r>
      <w:r w:rsidR="00E42827" w:rsidRPr="00E21F3C">
        <w:rPr>
          <w:rFonts w:ascii="Times New Roman" w:hAnsi="Times New Roman"/>
          <w:b/>
          <w:i/>
        </w:rPr>
        <w:t xml:space="preserve"> та установ, які надають послуги населенню Галицинівської територіальної громади врахована у сумі </w:t>
      </w:r>
      <w:r w:rsidR="00E90680" w:rsidRPr="00E21F3C">
        <w:rPr>
          <w:rFonts w:ascii="Times New Roman" w:hAnsi="Times New Roman"/>
          <w:b/>
          <w:i/>
        </w:rPr>
        <w:t xml:space="preserve">331 213 грн., а саме, </w:t>
      </w:r>
      <w:r w:rsidR="00E90680" w:rsidRPr="00E21F3C">
        <w:rPr>
          <w:rFonts w:ascii="Times New Roman" w:hAnsi="Times New Roman"/>
        </w:rPr>
        <w:t>субвенція до бюджету Мішково-Погорілівської сільської територіальної громади</w:t>
      </w:r>
      <w:r w:rsidR="00E90680" w:rsidRPr="00E21F3C">
        <w:rPr>
          <w:rFonts w:ascii="Times New Roman" w:hAnsi="Times New Roman"/>
          <w:b/>
          <w:i/>
        </w:rPr>
        <w:t>:</w:t>
      </w:r>
    </w:p>
    <w:p w:rsidR="00E90680" w:rsidRPr="00E21F3C" w:rsidRDefault="00614BB6" w:rsidP="00EC2609">
      <w:pPr>
        <w:tabs>
          <w:tab w:val="clear" w:pos="709"/>
          <w:tab w:val="left" w:pos="0"/>
        </w:tabs>
        <w:spacing w:after="0" w:line="240" w:lineRule="auto"/>
        <w:ind w:firstLine="851"/>
        <w:rPr>
          <w:rFonts w:ascii="Times New Roman" w:hAnsi="Times New Roman"/>
          <w:i/>
        </w:rPr>
      </w:pPr>
      <w:r w:rsidRPr="00E21F3C">
        <w:rPr>
          <w:rFonts w:ascii="Times New Roman" w:hAnsi="Times New Roman"/>
        </w:rPr>
        <w:t xml:space="preserve">на утримання Спільної комунальної установи </w:t>
      </w:r>
      <w:r w:rsidR="002D42E9" w:rsidRPr="00E21F3C">
        <w:rPr>
          <w:rFonts w:ascii="Times New Roman" w:hAnsi="Times New Roman"/>
        </w:rPr>
        <w:t>«</w:t>
      </w:r>
      <w:r w:rsidR="00042010" w:rsidRPr="00E21F3C">
        <w:rPr>
          <w:rFonts w:ascii="Times New Roman" w:hAnsi="Times New Roman"/>
        </w:rPr>
        <w:t>Об’єднаний</w:t>
      </w:r>
      <w:r w:rsidRPr="00E21F3C">
        <w:rPr>
          <w:rFonts w:ascii="Times New Roman" w:hAnsi="Times New Roman"/>
        </w:rPr>
        <w:t xml:space="preserve"> трудовий архів Воскресенської, Первомайської селищних рад та Галицинівської, Мішково-Погорілівської, Шевченківської  сільських рад</w:t>
      </w:r>
      <w:r w:rsidR="002D42E9" w:rsidRPr="00E21F3C">
        <w:rPr>
          <w:rFonts w:ascii="Times New Roman" w:hAnsi="Times New Roman"/>
        </w:rPr>
        <w:t>»</w:t>
      </w:r>
      <w:r w:rsidRPr="00E21F3C">
        <w:rPr>
          <w:rFonts w:ascii="Times New Roman" w:hAnsi="Times New Roman"/>
        </w:rPr>
        <w:t xml:space="preserve"> для  надання соціально-правової допомоги щодо підтвердження трудового стажу</w:t>
      </w:r>
      <w:r w:rsidR="00E90680" w:rsidRPr="00E21F3C">
        <w:rPr>
          <w:rFonts w:ascii="Times New Roman" w:hAnsi="Times New Roman"/>
        </w:rPr>
        <w:t xml:space="preserve"> </w:t>
      </w:r>
      <w:r w:rsidR="004815EC" w:rsidRPr="00E21F3C">
        <w:rPr>
          <w:rFonts w:ascii="Times New Roman" w:hAnsi="Times New Roman"/>
        </w:rPr>
        <w:t xml:space="preserve"> </w:t>
      </w:r>
      <w:r w:rsidR="00E90680" w:rsidRPr="00E21F3C">
        <w:rPr>
          <w:rFonts w:ascii="Times New Roman" w:hAnsi="Times New Roman"/>
          <w:i/>
        </w:rPr>
        <w:t>у сумі  202 545 грн.,</w:t>
      </w:r>
    </w:p>
    <w:p w:rsidR="008620E0" w:rsidRPr="00E21F3C" w:rsidRDefault="00E90680" w:rsidP="008620E0">
      <w:pPr>
        <w:tabs>
          <w:tab w:val="clear" w:pos="709"/>
          <w:tab w:val="left" w:pos="0"/>
        </w:tabs>
        <w:spacing w:after="0" w:line="240" w:lineRule="auto"/>
        <w:ind w:firstLine="851"/>
        <w:rPr>
          <w:rFonts w:ascii="Times New Roman" w:hAnsi="Times New Roman"/>
        </w:rPr>
      </w:pPr>
      <w:r w:rsidRPr="00E21F3C">
        <w:rPr>
          <w:rFonts w:ascii="Times New Roman" w:hAnsi="Times New Roman"/>
        </w:rPr>
        <w:t>на утримання Сектору містобудування та архітектури Мішково-Погорілівської сільської ради з метою реалізації державної та місцевої політики у сфері архітектури відповідно до рішення  Галицинівської сільської ради від 03.12.2024 року №30 «Про ініціювання приєднання до співробітництва територіальних громад»</w:t>
      </w:r>
      <w:r w:rsidR="008620E0" w:rsidRPr="00E21F3C">
        <w:rPr>
          <w:rFonts w:ascii="Times New Roman" w:hAnsi="Times New Roman"/>
        </w:rPr>
        <w:t xml:space="preserve"> у сумі  128 668 грн.</w:t>
      </w:r>
    </w:p>
    <w:p w:rsidR="00614BB6" w:rsidRPr="00E21F3C" w:rsidRDefault="00614BB6" w:rsidP="00874AAA">
      <w:pPr>
        <w:tabs>
          <w:tab w:val="clear" w:pos="709"/>
          <w:tab w:val="left" w:pos="0"/>
        </w:tabs>
        <w:spacing w:after="0" w:line="240" w:lineRule="auto"/>
        <w:ind w:firstLine="851"/>
        <w:rPr>
          <w:rFonts w:ascii="Times New Roman" w:hAnsi="Times New Roman"/>
        </w:rPr>
      </w:pPr>
    </w:p>
    <w:p w:rsidR="009C4477" w:rsidRPr="00E21F3C" w:rsidRDefault="009C4477" w:rsidP="00F969F0">
      <w:pPr>
        <w:tabs>
          <w:tab w:val="clear" w:pos="709"/>
          <w:tab w:val="left" w:pos="0"/>
        </w:tabs>
        <w:spacing w:after="0" w:line="240" w:lineRule="auto"/>
        <w:ind w:firstLine="851"/>
        <w:jc w:val="center"/>
        <w:rPr>
          <w:rFonts w:ascii="Times New Roman" w:hAnsi="Times New Roman"/>
          <w:b/>
        </w:rPr>
      </w:pPr>
      <w:r w:rsidRPr="00E21F3C">
        <w:rPr>
          <w:rFonts w:ascii="Times New Roman" w:hAnsi="Times New Roman"/>
          <w:b/>
        </w:rPr>
        <w:t>VI. Джерела фінансування бюджету Галицинівської сільської  територіальної громади на 2025 рік</w:t>
      </w:r>
    </w:p>
    <w:p w:rsidR="004A08AF" w:rsidRPr="00E21F3C" w:rsidRDefault="004A08AF" w:rsidP="004A08AF">
      <w:pPr>
        <w:widowControl/>
        <w:tabs>
          <w:tab w:val="clear" w:pos="709"/>
        </w:tabs>
        <w:autoSpaceDE w:val="0"/>
        <w:autoSpaceDN w:val="0"/>
        <w:adjustRightInd w:val="0"/>
        <w:spacing w:after="0" w:line="240" w:lineRule="auto"/>
        <w:ind w:firstLine="708"/>
        <w:rPr>
          <w:rFonts w:ascii="Times New Roman" w:hAnsi="Times New Roman"/>
        </w:rPr>
      </w:pPr>
      <w:r w:rsidRPr="00E21F3C">
        <w:rPr>
          <w:rFonts w:ascii="Times New Roman" w:hAnsi="Times New Roman"/>
        </w:rPr>
        <w:t xml:space="preserve">Із загального фонду бюджету Галицинівської сільської  територіальної громади заплановано передачу коштів до бюджету розвитку (спеціального фонду) у сумі </w:t>
      </w:r>
      <w:r w:rsidR="00112F33" w:rsidRPr="00E21F3C">
        <w:rPr>
          <w:rFonts w:ascii="Times New Roman" w:hAnsi="Times New Roman"/>
        </w:rPr>
        <w:t>1 460</w:t>
      </w:r>
      <w:r w:rsidRPr="00E21F3C">
        <w:rPr>
          <w:rFonts w:ascii="Times New Roman" w:hAnsi="Times New Roman"/>
        </w:rPr>
        <w:t> 000 грн., які планується направити на видатки бюджету розвитку.</w:t>
      </w:r>
    </w:p>
    <w:p w:rsidR="009C4477" w:rsidRPr="00E21F3C" w:rsidRDefault="009C4477" w:rsidP="004A08AF">
      <w:pPr>
        <w:widowControl/>
        <w:tabs>
          <w:tab w:val="clear" w:pos="709"/>
        </w:tabs>
        <w:autoSpaceDE w:val="0"/>
        <w:autoSpaceDN w:val="0"/>
        <w:adjustRightInd w:val="0"/>
        <w:spacing w:after="0" w:line="240" w:lineRule="auto"/>
        <w:ind w:firstLine="708"/>
        <w:rPr>
          <w:rFonts w:ascii="Times New Roman" w:hAnsi="Times New Roman"/>
        </w:rPr>
      </w:pPr>
      <w:r w:rsidRPr="00E21F3C">
        <w:rPr>
          <w:rFonts w:ascii="Times New Roman" w:hAnsi="Times New Roman"/>
        </w:rPr>
        <w:t xml:space="preserve">За спеціальним фондом бюджету Галицинівської територіальної громади планується передача коштів із загального фонду бюджету до бюджету розвитку (спеціального фонду) у сумі </w:t>
      </w:r>
      <w:r w:rsidR="00112F33" w:rsidRPr="00E21F3C">
        <w:rPr>
          <w:rFonts w:ascii="Times New Roman" w:hAnsi="Times New Roman"/>
        </w:rPr>
        <w:t>1 460</w:t>
      </w:r>
      <w:r w:rsidRPr="00E21F3C">
        <w:rPr>
          <w:rFonts w:ascii="Times New Roman" w:hAnsi="Times New Roman"/>
        </w:rPr>
        <w:t> 000 грн., які планується направити на видатки бюджету розвитку</w:t>
      </w:r>
      <w:r w:rsidR="004A08AF" w:rsidRPr="00E21F3C">
        <w:rPr>
          <w:rFonts w:ascii="Times New Roman" w:hAnsi="Times New Roman"/>
        </w:rPr>
        <w:t xml:space="preserve">, </w:t>
      </w:r>
      <w:r w:rsidRPr="00E21F3C">
        <w:rPr>
          <w:rFonts w:ascii="Times New Roman" w:hAnsi="Times New Roman"/>
        </w:rPr>
        <w:t>в тому числі:</w:t>
      </w:r>
    </w:p>
    <w:p w:rsidR="009C4477" w:rsidRPr="00E21F3C" w:rsidRDefault="009C4477" w:rsidP="004A08AF">
      <w:pPr>
        <w:tabs>
          <w:tab w:val="clear" w:pos="709"/>
          <w:tab w:val="left" w:pos="0"/>
        </w:tabs>
        <w:spacing w:after="0" w:line="240" w:lineRule="auto"/>
        <w:ind w:firstLine="851"/>
        <w:rPr>
          <w:rFonts w:ascii="Times New Roman" w:hAnsi="Times New Roman"/>
        </w:rPr>
      </w:pPr>
      <w:r w:rsidRPr="00E21F3C">
        <w:rPr>
          <w:rFonts w:ascii="Times New Roman" w:hAnsi="Times New Roman"/>
        </w:rPr>
        <w:t>по головному розпоряднику коштів – Галицинівській сільській раді  враховано За бюджетною програмою «Інші програми та заходи у сфері охорони здоров'я» на виконання Комплексної програми «Розвитку первинної медико-санітарної допомоги в Галицинівській сільській раді» заплановані асигнування у сумі 300 000 грн. на коригування робочого проекту на проведення капітального ремонту будівлі амбулаторії загальної практики сімейної медицини по вул. Продольна, 8 в с. Лупареве;</w:t>
      </w:r>
    </w:p>
    <w:p w:rsidR="00A53916" w:rsidRPr="00E21F3C" w:rsidRDefault="009C4477" w:rsidP="00A53916">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по головному розпоряднику коштів - Відділу освіти культури, молоді та спорту Галицинівської сільської ради на суму </w:t>
      </w:r>
      <w:r w:rsidR="00112F33" w:rsidRPr="00E21F3C">
        <w:rPr>
          <w:rFonts w:ascii="Times New Roman" w:hAnsi="Times New Roman"/>
        </w:rPr>
        <w:t>1 160</w:t>
      </w:r>
      <w:r w:rsidRPr="00E21F3C">
        <w:rPr>
          <w:rFonts w:ascii="Times New Roman" w:hAnsi="Times New Roman"/>
        </w:rPr>
        <w:t> 000 грн. на придбання обладн</w:t>
      </w:r>
      <w:r w:rsidR="00112F33" w:rsidRPr="00E21F3C">
        <w:rPr>
          <w:rFonts w:ascii="Times New Roman" w:hAnsi="Times New Roman"/>
        </w:rPr>
        <w:t xml:space="preserve">ання для закладів </w:t>
      </w:r>
      <w:r w:rsidRPr="00E21F3C">
        <w:rPr>
          <w:rFonts w:ascii="Times New Roman" w:hAnsi="Times New Roman"/>
        </w:rPr>
        <w:t xml:space="preserve"> загальної середньої освіти на суму </w:t>
      </w:r>
      <w:r w:rsidR="00112F33" w:rsidRPr="00E21F3C">
        <w:rPr>
          <w:rFonts w:ascii="Times New Roman" w:hAnsi="Times New Roman"/>
        </w:rPr>
        <w:t>160</w:t>
      </w:r>
      <w:r w:rsidRPr="00E21F3C">
        <w:rPr>
          <w:rFonts w:ascii="Times New Roman" w:hAnsi="Times New Roman"/>
        </w:rPr>
        <w:t> 000 грн.</w:t>
      </w:r>
      <w:r w:rsidR="00A53916" w:rsidRPr="00E21F3C">
        <w:rPr>
          <w:rFonts w:ascii="Times New Roman" w:hAnsi="Times New Roman"/>
        </w:rPr>
        <w:t>, на  завершення капітального (аварійного) ремонту актової зали Галицинівського ліцею - ОНЗ Галицинівської сільської ради, Миколаївської області, Миколаївський район, с. Галицинове, вул. Миру, 23 у сумі 1 000 000 грн.</w:t>
      </w:r>
    </w:p>
    <w:p w:rsidR="009C4477" w:rsidRPr="00E21F3C" w:rsidRDefault="009C4477" w:rsidP="009C4477">
      <w:pPr>
        <w:tabs>
          <w:tab w:val="clear" w:pos="709"/>
          <w:tab w:val="left" w:pos="0"/>
        </w:tabs>
        <w:spacing w:after="0" w:line="240" w:lineRule="auto"/>
        <w:ind w:firstLine="851"/>
        <w:rPr>
          <w:rFonts w:ascii="Times New Roman" w:hAnsi="Times New Roman"/>
          <w:lang w:eastAsia="ru-RU"/>
        </w:rPr>
      </w:pPr>
    </w:p>
    <w:p w:rsidR="009C4477" w:rsidRPr="00E21F3C" w:rsidRDefault="004A08AF" w:rsidP="00B15345">
      <w:pPr>
        <w:widowControl/>
        <w:tabs>
          <w:tab w:val="clear" w:pos="709"/>
        </w:tabs>
        <w:autoSpaceDE w:val="0"/>
        <w:autoSpaceDN w:val="0"/>
        <w:adjustRightInd w:val="0"/>
        <w:spacing w:after="0" w:line="240" w:lineRule="auto"/>
        <w:ind w:firstLine="708"/>
        <w:rPr>
          <w:rFonts w:ascii="Times New Roman" w:hAnsi="Times New Roman"/>
        </w:rPr>
      </w:pPr>
      <w:r w:rsidRPr="00E21F3C">
        <w:rPr>
          <w:rFonts w:ascii="Times New Roman" w:hAnsi="Times New Roman"/>
        </w:rPr>
        <w:t>Фінансування бюджету Галицинівської сільської  територіальної громади на 2025 рік за кодами згідно з класифікацією фінансування бюджету відображено у додатку 2 до проєкту рішення.</w:t>
      </w:r>
    </w:p>
    <w:p w:rsidR="009C4477" w:rsidRPr="00E21F3C" w:rsidRDefault="009C4477" w:rsidP="00B15345">
      <w:pPr>
        <w:widowControl/>
        <w:tabs>
          <w:tab w:val="clear" w:pos="709"/>
          <w:tab w:val="left" w:pos="0"/>
        </w:tabs>
        <w:suppressAutoHyphens/>
        <w:overflowPunct w:val="0"/>
        <w:autoSpaceDE w:val="0"/>
        <w:autoSpaceDN w:val="0"/>
        <w:adjustRightInd w:val="0"/>
        <w:spacing w:after="0" w:line="240" w:lineRule="auto"/>
        <w:ind w:firstLine="851"/>
        <w:textAlignment w:val="baseline"/>
        <w:rPr>
          <w:rFonts w:ascii="Times New Roman" w:hAnsi="Times New Roman"/>
          <w:b/>
        </w:rPr>
      </w:pPr>
    </w:p>
    <w:p w:rsidR="0096309F" w:rsidRPr="00E21F3C" w:rsidRDefault="005F6CBC" w:rsidP="00EC2609">
      <w:pPr>
        <w:widowControl/>
        <w:tabs>
          <w:tab w:val="clear" w:pos="709"/>
          <w:tab w:val="left" w:pos="0"/>
        </w:tabs>
        <w:suppressAutoHyphens/>
        <w:overflowPunct w:val="0"/>
        <w:autoSpaceDE w:val="0"/>
        <w:autoSpaceDN w:val="0"/>
        <w:adjustRightInd w:val="0"/>
        <w:spacing w:after="0" w:line="240" w:lineRule="auto"/>
        <w:ind w:firstLine="851"/>
        <w:jc w:val="center"/>
        <w:textAlignment w:val="baseline"/>
        <w:rPr>
          <w:rFonts w:ascii="Times New Roman" w:hAnsi="Times New Roman"/>
          <w:b/>
        </w:rPr>
      </w:pPr>
      <w:r w:rsidRPr="00E21F3C">
        <w:rPr>
          <w:rFonts w:ascii="Times New Roman" w:hAnsi="Times New Roman"/>
          <w:b/>
          <w:lang w:val="en-US"/>
        </w:rPr>
        <w:lastRenderedPageBreak/>
        <w:t>V</w:t>
      </w:r>
      <w:r w:rsidRPr="00E21F3C">
        <w:rPr>
          <w:rFonts w:ascii="Times New Roman" w:hAnsi="Times New Roman"/>
          <w:b/>
        </w:rPr>
        <w:t>І</w:t>
      </w:r>
      <w:r w:rsidRPr="00E21F3C">
        <w:rPr>
          <w:rFonts w:ascii="Times New Roman" w:hAnsi="Times New Roman"/>
          <w:b/>
          <w:lang w:val="en-US"/>
        </w:rPr>
        <w:t>I</w:t>
      </w:r>
      <w:r w:rsidRPr="00E21F3C">
        <w:rPr>
          <w:rFonts w:ascii="Times New Roman" w:hAnsi="Times New Roman"/>
          <w:b/>
          <w:lang w:val="ru-RU"/>
        </w:rPr>
        <w:t>.</w:t>
      </w:r>
      <w:r w:rsidR="00FD3942" w:rsidRPr="00E21F3C">
        <w:rPr>
          <w:rFonts w:ascii="Times New Roman" w:hAnsi="Times New Roman"/>
          <w:b/>
          <w:lang w:val="ru-RU"/>
        </w:rPr>
        <w:t xml:space="preserve"> </w:t>
      </w:r>
      <w:r w:rsidR="0096309F" w:rsidRPr="00E21F3C">
        <w:rPr>
          <w:rFonts w:ascii="Times New Roman" w:hAnsi="Times New Roman"/>
          <w:b/>
        </w:rPr>
        <w:t>Баланс обсягу доходів, видатків сільського бюджету на</w:t>
      </w:r>
      <w:r w:rsidR="00EC2609" w:rsidRPr="00E21F3C">
        <w:rPr>
          <w:rFonts w:ascii="Times New Roman" w:hAnsi="Times New Roman"/>
          <w:b/>
        </w:rPr>
        <w:t> </w:t>
      </w:r>
      <w:r w:rsidR="0096309F" w:rsidRPr="00E21F3C">
        <w:rPr>
          <w:rFonts w:ascii="Times New Roman" w:hAnsi="Times New Roman"/>
          <w:b/>
        </w:rPr>
        <w:t>202</w:t>
      </w:r>
      <w:r w:rsidR="00F969F0" w:rsidRPr="00E21F3C">
        <w:rPr>
          <w:rFonts w:ascii="Times New Roman" w:hAnsi="Times New Roman"/>
          <w:b/>
        </w:rPr>
        <w:t>5</w:t>
      </w:r>
      <w:r w:rsidR="00EC2609" w:rsidRPr="00E21F3C">
        <w:rPr>
          <w:rFonts w:ascii="Times New Roman" w:hAnsi="Times New Roman"/>
          <w:b/>
        </w:rPr>
        <w:t> </w:t>
      </w:r>
      <w:r w:rsidR="0096309F" w:rsidRPr="00E21F3C">
        <w:rPr>
          <w:rFonts w:ascii="Times New Roman" w:hAnsi="Times New Roman"/>
          <w:b/>
        </w:rPr>
        <w:t>рік</w:t>
      </w:r>
    </w:p>
    <w:p w:rsidR="0096309F" w:rsidRPr="00E21F3C" w:rsidRDefault="0096309F" w:rsidP="00EC2609">
      <w:pPr>
        <w:widowControl/>
        <w:tabs>
          <w:tab w:val="clear" w:pos="709"/>
          <w:tab w:val="left" w:pos="0"/>
        </w:tabs>
        <w:suppressAutoHyphens/>
        <w:overflowPunct w:val="0"/>
        <w:autoSpaceDE w:val="0"/>
        <w:autoSpaceDN w:val="0"/>
        <w:adjustRightInd w:val="0"/>
        <w:spacing w:after="0" w:line="240" w:lineRule="auto"/>
        <w:ind w:firstLine="851"/>
        <w:jc w:val="center"/>
        <w:textAlignment w:val="baseline"/>
        <w:rPr>
          <w:rFonts w:ascii="Times New Roman" w:hAnsi="Times New Roman"/>
          <w:b/>
        </w:rPr>
      </w:pPr>
    </w:p>
    <w:p w:rsidR="002D506F" w:rsidRPr="00E21F3C" w:rsidRDefault="0096309F" w:rsidP="00874AAA">
      <w:pPr>
        <w:widowControl/>
        <w:tabs>
          <w:tab w:val="clear" w:pos="709"/>
          <w:tab w:val="left" w:pos="0"/>
        </w:tabs>
        <w:suppressAutoHyphens/>
        <w:spacing w:after="0" w:line="240" w:lineRule="auto"/>
        <w:ind w:firstLine="851"/>
        <w:rPr>
          <w:rFonts w:ascii="Times New Roman" w:hAnsi="Times New Roman"/>
        </w:rPr>
      </w:pPr>
      <w:r w:rsidRPr="00E21F3C">
        <w:rPr>
          <w:rFonts w:ascii="Times New Roman" w:hAnsi="Times New Roman"/>
        </w:rPr>
        <w:t xml:space="preserve">Обсяг сільського бюджету по доходах розраховано в сумі </w:t>
      </w:r>
      <w:r w:rsidR="00FD3942" w:rsidRPr="00E21F3C">
        <w:rPr>
          <w:rFonts w:ascii="Times New Roman" w:hAnsi="Times New Roman"/>
        </w:rPr>
        <w:t>204</w:t>
      </w:r>
      <w:r w:rsidR="002D506F" w:rsidRPr="00E21F3C">
        <w:rPr>
          <w:rFonts w:ascii="Times New Roman" w:hAnsi="Times New Roman"/>
        </w:rPr>
        <w:t> </w:t>
      </w:r>
      <w:r w:rsidR="00FD3942" w:rsidRPr="00E21F3C">
        <w:rPr>
          <w:rFonts w:ascii="Times New Roman" w:hAnsi="Times New Roman"/>
        </w:rPr>
        <w:t>847</w:t>
      </w:r>
      <w:r w:rsidR="002D506F" w:rsidRPr="00E21F3C">
        <w:rPr>
          <w:rFonts w:ascii="Times New Roman" w:hAnsi="Times New Roman"/>
        </w:rPr>
        <w:t> </w:t>
      </w:r>
      <w:r w:rsidR="009C4477" w:rsidRPr="00E21F3C">
        <w:rPr>
          <w:rFonts w:ascii="Times New Roman" w:hAnsi="Times New Roman"/>
        </w:rPr>
        <w:t>007</w:t>
      </w:r>
      <w:r w:rsidR="002D506F" w:rsidRPr="00E21F3C">
        <w:rPr>
          <w:rFonts w:ascii="Times New Roman" w:hAnsi="Times New Roman"/>
        </w:rPr>
        <w:t xml:space="preserve"> грн., у тому числі доходи загального фонду сільського бюджету – </w:t>
      </w:r>
      <w:r w:rsidR="009C4477" w:rsidRPr="00E21F3C">
        <w:rPr>
          <w:rFonts w:ascii="Times New Roman" w:hAnsi="Times New Roman"/>
        </w:rPr>
        <w:t>20</w:t>
      </w:r>
      <w:r w:rsidR="00FD3942" w:rsidRPr="00E21F3C">
        <w:rPr>
          <w:rFonts w:ascii="Times New Roman" w:hAnsi="Times New Roman"/>
        </w:rPr>
        <w:t>3</w:t>
      </w:r>
      <w:r w:rsidR="009C4477" w:rsidRPr="00E21F3C">
        <w:rPr>
          <w:rFonts w:ascii="Times New Roman" w:hAnsi="Times New Roman"/>
        </w:rPr>
        <w:t> </w:t>
      </w:r>
      <w:r w:rsidR="00FD3942" w:rsidRPr="00E21F3C">
        <w:rPr>
          <w:rFonts w:ascii="Times New Roman" w:hAnsi="Times New Roman"/>
        </w:rPr>
        <w:t>375</w:t>
      </w:r>
      <w:r w:rsidR="009C4477" w:rsidRPr="00E21F3C">
        <w:rPr>
          <w:rFonts w:ascii="Times New Roman" w:hAnsi="Times New Roman"/>
        </w:rPr>
        <w:t> 167</w:t>
      </w:r>
      <w:r w:rsidR="002D42E9" w:rsidRPr="00E21F3C">
        <w:rPr>
          <w:rFonts w:ascii="Times New Roman" w:hAnsi="Times New Roman"/>
        </w:rPr>
        <w:t xml:space="preserve"> </w:t>
      </w:r>
      <w:r w:rsidR="002D506F" w:rsidRPr="00E21F3C">
        <w:rPr>
          <w:rFonts w:ascii="Times New Roman" w:hAnsi="Times New Roman"/>
        </w:rPr>
        <w:t xml:space="preserve">грн. та доходи спеціального фонду сільського бюджету – </w:t>
      </w:r>
      <w:r w:rsidR="009C4477" w:rsidRPr="00E21F3C">
        <w:rPr>
          <w:rFonts w:ascii="Times New Roman" w:hAnsi="Times New Roman"/>
        </w:rPr>
        <w:t>1 471 840 г</w:t>
      </w:r>
      <w:r w:rsidR="002D506F" w:rsidRPr="00E21F3C">
        <w:rPr>
          <w:rFonts w:ascii="Times New Roman" w:hAnsi="Times New Roman"/>
        </w:rPr>
        <w:t>рн.</w:t>
      </w:r>
    </w:p>
    <w:p w:rsidR="0096309F" w:rsidRPr="00E21F3C" w:rsidRDefault="0096309F" w:rsidP="00874AAA">
      <w:pPr>
        <w:widowControl/>
        <w:tabs>
          <w:tab w:val="clear" w:pos="709"/>
          <w:tab w:val="left" w:pos="0"/>
        </w:tabs>
        <w:suppressAutoHyphens/>
        <w:spacing w:after="0" w:line="240" w:lineRule="auto"/>
        <w:ind w:firstLine="851"/>
        <w:rPr>
          <w:rFonts w:ascii="Times New Roman" w:hAnsi="Times New Roman"/>
        </w:rPr>
      </w:pPr>
      <w:r w:rsidRPr="00E21F3C">
        <w:rPr>
          <w:rFonts w:ascii="Times New Roman" w:hAnsi="Times New Roman"/>
        </w:rPr>
        <w:t xml:space="preserve">Обсяг сільського бюджету по видатках розраховано в сумі </w:t>
      </w:r>
      <w:r w:rsidR="009C4477" w:rsidRPr="00E21F3C">
        <w:rPr>
          <w:rFonts w:ascii="Times New Roman" w:hAnsi="Times New Roman"/>
        </w:rPr>
        <w:t>20</w:t>
      </w:r>
      <w:r w:rsidR="00FD3942" w:rsidRPr="00E21F3C">
        <w:rPr>
          <w:rFonts w:ascii="Times New Roman" w:hAnsi="Times New Roman"/>
        </w:rPr>
        <w:t>4</w:t>
      </w:r>
      <w:r w:rsidR="00042010" w:rsidRPr="00E21F3C">
        <w:rPr>
          <w:rFonts w:ascii="Times New Roman" w:hAnsi="Times New Roman"/>
        </w:rPr>
        <w:t> </w:t>
      </w:r>
      <w:r w:rsidR="00FD3942" w:rsidRPr="00E21F3C">
        <w:rPr>
          <w:rFonts w:ascii="Times New Roman" w:hAnsi="Times New Roman"/>
        </w:rPr>
        <w:t>847</w:t>
      </w:r>
      <w:r w:rsidR="00042010" w:rsidRPr="00E21F3C">
        <w:rPr>
          <w:rFonts w:ascii="Times New Roman" w:hAnsi="Times New Roman"/>
        </w:rPr>
        <w:t> </w:t>
      </w:r>
      <w:r w:rsidR="009C4477" w:rsidRPr="00E21F3C">
        <w:rPr>
          <w:rFonts w:ascii="Times New Roman" w:hAnsi="Times New Roman"/>
        </w:rPr>
        <w:t>007</w:t>
      </w:r>
      <w:r w:rsidR="00042010" w:rsidRPr="00E21F3C">
        <w:rPr>
          <w:rFonts w:ascii="Times New Roman" w:hAnsi="Times New Roman"/>
        </w:rPr>
        <w:t xml:space="preserve"> грн., у тому числі </w:t>
      </w:r>
      <w:r w:rsidR="009C4477" w:rsidRPr="00E21F3C">
        <w:rPr>
          <w:rFonts w:ascii="Times New Roman" w:hAnsi="Times New Roman"/>
        </w:rPr>
        <w:t>видатки</w:t>
      </w:r>
      <w:r w:rsidR="00042010" w:rsidRPr="00E21F3C">
        <w:rPr>
          <w:rFonts w:ascii="Times New Roman" w:hAnsi="Times New Roman"/>
        </w:rPr>
        <w:t xml:space="preserve"> загального фонду сільського бюджету – </w:t>
      </w:r>
      <w:r w:rsidR="009C4477" w:rsidRPr="00E21F3C">
        <w:rPr>
          <w:rFonts w:ascii="Times New Roman" w:hAnsi="Times New Roman"/>
        </w:rPr>
        <w:t>201</w:t>
      </w:r>
      <w:r w:rsidR="00042010" w:rsidRPr="00E21F3C">
        <w:rPr>
          <w:rFonts w:ascii="Times New Roman" w:hAnsi="Times New Roman"/>
        </w:rPr>
        <w:t> </w:t>
      </w:r>
      <w:r w:rsidR="00FD3942" w:rsidRPr="00E21F3C">
        <w:rPr>
          <w:rFonts w:ascii="Times New Roman" w:hAnsi="Times New Roman"/>
        </w:rPr>
        <w:t>9</w:t>
      </w:r>
      <w:r w:rsidR="009C4477" w:rsidRPr="00E21F3C">
        <w:rPr>
          <w:rFonts w:ascii="Times New Roman" w:hAnsi="Times New Roman"/>
        </w:rPr>
        <w:t>315</w:t>
      </w:r>
      <w:r w:rsidR="00042010" w:rsidRPr="00E21F3C">
        <w:rPr>
          <w:rFonts w:ascii="Times New Roman" w:hAnsi="Times New Roman"/>
        </w:rPr>
        <w:t> </w:t>
      </w:r>
      <w:r w:rsidR="009C4477" w:rsidRPr="00E21F3C">
        <w:rPr>
          <w:rFonts w:ascii="Times New Roman" w:hAnsi="Times New Roman"/>
        </w:rPr>
        <w:t>167</w:t>
      </w:r>
      <w:r w:rsidR="00042010" w:rsidRPr="00E21F3C">
        <w:rPr>
          <w:rFonts w:ascii="Times New Roman" w:hAnsi="Times New Roman"/>
        </w:rPr>
        <w:t xml:space="preserve"> грн. та </w:t>
      </w:r>
      <w:r w:rsidR="009C4477" w:rsidRPr="00E21F3C">
        <w:rPr>
          <w:rFonts w:ascii="Times New Roman" w:hAnsi="Times New Roman"/>
        </w:rPr>
        <w:t>видатки</w:t>
      </w:r>
      <w:r w:rsidR="00042010" w:rsidRPr="00E21F3C">
        <w:rPr>
          <w:rFonts w:ascii="Times New Roman" w:hAnsi="Times New Roman"/>
        </w:rPr>
        <w:t xml:space="preserve"> спеціального фонду сільського бюджету – </w:t>
      </w:r>
      <w:r w:rsidR="009C4477" w:rsidRPr="00E21F3C">
        <w:rPr>
          <w:rFonts w:ascii="Times New Roman" w:hAnsi="Times New Roman"/>
        </w:rPr>
        <w:t>2 </w:t>
      </w:r>
      <w:r w:rsidR="00FD3942" w:rsidRPr="00E21F3C">
        <w:rPr>
          <w:rFonts w:ascii="Times New Roman" w:hAnsi="Times New Roman"/>
        </w:rPr>
        <w:t>931</w:t>
      </w:r>
      <w:r w:rsidR="00042010" w:rsidRPr="00E21F3C">
        <w:rPr>
          <w:rFonts w:ascii="Times New Roman" w:hAnsi="Times New Roman"/>
        </w:rPr>
        <w:t> </w:t>
      </w:r>
      <w:r w:rsidR="009C4477" w:rsidRPr="00E21F3C">
        <w:rPr>
          <w:rFonts w:ascii="Times New Roman" w:hAnsi="Times New Roman"/>
        </w:rPr>
        <w:t>840</w:t>
      </w:r>
      <w:r w:rsidR="00042010" w:rsidRPr="00E21F3C">
        <w:rPr>
          <w:rFonts w:ascii="Times New Roman" w:hAnsi="Times New Roman"/>
        </w:rPr>
        <w:t xml:space="preserve"> грн.</w:t>
      </w:r>
      <w:r w:rsidR="00BD1535" w:rsidRPr="00E21F3C">
        <w:rPr>
          <w:rFonts w:ascii="Times New Roman" w:hAnsi="Times New Roman"/>
        </w:rPr>
        <w:t xml:space="preserve">, в тому числі бюджет розвитку – </w:t>
      </w:r>
      <w:r w:rsidR="00FD3942" w:rsidRPr="00E21F3C">
        <w:rPr>
          <w:rFonts w:ascii="Times New Roman" w:hAnsi="Times New Roman"/>
        </w:rPr>
        <w:t>1 460</w:t>
      </w:r>
      <w:r w:rsidR="00BD1535" w:rsidRPr="00E21F3C">
        <w:rPr>
          <w:rFonts w:ascii="Times New Roman" w:hAnsi="Times New Roman"/>
        </w:rPr>
        <w:t> 000 грн.</w:t>
      </w:r>
    </w:p>
    <w:p w:rsidR="0096309F" w:rsidRPr="00E21F3C" w:rsidRDefault="0096309F"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Проект </w:t>
      </w:r>
      <w:r w:rsidR="00111BB1" w:rsidRPr="00E21F3C">
        <w:rPr>
          <w:rFonts w:ascii="Times New Roman" w:hAnsi="Times New Roman"/>
        </w:rPr>
        <w:t>сільського</w:t>
      </w:r>
      <w:r w:rsidRPr="00E21F3C">
        <w:rPr>
          <w:rFonts w:ascii="Times New Roman" w:hAnsi="Times New Roman"/>
        </w:rPr>
        <w:t xml:space="preserve"> бюджету збалансовано та пропонується до розгляду </w:t>
      </w:r>
      <w:r w:rsidR="00BD1535" w:rsidRPr="00E21F3C">
        <w:rPr>
          <w:rFonts w:ascii="Times New Roman" w:hAnsi="Times New Roman"/>
        </w:rPr>
        <w:t>збалансованим</w:t>
      </w:r>
      <w:r w:rsidRPr="00E21F3C">
        <w:rPr>
          <w:rFonts w:ascii="Times New Roman" w:hAnsi="Times New Roman"/>
        </w:rPr>
        <w:t>, що відповідає вимогам статті 72 Бюджетного кодексу України.</w:t>
      </w:r>
    </w:p>
    <w:p w:rsidR="0096309F" w:rsidRPr="00E21F3C" w:rsidRDefault="0096309F" w:rsidP="00874AAA">
      <w:pPr>
        <w:widowControl/>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При формуванні </w:t>
      </w:r>
      <w:r w:rsidR="00111BB1" w:rsidRPr="00E21F3C">
        <w:rPr>
          <w:rFonts w:ascii="Times New Roman" w:hAnsi="Times New Roman"/>
        </w:rPr>
        <w:t>проекту сільського</w:t>
      </w:r>
      <w:r w:rsidRPr="00E21F3C">
        <w:rPr>
          <w:rFonts w:ascii="Times New Roman" w:hAnsi="Times New Roman"/>
        </w:rPr>
        <w:t xml:space="preserve"> бюджету </w:t>
      </w:r>
      <w:r w:rsidR="002D399F" w:rsidRPr="00E21F3C">
        <w:rPr>
          <w:rFonts w:ascii="Times New Roman" w:hAnsi="Times New Roman"/>
        </w:rPr>
        <w:t xml:space="preserve">враховано </w:t>
      </w:r>
      <w:r w:rsidR="00042010" w:rsidRPr="00E21F3C">
        <w:rPr>
          <w:rFonts w:ascii="Times New Roman" w:hAnsi="Times New Roman"/>
        </w:rPr>
        <w:t xml:space="preserve"> </w:t>
      </w:r>
      <w:r w:rsidRPr="00E21F3C">
        <w:rPr>
          <w:rFonts w:ascii="Times New Roman" w:hAnsi="Times New Roman"/>
        </w:rPr>
        <w:t>вимог статті 77 Бюджетного кодексу України</w:t>
      </w:r>
      <w:r w:rsidR="008C06C4" w:rsidRPr="00E21F3C">
        <w:rPr>
          <w:rFonts w:ascii="Times New Roman" w:hAnsi="Times New Roman"/>
        </w:rPr>
        <w:t xml:space="preserve"> враховано в повному обсязі: </w:t>
      </w:r>
      <w:r w:rsidRPr="00E21F3C">
        <w:rPr>
          <w:rFonts w:ascii="Times New Roman" w:hAnsi="Times New Roman"/>
        </w:rPr>
        <w:t xml:space="preserve"> </w:t>
      </w:r>
      <w:r w:rsidR="008C06C4" w:rsidRPr="00E21F3C">
        <w:rPr>
          <w:rFonts w:ascii="Times New Roman" w:hAnsi="Times New Roman"/>
        </w:rPr>
        <w:t xml:space="preserve">видатки на оплату праці працівників бюджетних установ (фактична чисельність) </w:t>
      </w:r>
      <w:r w:rsidRPr="00E21F3C">
        <w:rPr>
          <w:rFonts w:ascii="Times New Roman" w:hAnsi="Times New Roman"/>
        </w:rPr>
        <w:t>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r w:rsidR="00042010" w:rsidRPr="00E21F3C">
        <w:rPr>
          <w:rFonts w:ascii="Times New Roman" w:hAnsi="Times New Roman"/>
        </w:rPr>
        <w:t xml:space="preserve"> </w:t>
      </w:r>
      <w:r w:rsidR="008C06C4" w:rsidRPr="00E21F3C">
        <w:rPr>
          <w:rFonts w:ascii="Times New Roman" w:hAnsi="Times New Roman"/>
        </w:rPr>
        <w:t xml:space="preserve">(без урахування установ, які зруйновані, або потребують відновлення). </w:t>
      </w:r>
    </w:p>
    <w:p w:rsidR="006571C4" w:rsidRPr="00E21F3C" w:rsidRDefault="00F969F0" w:rsidP="00874AAA">
      <w:pPr>
        <w:widowControl/>
        <w:tabs>
          <w:tab w:val="clear" w:pos="709"/>
          <w:tab w:val="left" w:pos="0"/>
        </w:tabs>
        <w:spacing w:after="0" w:line="240" w:lineRule="auto"/>
        <w:ind w:firstLine="851"/>
        <w:rPr>
          <w:rFonts w:ascii="Times New Roman" w:hAnsi="Times New Roman"/>
        </w:rPr>
      </w:pPr>
      <w:r w:rsidRPr="00E21F3C">
        <w:rPr>
          <w:rFonts w:ascii="Times New Roman" w:hAnsi="Times New Roman"/>
          <w:color w:val="333333"/>
        </w:rPr>
        <w:t xml:space="preserve">За рахунок додаткової </w:t>
      </w:r>
      <w:r w:rsidRPr="00E21F3C">
        <w:rPr>
          <w:rFonts w:ascii="Times New Roman" w:hAnsi="Times New Roman"/>
        </w:rPr>
        <w:t xml:space="preserve">частки зарахування до загального фонду бюджету </w:t>
      </w:r>
      <w:r w:rsidRPr="00E21F3C">
        <w:rPr>
          <w:rFonts w:ascii="Times New Roman" w:hAnsi="Times New Roman"/>
          <w:color w:val="323232"/>
        </w:rPr>
        <w:t xml:space="preserve">податку на доходи фізичних осіб </w:t>
      </w:r>
      <w:r w:rsidRPr="00E21F3C">
        <w:rPr>
          <w:rFonts w:ascii="Times New Roman" w:hAnsi="Times New Roman"/>
        </w:rPr>
        <w:t xml:space="preserve"> у розмірі 4 відсотків, яка становить </w:t>
      </w:r>
      <w:r w:rsidR="00455404" w:rsidRPr="00E21F3C">
        <w:rPr>
          <w:rFonts w:ascii="Times New Roman" w:hAnsi="Times New Roman"/>
        </w:rPr>
        <w:t>3</w:t>
      </w:r>
      <w:r w:rsidRPr="00E21F3C">
        <w:rPr>
          <w:rFonts w:ascii="Times New Roman" w:hAnsi="Times New Roman"/>
        </w:rPr>
        <w:t> </w:t>
      </w:r>
      <w:r w:rsidR="00FD3942" w:rsidRPr="00E21F3C">
        <w:rPr>
          <w:rFonts w:ascii="Times New Roman" w:hAnsi="Times New Roman"/>
        </w:rPr>
        <w:t>222</w:t>
      </w:r>
      <w:r w:rsidRPr="00E21F3C">
        <w:rPr>
          <w:rFonts w:ascii="Times New Roman" w:hAnsi="Times New Roman"/>
        </w:rPr>
        <w:t> </w:t>
      </w:r>
      <w:r w:rsidR="00FD3942" w:rsidRPr="00E21F3C">
        <w:rPr>
          <w:rFonts w:ascii="Times New Roman" w:hAnsi="Times New Roman"/>
        </w:rPr>
        <w:t>2</w:t>
      </w:r>
      <w:r w:rsidRPr="00E21F3C">
        <w:rPr>
          <w:rFonts w:ascii="Times New Roman" w:hAnsi="Times New Roman"/>
        </w:rPr>
        <w:t xml:space="preserve">50 грн. </w:t>
      </w:r>
      <w:r w:rsidRPr="00E21F3C">
        <w:rPr>
          <w:rFonts w:ascii="Times New Roman" w:hAnsi="Times New Roman"/>
          <w:color w:val="333333"/>
        </w:rPr>
        <w:t>на 2025 рік передбачено видатки н</w:t>
      </w:r>
      <w:r w:rsidR="006571C4" w:rsidRPr="00E21F3C">
        <w:rPr>
          <w:rFonts w:ascii="Times New Roman" w:hAnsi="Times New Roman"/>
          <w:color w:val="333333"/>
        </w:rPr>
        <w:t>а проведення розрахунків за електричну та теплову енергію, водопостачання, водовідведення, природний газ, інші енергоносії, які використовуються в процесі виробництва теплоенергії, на підтримку підприємств з виробництва</w:t>
      </w:r>
      <w:r w:rsidR="006571C4" w:rsidRPr="00E21F3C">
        <w:rPr>
          <w:rFonts w:ascii="Times New Roman" w:hAnsi="Times New Roman"/>
          <w:color w:val="333333"/>
          <w:shd w:val="clear" w:color="auto" w:fill="FFFFE2"/>
        </w:rPr>
        <w:t>,</w:t>
      </w:r>
      <w:r w:rsidR="006571C4" w:rsidRPr="00E21F3C">
        <w:rPr>
          <w:rFonts w:ascii="Times New Roman" w:hAnsi="Times New Roman"/>
          <w:color w:val="333333"/>
        </w:rPr>
        <w:t xml:space="preserve"> транспортування, постачання </w:t>
      </w:r>
      <w:r w:rsidR="006571C4" w:rsidRPr="00781EB8">
        <w:rPr>
          <w:rFonts w:ascii="Times New Roman" w:hAnsi="Times New Roman"/>
          <w:color w:val="333333"/>
        </w:rPr>
        <w:t>централізованого</w:t>
      </w:r>
      <w:r w:rsidR="006571C4" w:rsidRPr="00781EB8">
        <w:rPr>
          <w:rFonts w:ascii="Times New Roman" w:hAnsi="Times New Roman"/>
          <w:color w:val="333333"/>
          <w:shd w:val="clear" w:color="auto" w:fill="FFFFE2"/>
        </w:rPr>
        <w:t xml:space="preserve"> </w:t>
      </w:r>
      <w:r w:rsidR="006571C4" w:rsidRPr="00781EB8">
        <w:rPr>
          <w:rFonts w:ascii="Times New Roman" w:hAnsi="Times New Roman"/>
          <w:color w:val="333333"/>
        </w:rPr>
        <w:t>п</w:t>
      </w:r>
      <w:r w:rsidR="006571C4" w:rsidRPr="00E21F3C">
        <w:rPr>
          <w:rFonts w:ascii="Times New Roman" w:hAnsi="Times New Roman"/>
          <w:color w:val="333333"/>
        </w:rPr>
        <w:t xml:space="preserve">остачання холодної води, що враховує вимоги статті </w:t>
      </w:r>
      <w:r w:rsidR="00BD1535" w:rsidRPr="00E21F3C">
        <w:rPr>
          <w:rFonts w:ascii="Times New Roman" w:hAnsi="Times New Roman"/>
          <w:color w:val="333333"/>
        </w:rPr>
        <w:t>49</w:t>
      </w:r>
      <w:r w:rsidR="006571C4" w:rsidRPr="00E21F3C">
        <w:rPr>
          <w:rFonts w:ascii="Times New Roman" w:hAnsi="Times New Roman"/>
          <w:color w:val="333333"/>
        </w:rPr>
        <w:t>2 Закону України «Про Державний бюджет України на 202</w:t>
      </w:r>
      <w:r w:rsidR="00BD1535" w:rsidRPr="00E21F3C">
        <w:rPr>
          <w:rFonts w:ascii="Times New Roman" w:hAnsi="Times New Roman"/>
          <w:color w:val="333333"/>
        </w:rPr>
        <w:t>5</w:t>
      </w:r>
      <w:r w:rsidR="006571C4" w:rsidRPr="00E21F3C">
        <w:rPr>
          <w:rFonts w:ascii="Times New Roman" w:hAnsi="Times New Roman"/>
          <w:color w:val="333333"/>
        </w:rPr>
        <w:t xml:space="preserve"> рік»</w:t>
      </w:r>
      <w:r w:rsidR="00BD1535" w:rsidRPr="00E21F3C">
        <w:rPr>
          <w:rFonts w:ascii="Times New Roman" w:hAnsi="Times New Roman"/>
          <w:color w:val="333333"/>
        </w:rPr>
        <w:t>.</w:t>
      </w:r>
      <w:r w:rsidR="006571C4" w:rsidRPr="00E21F3C">
        <w:rPr>
          <w:rFonts w:ascii="Times New Roman" w:hAnsi="Times New Roman"/>
          <w:color w:val="333333"/>
        </w:rPr>
        <w:t xml:space="preserve"> </w:t>
      </w:r>
      <w:r w:rsidR="00BD1535" w:rsidRPr="00E21F3C">
        <w:rPr>
          <w:rFonts w:ascii="Times New Roman" w:hAnsi="Times New Roman"/>
          <w:color w:val="333333"/>
        </w:rPr>
        <w:t>Загальний обсяг видатків, врахованих в проєкті бюджету на 2025 рік становить 1</w:t>
      </w:r>
      <w:r w:rsidR="00FD3942" w:rsidRPr="00E21F3C">
        <w:rPr>
          <w:rFonts w:ascii="Times New Roman" w:hAnsi="Times New Roman"/>
          <w:color w:val="333333"/>
        </w:rPr>
        <w:t>5</w:t>
      </w:r>
      <w:r w:rsidR="00BD1535" w:rsidRPr="00E21F3C">
        <w:rPr>
          <w:rFonts w:ascii="Times New Roman" w:hAnsi="Times New Roman"/>
          <w:color w:val="333333"/>
        </w:rPr>
        <w:t> 5</w:t>
      </w:r>
      <w:r w:rsidR="00FD3942" w:rsidRPr="00E21F3C">
        <w:rPr>
          <w:rFonts w:ascii="Times New Roman" w:hAnsi="Times New Roman"/>
          <w:color w:val="333333"/>
        </w:rPr>
        <w:t>35</w:t>
      </w:r>
      <w:r w:rsidR="00BD1535" w:rsidRPr="00E21F3C">
        <w:rPr>
          <w:rFonts w:ascii="Times New Roman" w:hAnsi="Times New Roman"/>
          <w:color w:val="333333"/>
        </w:rPr>
        <w:t> </w:t>
      </w:r>
      <w:r w:rsidR="00FD3942" w:rsidRPr="00E21F3C">
        <w:rPr>
          <w:rFonts w:ascii="Times New Roman" w:hAnsi="Times New Roman"/>
          <w:color w:val="333333"/>
        </w:rPr>
        <w:t>420</w:t>
      </w:r>
      <w:r w:rsidR="00BD1535" w:rsidRPr="00E21F3C">
        <w:rPr>
          <w:rFonts w:ascii="Times New Roman" w:hAnsi="Times New Roman"/>
          <w:color w:val="333333"/>
        </w:rPr>
        <w:t xml:space="preserve"> грн.</w:t>
      </w:r>
    </w:p>
    <w:p w:rsidR="00E148F3" w:rsidRPr="00E21F3C" w:rsidRDefault="00E148F3" w:rsidP="006571C4">
      <w:pPr>
        <w:shd w:val="clear" w:color="auto" w:fill="FFFFFF" w:themeFill="background1"/>
        <w:tabs>
          <w:tab w:val="clear" w:pos="709"/>
          <w:tab w:val="left" w:pos="0"/>
        </w:tabs>
        <w:spacing w:after="0" w:line="240" w:lineRule="auto"/>
        <w:ind w:firstLine="851"/>
        <w:rPr>
          <w:rFonts w:ascii="Times New Roman" w:hAnsi="Times New Roman"/>
          <w:b/>
        </w:rPr>
      </w:pPr>
    </w:p>
    <w:p w:rsidR="006571C4" w:rsidRPr="00E21F3C" w:rsidRDefault="005F6CBC" w:rsidP="006571C4">
      <w:pPr>
        <w:shd w:val="clear" w:color="auto" w:fill="FFFFFF" w:themeFill="background1"/>
        <w:tabs>
          <w:tab w:val="clear" w:pos="709"/>
          <w:tab w:val="left" w:pos="0"/>
        </w:tabs>
        <w:spacing w:after="0" w:line="240" w:lineRule="auto"/>
        <w:ind w:firstLine="851"/>
        <w:jc w:val="center"/>
        <w:rPr>
          <w:rFonts w:ascii="Times New Roman" w:hAnsi="Times New Roman"/>
          <w:b/>
        </w:rPr>
      </w:pPr>
      <w:r w:rsidRPr="00E21F3C">
        <w:rPr>
          <w:rFonts w:ascii="Times New Roman" w:hAnsi="Times New Roman"/>
          <w:b/>
        </w:rPr>
        <w:t xml:space="preserve">VIII. </w:t>
      </w:r>
      <w:r w:rsidR="00B41882" w:rsidRPr="00E21F3C">
        <w:rPr>
          <w:rFonts w:ascii="Times New Roman" w:hAnsi="Times New Roman"/>
          <w:b/>
        </w:rPr>
        <w:t>ВИКОНАННЯ ОСНОВНИХ ПОКАЗНИКІВ БЮДЖЕТУ</w:t>
      </w:r>
    </w:p>
    <w:p w:rsidR="00270016" w:rsidRPr="00E21F3C" w:rsidRDefault="00B41882" w:rsidP="006571C4">
      <w:pPr>
        <w:shd w:val="clear" w:color="auto" w:fill="FFFFFF" w:themeFill="background1"/>
        <w:tabs>
          <w:tab w:val="clear" w:pos="709"/>
          <w:tab w:val="left" w:pos="0"/>
        </w:tabs>
        <w:spacing w:after="0" w:line="240" w:lineRule="auto"/>
        <w:ind w:firstLine="851"/>
        <w:jc w:val="center"/>
        <w:rPr>
          <w:rFonts w:ascii="Times New Roman" w:hAnsi="Times New Roman"/>
          <w:b/>
        </w:rPr>
      </w:pPr>
      <w:r w:rsidRPr="00E21F3C">
        <w:rPr>
          <w:rFonts w:ascii="Times New Roman" w:hAnsi="Times New Roman"/>
          <w:b/>
        </w:rPr>
        <w:t>ЗА 20</w:t>
      </w:r>
      <w:r w:rsidR="00891914" w:rsidRPr="00E21F3C">
        <w:rPr>
          <w:rFonts w:ascii="Times New Roman" w:hAnsi="Times New Roman"/>
          <w:b/>
        </w:rPr>
        <w:t>2</w:t>
      </w:r>
      <w:r w:rsidR="00BD1535" w:rsidRPr="00E21F3C">
        <w:rPr>
          <w:rFonts w:ascii="Times New Roman" w:hAnsi="Times New Roman"/>
          <w:b/>
        </w:rPr>
        <w:t>4</w:t>
      </w:r>
      <w:r w:rsidRPr="00E21F3C">
        <w:rPr>
          <w:rFonts w:ascii="Times New Roman" w:hAnsi="Times New Roman"/>
          <w:b/>
        </w:rPr>
        <w:t xml:space="preserve"> РІК</w:t>
      </w:r>
    </w:p>
    <w:p w:rsidR="00AD715F" w:rsidRPr="00E21F3C" w:rsidRDefault="00AD715F" w:rsidP="00AD715F">
      <w:pPr>
        <w:shd w:val="clear" w:color="auto" w:fill="FFFFFF"/>
        <w:spacing w:after="0" w:line="240" w:lineRule="auto"/>
        <w:ind w:firstLine="709"/>
        <w:contextualSpacing/>
        <w:rPr>
          <w:rFonts w:ascii="Times New Roman" w:hAnsi="Times New Roman"/>
          <w:b/>
          <w:lang w:eastAsia="ru-RU"/>
        </w:rPr>
      </w:pPr>
      <w:r w:rsidRPr="00E21F3C">
        <w:rPr>
          <w:rFonts w:ascii="Times New Roman" w:hAnsi="Times New Roman"/>
          <w:b/>
          <w:lang w:eastAsia="ru-RU"/>
        </w:rPr>
        <w:t>ДОХОДИ</w:t>
      </w:r>
    </w:p>
    <w:p w:rsidR="00AD715F" w:rsidRPr="00E21F3C" w:rsidRDefault="00AD715F" w:rsidP="00AD715F">
      <w:pPr>
        <w:spacing w:after="0" w:line="240" w:lineRule="auto"/>
        <w:ind w:firstLine="709"/>
        <w:rPr>
          <w:rFonts w:ascii="Times New Roman" w:hAnsi="Times New Roman"/>
        </w:rPr>
      </w:pPr>
      <w:r w:rsidRPr="00E21F3C">
        <w:rPr>
          <w:rFonts w:ascii="Times New Roman" w:hAnsi="Times New Roman"/>
          <w:b/>
          <w:i/>
          <w:u w:val="single"/>
        </w:rPr>
        <w:t>Доходна частина</w:t>
      </w:r>
      <w:r w:rsidRPr="00E21F3C">
        <w:rPr>
          <w:rFonts w:ascii="Times New Roman" w:hAnsi="Times New Roman"/>
        </w:rPr>
        <w:t xml:space="preserve"> загального і спеціального фондів бюджету Галицинівської територіальної громади за 10 місяців 2024 року виконана на суму 238 422 773 гривень або на 99,9 відсотка до уточненого річного плану, у тому числі:  по загальному фонду – 215 943 766 гривень, по спеціальному фонду – 22 479 007 гривень. У порівняні з 10-ма місяцями 2023 року надходження збільшилися на 89 030 393  гривень або в 1,6 рази. </w:t>
      </w:r>
    </w:p>
    <w:p w:rsidR="00AD715F" w:rsidRPr="00E21F3C" w:rsidRDefault="00AD715F" w:rsidP="00AD715F">
      <w:pPr>
        <w:spacing w:after="0" w:line="240" w:lineRule="auto"/>
        <w:ind w:firstLine="709"/>
        <w:contextualSpacing/>
        <w:textAlignment w:val="baseline"/>
        <w:rPr>
          <w:rFonts w:ascii="Times New Roman" w:hAnsi="Times New Roman"/>
          <w:lang w:eastAsia="ru-RU"/>
        </w:rPr>
      </w:pPr>
      <w:r w:rsidRPr="00E21F3C">
        <w:rPr>
          <w:rFonts w:ascii="Times New Roman" w:hAnsi="Times New Roman"/>
          <w:lang w:eastAsia="ru-RU"/>
        </w:rPr>
        <w:t xml:space="preserve">Виконання планових показників на 2024 рік без урахування </w:t>
      </w:r>
      <w:r w:rsidRPr="00E21F3C">
        <w:rPr>
          <w:rFonts w:ascii="Times New Roman" w:hAnsi="Times New Roman"/>
          <w:lang w:eastAsia="ru-RU"/>
        </w:rPr>
        <w:lastRenderedPageBreak/>
        <w:t>трансфертів по загальному фонду за підсумками 10 місяців 2024 року становить 104,5 відсотка. Так, при річному плані 63 900 250 гривень, фактично одержано доходів на суму 66 793 470   гривень, що на 2 893 220 гривень більше від річного плану. В порівнянні з 10-ма місяцями 2023 року надходження зросли на 45,1 відсотка або на 20 775 229 гривень.</w:t>
      </w:r>
    </w:p>
    <w:p w:rsidR="00AD715F" w:rsidRPr="00E21F3C" w:rsidRDefault="00AD715F" w:rsidP="00AD715F">
      <w:pPr>
        <w:spacing w:after="0" w:line="240" w:lineRule="auto"/>
        <w:ind w:firstLine="709"/>
        <w:contextualSpacing/>
        <w:textAlignment w:val="baseline"/>
        <w:rPr>
          <w:rFonts w:ascii="Times New Roman" w:hAnsi="Times New Roman"/>
          <w:lang w:eastAsia="ru-RU"/>
        </w:rPr>
      </w:pPr>
      <w:r w:rsidRPr="00E21F3C">
        <w:rPr>
          <w:rFonts w:ascii="Times New Roman" w:hAnsi="Times New Roman"/>
          <w:lang w:eastAsia="ru-RU"/>
        </w:rPr>
        <w:t>Виконання планових показників за 10 місяців 2024 року у розрізі податків і зборів:</w:t>
      </w:r>
    </w:p>
    <w:p w:rsidR="00AD715F" w:rsidRPr="00E21F3C" w:rsidRDefault="00AD715F" w:rsidP="00AD715F">
      <w:pPr>
        <w:spacing w:after="0" w:line="240" w:lineRule="auto"/>
        <w:ind w:firstLine="709"/>
        <w:contextualSpacing/>
        <w:textAlignment w:val="baseline"/>
        <w:rPr>
          <w:rFonts w:ascii="Times New Roman" w:hAnsi="Times New Roman"/>
          <w:lang w:eastAsia="ru-RU"/>
        </w:rPr>
      </w:pPr>
      <w:r w:rsidRPr="00E21F3C">
        <w:rPr>
          <w:rFonts w:ascii="Times New Roman" w:hAnsi="Times New Roman"/>
          <w:b/>
          <w:i/>
          <w:lang w:eastAsia="ru-RU"/>
        </w:rPr>
        <w:t xml:space="preserve">ККД 11010000 «Податок та збір на доходи фізичних осіб», </w:t>
      </w:r>
      <w:r w:rsidRPr="00E21F3C">
        <w:rPr>
          <w:rFonts w:ascii="Times New Roman" w:hAnsi="Times New Roman"/>
          <w:lang w:eastAsia="ru-RU"/>
        </w:rPr>
        <w:t>який</w:t>
      </w:r>
      <w:r w:rsidRPr="00E21F3C">
        <w:rPr>
          <w:rFonts w:ascii="Times New Roman" w:hAnsi="Times New Roman"/>
          <w:b/>
          <w:i/>
          <w:lang w:eastAsia="ru-RU"/>
        </w:rPr>
        <w:t xml:space="preserve"> </w:t>
      </w:r>
      <w:r w:rsidRPr="00E21F3C">
        <w:rPr>
          <w:rFonts w:ascii="Times New Roman" w:hAnsi="Times New Roman"/>
          <w:lang w:eastAsia="ru-RU"/>
        </w:rPr>
        <w:t xml:space="preserve"> займає головну частку в загальній сумі доходів (без урахування трансфертів) 61,9 відсотка, отримано у сумі 40 493 646 гривень, уточнений річний план виконано на 88,0 відсотка.</w:t>
      </w:r>
    </w:p>
    <w:p w:rsidR="00AD715F" w:rsidRPr="00E21F3C" w:rsidRDefault="00AD715F" w:rsidP="00AD715F">
      <w:pPr>
        <w:spacing w:after="0" w:line="240" w:lineRule="auto"/>
        <w:ind w:firstLine="709"/>
        <w:contextualSpacing/>
        <w:textAlignment w:val="baseline"/>
        <w:rPr>
          <w:rFonts w:ascii="Times New Roman" w:hAnsi="Times New Roman"/>
          <w:lang w:eastAsia="ru-RU"/>
        </w:rPr>
      </w:pPr>
      <w:r w:rsidRPr="00E21F3C">
        <w:rPr>
          <w:rFonts w:ascii="Times New Roman" w:hAnsi="Times New Roman"/>
          <w:lang w:eastAsia="ru-RU"/>
        </w:rPr>
        <w:t xml:space="preserve">У розрізі видів податку кошти надходили по таким </w:t>
      </w:r>
      <w:r w:rsidRPr="00E21F3C">
        <w:rPr>
          <w:rFonts w:ascii="Times New Roman" w:hAnsi="Times New Roman"/>
          <w:b/>
          <w:lang w:eastAsia="ru-RU"/>
        </w:rPr>
        <w:t>ККД</w:t>
      </w:r>
      <w:r w:rsidRPr="00E21F3C">
        <w:rPr>
          <w:rFonts w:ascii="Times New Roman" w:hAnsi="Times New Roman"/>
          <w:lang w:eastAsia="ru-RU"/>
        </w:rPr>
        <w:t>:</w:t>
      </w:r>
    </w:p>
    <w:p w:rsidR="00AD715F" w:rsidRPr="00E21F3C" w:rsidRDefault="00AD715F" w:rsidP="00AD715F">
      <w:pPr>
        <w:spacing w:after="0" w:line="240" w:lineRule="auto"/>
        <w:ind w:firstLine="709"/>
        <w:contextualSpacing/>
        <w:textAlignment w:val="baseline"/>
        <w:rPr>
          <w:rFonts w:ascii="Times New Roman" w:hAnsi="Times New Roman"/>
          <w:lang w:eastAsia="ru-RU"/>
        </w:rPr>
      </w:pPr>
      <w:r w:rsidRPr="00E21F3C">
        <w:rPr>
          <w:rFonts w:ascii="Times New Roman" w:hAnsi="Times New Roman"/>
          <w:b/>
          <w:lang w:eastAsia="ru-RU"/>
        </w:rPr>
        <w:t>11010100</w:t>
      </w:r>
      <w:r w:rsidRPr="00E21F3C">
        <w:rPr>
          <w:rFonts w:ascii="Times New Roman" w:hAnsi="Times New Roman"/>
          <w:lang w:eastAsia="ru-RU"/>
        </w:rPr>
        <w:t xml:space="preserve"> «Податок на доходи фізичних осіб, що сплачуються податковими агентами, із доходів платника податку у вигляді заробітної плати» - надійшло 36 121 081 грн. Виконання становить 80,1 відсоток або на 8 983 719 грн менше планових показників на 2024 рік. Недовиконання зумовлене зменшенням очікуваних обсягів надходжень по платникам: ТОВ «МГЗ», ТОВ МП «Термінал Укрхарчозбутсировина», Філія «Дельта-Лоцман» ДП АМПУ та ін. </w:t>
      </w:r>
    </w:p>
    <w:p w:rsidR="00AD715F" w:rsidRPr="00E21F3C" w:rsidRDefault="00AD715F" w:rsidP="00AD715F">
      <w:pPr>
        <w:spacing w:after="0" w:line="240" w:lineRule="auto"/>
        <w:ind w:firstLine="709"/>
        <w:contextualSpacing/>
        <w:textAlignment w:val="baseline"/>
        <w:rPr>
          <w:rFonts w:ascii="Times New Roman" w:hAnsi="Times New Roman"/>
          <w:lang w:eastAsia="ru-RU"/>
        </w:rPr>
      </w:pPr>
      <w:r w:rsidRPr="00E21F3C">
        <w:rPr>
          <w:rFonts w:ascii="Times New Roman" w:hAnsi="Times New Roman"/>
          <w:lang w:eastAsia="ru-RU"/>
        </w:rPr>
        <w:t xml:space="preserve">У порівнянні з надходженнями 2023 року зросли на 6 168 852 гривні або на 2,7 відсотка. </w:t>
      </w:r>
    </w:p>
    <w:p w:rsidR="00AD715F" w:rsidRPr="00E21F3C" w:rsidRDefault="00AD715F" w:rsidP="00AD715F">
      <w:pPr>
        <w:spacing w:after="0" w:line="240" w:lineRule="auto"/>
        <w:ind w:firstLine="709"/>
        <w:contextualSpacing/>
        <w:textAlignment w:val="baseline"/>
        <w:rPr>
          <w:rFonts w:ascii="Times New Roman" w:hAnsi="Times New Roman"/>
          <w:lang w:eastAsia="ru-RU"/>
        </w:rPr>
      </w:pPr>
      <w:r w:rsidRPr="00E21F3C">
        <w:rPr>
          <w:rFonts w:ascii="Times New Roman" w:hAnsi="Times New Roman"/>
          <w:b/>
          <w:lang w:eastAsia="ru-RU"/>
        </w:rPr>
        <w:t xml:space="preserve">11010400 </w:t>
      </w:r>
      <w:r w:rsidRPr="00E21F3C">
        <w:rPr>
          <w:rFonts w:ascii="Times New Roman" w:hAnsi="Times New Roman"/>
          <w:lang w:eastAsia="ru-RU"/>
        </w:rPr>
        <w:t>«Податок на доходи фізичних осіб, що сплачується податковими агентами, із доходів платника податку інших ніж заробітна плата»  - надійшло 4 024 418 грн. Перевиконання річного плану в 4,8 рази або на 3 194 418 гривень.</w:t>
      </w:r>
    </w:p>
    <w:p w:rsidR="00AD715F" w:rsidRPr="00E21F3C" w:rsidRDefault="00AD715F" w:rsidP="00AD715F">
      <w:pPr>
        <w:spacing w:after="0" w:line="240" w:lineRule="auto"/>
        <w:ind w:firstLine="709"/>
        <w:contextualSpacing/>
        <w:textAlignment w:val="baseline"/>
        <w:rPr>
          <w:rFonts w:ascii="Times New Roman" w:hAnsi="Times New Roman"/>
          <w:b/>
          <w:lang w:eastAsia="ru-RU"/>
        </w:rPr>
      </w:pPr>
      <w:r w:rsidRPr="00E21F3C">
        <w:rPr>
          <w:rFonts w:ascii="Times New Roman" w:hAnsi="Times New Roman"/>
          <w:lang w:eastAsia="ru-RU"/>
        </w:rPr>
        <w:t xml:space="preserve">У порівнянні з 10-ма місяцями 2023 року надходження зросли на 3 264 519 гривень. Зростання обсягів надходжень зумовлено тим, що протягом звітного періоду господарську діяльність відновили такі підприємства: ПСП «АГРО-УРОЖАЙ», ПСГП «Зеніт»,   </w:t>
      </w:r>
    </w:p>
    <w:p w:rsidR="00AD715F" w:rsidRPr="00E21F3C" w:rsidRDefault="00AD715F" w:rsidP="00AD715F">
      <w:pPr>
        <w:spacing w:after="0" w:line="240" w:lineRule="auto"/>
        <w:ind w:firstLine="709"/>
        <w:contextualSpacing/>
        <w:textAlignment w:val="baseline"/>
        <w:rPr>
          <w:rFonts w:ascii="Times New Roman" w:hAnsi="Times New Roman"/>
          <w:lang w:eastAsia="ru-RU"/>
        </w:rPr>
      </w:pPr>
      <w:r w:rsidRPr="00E21F3C">
        <w:rPr>
          <w:rFonts w:ascii="Times New Roman" w:hAnsi="Times New Roman"/>
          <w:lang w:eastAsia="ru-RU"/>
        </w:rPr>
        <w:t xml:space="preserve">Основними платниками податку, що займають 86,9 % в загальній сумі надходжень податку на доходи фізичних осіб, є: ТОВ «МГЗ» - 15 053 327 грн., Відділ ОКМС – 4 189 987 грн., МКП «Миколаївводоканал» - 1 950 601 грн., ПСП «Агрофірма Роднічок» - 2 409 343 грн., Лупарівський інтернат 800 023 грн., КП Галицинівський ЦПМСД – 768 622 грн., КП «Укрсількомунгосп» - 638 584 грн.,  ТОВ «Термінал УХЗС» - 566 036 грн.., Філія «Дельта – Лоцман» - 651 520 грн., ТОВ «ГОЛДКОР» - 778 328 ГРН, ТОВ «Миколаївська Електропостачальна компанія» - 439 021 грн., СГВК «Авангард» - 307 560 грн.  та ін. </w:t>
      </w:r>
    </w:p>
    <w:p w:rsidR="00AD715F" w:rsidRPr="00E21F3C" w:rsidRDefault="00AD715F" w:rsidP="00AD715F">
      <w:pPr>
        <w:spacing w:after="0" w:line="240" w:lineRule="auto"/>
        <w:ind w:firstLine="709"/>
        <w:contextualSpacing/>
        <w:textAlignment w:val="baseline"/>
        <w:rPr>
          <w:rFonts w:ascii="Times New Roman" w:hAnsi="Times New Roman"/>
          <w:lang w:eastAsia="ru-RU"/>
        </w:rPr>
      </w:pPr>
      <w:r w:rsidRPr="00E21F3C">
        <w:rPr>
          <w:rFonts w:ascii="Times New Roman" w:hAnsi="Times New Roman"/>
          <w:b/>
          <w:i/>
          <w:lang w:eastAsia="ru-RU"/>
        </w:rPr>
        <w:t xml:space="preserve">ККД 11020000 «Податок на прибуток підприємств»  </w:t>
      </w:r>
      <w:r w:rsidRPr="00E21F3C">
        <w:rPr>
          <w:rFonts w:ascii="Times New Roman" w:hAnsi="Times New Roman"/>
          <w:lang w:eastAsia="ru-RU"/>
        </w:rPr>
        <w:t>надійшли кошти у сумі 30 497 грн. від КП «Укрсількомунгосп». Перевиконання річного плану 10,2 рази.</w:t>
      </w:r>
    </w:p>
    <w:p w:rsidR="00AD715F" w:rsidRPr="00E21F3C" w:rsidRDefault="00AD715F" w:rsidP="00AD715F">
      <w:pPr>
        <w:spacing w:after="0" w:line="240" w:lineRule="auto"/>
        <w:ind w:firstLine="709"/>
        <w:contextualSpacing/>
        <w:rPr>
          <w:rFonts w:ascii="Times New Roman" w:hAnsi="Times New Roman"/>
          <w:bCs/>
          <w:bdr w:val="none" w:sz="0" w:space="0" w:color="auto" w:frame="1"/>
          <w:lang w:eastAsia="ru-RU"/>
        </w:rPr>
      </w:pPr>
      <w:r w:rsidRPr="00E21F3C">
        <w:rPr>
          <w:rFonts w:ascii="Times New Roman" w:hAnsi="Times New Roman"/>
          <w:b/>
          <w:i/>
          <w:lang w:eastAsia="ru-RU"/>
        </w:rPr>
        <w:t xml:space="preserve">ККД 13030000 «Рентна плата за користування надрами загальнодержавного значення»  </w:t>
      </w:r>
      <w:r w:rsidRPr="00E21F3C">
        <w:rPr>
          <w:rFonts w:ascii="Times New Roman" w:hAnsi="Times New Roman"/>
          <w:lang w:eastAsia="ru-RU"/>
        </w:rPr>
        <w:t xml:space="preserve">(питома вага в загальній сумі доходів якої </w:t>
      </w:r>
      <w:r w:rsidRPr="00E21F3C">
        <w:rPr>
          <w:rFonts w:ascii="Times New Roman" w:hAnsi="Times New Roman"/>
          <w:lang w:eastAsia="ru-RU"/>
        </w:rPr>
        <w:lastRenderedPageBreak/>
        <w:t xml:space="preserve">становить 0,05%) фактично надійшла в сумі 22 272 гривень, що на 44,3 відсотка менше уточнених планових показників на рік. Основними платниками у звітному періоді є: ТОВ «МГЗ» та КП «Українківський сількомунгосп». </w:t>
      </w:r>
      <w:r w:rsidRPr="00E21F3C">
        <w:rPr>
          <w:rFonts w:ascii="Times New Roman" w:hAnsi="Times New Roman"/>
          <w:bCs/>
          <w:bdr w:val="none" w:sz="0" w:space="0" w:color="auto" w:frame="1"/>
          <w:lang w:eastAsia="ru-RU"/>
        </w:rPr>
        <w:t>У порівнянні з минулим роком надходження податку зменшились на 37,3 відсотка або на 8 278 грн.</w:t>
      </w:r>
    </w:p>
    <w:p w:rsidR="00AD715F" w:rsidRPr="00E21F3C" w:rsidRDefault="00AD715F" w:rsidP="00AD715F">
      <w:pPr>
        <w:spacing w:after="0" w:line="240" w:lineRule="auto"/>
        <w:ind w:firstLine="709"/>
        <w:contextualSpacing/>
        <w:rPr>
          <w:rFonts w:ascii="Times New Roman" w:hAnsi="Times New Roman"/>
          <w:lang w:eastAsia="ru-RU"/>
        </w:rPr>
      </w:pPr>
      <w:r w:rsidRPr="00E21F3C">
        <w:rPr>
          <w:rFonts w:ascii="Times New Roman" w:hAnsi="Times New Roman"/>
          <w:b/>
          <w:bCs/>
          <w:i/>
          <w:bdr w:val="none" w:sz="0" w:space="0" w:color="auto" w:frame="1"/>
          <w:lang w:eastAsia="ru-RU"/>
        </w:rPr>
        <w:t>ККД 140200000 «Акцизний податок з</w:t>
      </w:r>
      <w:r w:rsidRPr="00E21F3C">
        <w:rPr>
          <w:rFonts w:ascii="Times New Roman" w:hAnsi="Times New Roman"/>
          <w:b/>
          <w:i/>
          <w:lang w:eastAsia="ru-RU"/>
        </w:rPr>
        <w:t xml:space="preserve"> вироблених в Україні підакцизних товарів (продукції)»</w:t>
      </w:r>
      <w:r w:rsidRPr="00E21F3C">
        <w:rPr>
          <w:rFonts w:ascii="Times New Roman" w:hAnsi="Times New Roman"/>
          <w:lang w:eastAsia="ru-RU"/>
        </w:rPr>
        <w:t xml:space="preserve"> </w:t>
      </w:r>
      <w:r w:rsidRPr="00E21F3C">
        <w:rPr>
          <w:rFonts w:ascii="Times New Roman" w:hAnsi="Times New Roman"/>
          <w:b/>
          <w:i/>
          <w:lang w:eastAsia="ru-RU"/>
        </w:rPr>
        <w:t>(пальне)</w:t>
      </w:r>
      <w:r w:rsidRPr="00E21F3C">
        <w:rPr>
          <w:rFonts w:ascii="Times New Roman" w:hAnsi="Times New Roman"/>
          <w:lang w:eastAsia="ru-RU"/>
        </w:rPr>
        <w:t xml:space="preserve"> за 10 місяців 2024 року надійшли кошти у сумі 9 173 грн. </w:t>
      </w:r>
    </w:p>
    <w:p w:rsidR="00AD715F" w:rsidRPr="00E21F3C" w:rsidRDefault="00AD715F" w:rsidP="00AD715F">
      <w:pPr>
        <w:spacing w:after="0" w:line="240" w:lineRule="auto"/>
        <w:ind w:firstLine="709"/>
        <w:contextualSpacing/>
        <w:rPr>
          <w:rFonts w:ascii="Times New Roman" w:hAnsi="Times New Roman"/>
          <w:lang w:eastAsia="ru-RU"/>
        </w:rPr>
      </w:pPr>
      <w:r w:rsidRPr="00E21F3C">
        <w:rPr>
          <w:rFonts w:ascii="Times New Roman" w:hAnsi="Times New Roman"/>
          <w:b/>
          <w:bCs/>
          <w:i/>
          <w:bdr w:val="none" w:sz="0" w:space="0" w:color="auto" w:frame="1"/>
          <w:lang w:eastAsia="ru-RU"/>
        </w:rPr>
        <w:t>ККД 140300000 «Акцизний податок з</w:t>
      </w:r>
      <w:r w:rsidRPr="00E21F3C">
        <w:rPr>
          <w:rFonts w:ascii="Times New Roman" w:hAnsi="Times New Roman"/>
          <w:b/>
          <w:i/>
          <w:lang w:eastAsia="ru-RU"/>
        </w:rPr>
        <w:t xml:space="preserve"> ввезених на митну територію Україні підакцизних товарів (продукції)»</w:t>
      </w:r>
      <w:r w:rsidRPr="00E21F3C">
        <w:rPr>
          <w:rFonts w:ascii="Times New Roman" w:hAnsi="Times New Roman"/>
          <w:lang w:eastAsia="ru-RU"/>
        </w:rPr>
        <w:t xml:space="preserve"> </w:t>
      </w:r>
      <w:r w:rsidRPr="00E21F3C">
        <w:rPr>
          <w:rFonts w:ascii="Times New Roman" w:hAnsi="Times New Roman"/>
          <w:b/>
          <w:i/>
          <w:lang w:eastAsia="ru-RU"/>
        </w:rPr>
        <w:t>(пальне)</w:t>
      </w:r>
      <w:r w:rsidRPr="00E21F3C">
        <w:rPr>
          <w:rFonts w:ascii="Times New Roman" w:hAnsi="Times New Roman"/>
          <w:lang w:eastAsia="ru-RU"/>
        </w:rPr>
        <w:t xml:space="preserve"> надійшли кошти у сумі 58 957 грн. </w:t>
      </w:r>
    </w:p>
    <w:p w:rsidR="00AD715F" w:rsidRPr="00E21F3C" w:rsidRDefault="00AD715F" w:rsidP="00AD715F">
      <w:pPr>
        <w:spacing w:after="0" w:line="240" w:lineRule="auto"/>
        <w:ind w:firstLine="709"/>
        <w:contextualSpacing/>
        <w:rPr>
          <w:rFonts w:ascii="Times New Roman" w:hAnsi="Times New Roman"/>
          <w:lang w:eastAsia="ru-RU"/>
        </w:rPr>
      </w:pPr>
    </w:p>
    <w:p w:rsidR="00AD715F" w:rsidRPr="00E21F3C" w:rsidRDefault="00AD715F" w:rsidP="00AD715F">
      <w:pPr>
        <w:spacing w:after="0" w:line="240" w:lineRule="auto"/>
        <w:ind w:firstLine="709"/>
        <w:contextualSpacing/>
        <w:rPr>
          <w:rFonts w:ascii="Times New Roman" w:hAnsi="Times New Roman"/>
          <w:bCs/>
          <w:bdr w:val="none" w:sz="0" w:space="0" w:color="auto" w:frame="1"/>
          <w:lang w:eastAsia="ru-RU"/>
        </w:rPr>
      </w:pPr>
      <w:r w:rsidRPr="00E21F3C">
        <w:rPr>
          <w:rFonts w:ascii="Times New Roman" w:hAnsi="Times New Roman"/>
          <w:b/>
          <w:bCs/>
          <w:i/>
          <w:bdr w:val="none" w:sz="0" w:space="0" w:color="auto" w:frame="1"/>
          <w:lang w:eastAsia="ru-RU"/>
        </w:rPr>
        <w:t>ККД 14040000 «Акцизний податок з реалізації суб’єктами господарювання роздрібної торгівлі підакцизних товарів»</w:t>
      </w:r>
      <w:r w:rsidRPr="00E21F3C">
        <w:rPr>
          <w:rFonts w:ascii="Times New Roman" w:hAnsi="Times New Roman"/>
          <w:bCs/>
          <w:i/>
          <w:bdr w:val="none" w:sz="0" w:space="0" w:color="auto" w:frame="1"/>
          <w:lang w:eastAsia="ru-RU"/>
        </w:rPr>
        <w:t xml:space="preserve"> (</w:t>
      </w:r>
      <w:r w:rsidRPr="00E21F3C">
        <w:rPr>
          <w:rFonts w:ascii="Times New Roman" w:hAnsi="Times New Roman"/>
          <w:lang w:eastAsia="ru-RU"/>
        </w:rPr>
        <w:t xml:space="preserve">питома вага в загальній сумі доходів якого становить 2,1 %) </w:t>
      </w:r>
      <w:r w:rsidRPr="00E21F3C">
        <w:rPr>
          <w:rFonts w:ascii="Times New Roman" w:hAnsi="Times New Roman"/>
          <w:bCs/>
          <w:bdr w:val="none" w:sz="0" w:space="0" w:color="auto" w:frame="1"/>
          <w:lang w:eastAsia="ru-RU"/>
        </w:rPr>
        <w:t xml:space="preserve">фактично надійшов у сумі 1 329 962 грн., що більше планових річних показників у 1,6 рази або на 541 791 грн. </w:t>
      </w:r>
    </w:p>
    <w:p w:rsidR="00AD715F" w:rsidRPr="00E21F3C" w:rsidRDefault="00AD715F" w:rsidP="00AD715F">
      <w:pPr>
        <w:spacing w:after="0" w:line="240" w:lineRule="auto"/>
        <w:ind w:firstLine="709"/>
        <w:contextualSpacing/>
        <w:rPr>
          <w:rFonts w:ascii="Times New Roman" w:hAnsi="Times New Roman"/>
          <w:lang w:eastAsia="ru-RU"/>
        </w:rPr>
      </w:pPr>
      <w:r w:rsidRPr="00E21F3C">
        <w:rPr>
          <w:rFonts w:ascii="Times New Roman" w:hAnsi="Times New Roman"/>
          <w:lang w:eastAsia="ru-RU"/>
        </w:rPr>
        <w:t>Основними платниками податку є ТОВ «Жовтневий КООПТОРГ», надходження від якого становлять 212 287 грн.,  що на 108 476 гривень більше ніж за відповідний період 2023 року, ФОП «Борта О.Д.» - надходження становлять 30 718 гривень, ФОП «Бучко Т.Ю.» - 22 265 гривень, ФОП «Степанян - Григорян А.С.» - надійшло 11 217 гривень.</w:t>
      </w:r>
    </w:p>
    <w:p w:rsidR="00AD715F" w:rsidRPr="00E21F3C" w:rsidRDefault="00AD715F" w:rsidP="00AD715F">
      <w:pPr>
        <w:spacing w:after="0" w:line="240" w:lineRule="auto"/>
        <w:ind w:firstLine="709"/>
        <w:contextualSpacing/>
        <w:rPr>
          <w:rFonts w:ascii="Times New Roman" w:hAnsi="Times New Roman"/>
          <w:b/>
          <w:i/>
          <w:lang w:eastAsia="ru-RU"/>
        </w:rPr>
      </w:pPr>
      <w:r w:rsidRPr="00E21F3C">
        <w:rPr>
          <w:rFonts w:ascii="Times New Roman" w:hAnsi="Times New Roman"/>
          <w:b/>
          <w:i/>
          <w:lang w:eastAsia="ru-RU"/>
        </w:rPr>
        <w:t>ККД 18010000 «Податок на майно»</w:t>
      </w:r>
      <w:r w:rsidRPr="00E21F3C">
        <w:rPr>
          <w:rFonts w:ascii="Times New Roman" w:hAnsi="Times New Roman"/>
          <w:i/>
          <w:lang w:eastAsia="ru-RU"/>
        </w:rPr>
        <w:t xml:space="preserve"> </w:t>
      </w:r>
      <w:r w:rsidRPr="00E21F3C">
        <w:rPr>
          <w:rFonts w:ascii="Times New Roman" w:hAnsi="Times New Roman"/>
          <w:lang w:eastAsia="ru-RU"/>
        </w:rPr>
        <w:t xml:space="preserve"> (питома вага в загальній сумі власних надходжень якого – 20,7%) за 10 місяців 2024 року отримано у сумі 13 812 449 гривень, що на 2 807 517 гривень більше запланованої суми на рік. В порівнянні з відповідним періодом 2023 року обсяг надходжень збільшився в 3,4 рази або  на 7 363 792 гривні.</w:t>
      </w:r>
    </w:p>
    <w:p w:rsidR="00AD715F" w:rsidRPr="00E21F3C" w:rsidRDefault="00AD715F" w:rsidP="00AD715F">
      <w:pPr>
        <w:spacing w:after="0" w:line="240" w:lineRule="auto"/>
        <w:ind w:firstLine="709"/>
        <w:contextualSpacing/>
        <w:rPr>
          <w:rFonts w:ascii="Times New Roman" w:hAnsi="Times New Roman"/>
          <w:lang w:eastAsia="ru-RU"/>
        </w:rPr>
      </w:pPr>
      <w:r w:rsidRPr="00E21F3C">
        <w:rPr>
          <w:rFonts w:ascii="Times New Roman" w:hAnsi="Times New Roman"/>
          <w:b/>
          <w:i/>
          <w:lang w:eastAsia="ru-RU"/>
        </w:rPr>
        <w:t>ККД 18010100 – 18010400 Податок на нерухоме майно відмінне від земельної ділянки</w:t>
      </w:r>
      <w:r w:rsidRPr="00E21F3C">
        <w:rPr>
          <w:rFonts w:ascii="Times New Roman" w:hAnsi="Times New Roman"/>
          <w:i/>
          <w:lang w:eastAsia="ru-RU"/>
        </w:rPr>
        <w:t xml:space="preserve"> </w:t>
      </w:r>
      <w:r w:rsidRPr="00E21F3C">
        <w:rPr>
          <w:rFonts w:ascii="Times New Roman" w:hAnsi="Times New Roman"/>
          <w:lang w:eastAsia="ru-RU"/>
        </w:rPr>
        <w:t xml:space="preserve"> (питома вага в загальній сумі доходів – 14,1 відсотка) за 10 місяців 2024 року отримано у сумі 10 724 221 гривень, що на 3</w:t>
      </w:r>
      <w:r w:rsidR="00781EB8">
        <w:rPr>
          <w:rFonts w:ascii="Times New Roman" w:hAnsi="Times New Roman"/>
          <w:lang w:eastAsia="ru-RU"/>
        </w:rPr>
        <w:t> </w:t>
      </w:r>
      <w:r w:rsidRPr="00E21F3C">
        <w:rPr>
          <w:rFonts w:ascii="Times New Roman" w:hAnsi="Times New Roman"/>
          <w:lang w:eastAsia="ru-RU"/>
        </w:rPr>
        <w:t>100</w:t>
      </w:r>
      <w:r w:rsidR="00781EB8">
        <w:rPr>
          <w:rFonts w:ascii="Times New Roman" w:hAnsi="Times New Roman"/>
          <w:lang w:eastAsia="ru-RU"/>
        </w:rPr>
        <w:t> </w:t>
      </w:r>
      <w:r w:rsidRPr="00E21F3C">
        <w:rPr>
          <w:rFonts w:ascii="Times New Roman" w:hAnsi="Times New Roman"/>
          <w:lang w:eastAsia="ru-RU"/>
        </w:rPr>
        <w:t xml:space="preserve">931 гривень або на 40,7 відсотків більше від запланованої річної суми. Основним платником податку є ТОВ МГЗ, надходження від якого становлять 9 950 825 гривень. </w:t>
      </w:r>
    </w:p>
    <w:p w:rsidR="00AD715F" w:rsidRPr="00E21F3C" w:rsidRDefault="00AD715F" w:rsidP="00AD715F">
      <w:pPr>
        <w:spacing w:after="0" w:line="240" w:lineRule="auto"/>
        <w:ind w:firstLine="709"/>
        <w:contextualSpacing/>
        <w:rPr>
          <w:rFonts w:ascii="Times New Roman" w:hAnsi="Times New Roman"/>
          <w:lang w:eastAsia="ru-RU"/>
        </w:rPr>
      </w:pPr>
      <w:r w:rsidRPr="00E21F3C">
        <w:rPr>
          <w:rFonts w:ascii="Times New Roman" w:hAnsi="Times New Roman"/>
          <w:b/>
          <w:i/>
          <w:lang w:eastAsia="ru-RU"/>
        </w:rPr>
        <w:t>ККД 18010500 – 18010900 Податок на землю, який справляється у формі земельного податку та орендної плати за земельні ділянки державної і комунальної власності</w:t>
      </w:r>
      <w:r w:rsidRPr="00E21F3C">
        <w:rPr>
          <w:rFonts w:ascii="Times New Roman" w:hAnsi="Times New Roman"/>
          <w:lang w:eastAsia="ru-RU"/>
        </w:rPr>
        <w:t xml:space="preserve">, за 10 місяців 2024 року виконання становить 91,3 відсотків. Так, при річному плані 3 381 640 гривень фактично надійшло 3 088 227 гривень. </w:t>
      </w:r>
    </w:p>
    <w:p w:rsidR="00AD715F" w:rsidRPr="00E21F3C" w:rsidRDefault="00AD715F" w:rsidP="00AD715F">
      <w:pPr>
        <w:spacing w:after="0" w:line="240" w:lineRule="auto"/>
        <w:ind w:firstLine="709"/>
        <w:contextualSpacing/>
        <w:rPr>
          <w:rFonts w:ascii="Times New Roman" w:hAnsi="Times New Roman"/>
          <w:lang w:eastAsia="ru-RU"/>
        </w:rPr>
      </w:pPr>
      <w:r w:rsidRPr="00E21F3C">
        <w:rPr>
          <w:rFonts w:ascii="Times New Roman" w:hAnsi="Times New Roman"/>
          <w:lang w:eastAsia="ru-RU"/>
        </w:rPr>
        <w:t xml:space="preserve">Наразі, сільською радою прийнято рішення сесії від 23.02.2024 року № 15 «Про звільнення від сплати земельного податку за земельні ділянки, непридатні для використання у зв’язку з потенційною загрозою їх забруднення вибухонебезпечними предметами в межах території Галицинівської сільської ради Миколаївської області», яким встановлено </w:t>
      </w:r>
      <w:r w:rsidRPr="00E21F3C">
        <w:rPr>
          <w:rFonts w:ascii="Times New Roman" w:hAnsi="Times New Roman"/>
          <w:lang w:eastAsia="ru-RU"/>
        </w:rPr>
        <w:lastRenderedPageBreak/>
        <w:t>податкову пільгу для ТОВ МГЗ зі  сплати за землю (земельного податку та орендної плати за земельні ділянки державної та комунальної власності), непридатну для використання у зв’язку з потенційною загрозою їх забруднення вибухонебезпечними предметами. Очікувані втрати бюджету до кінця 2024 року у розмірі 1 115 797 грн.</w:t>
      </w:r>
    </w:p>
    <w:p w:rsidR="00AD715F" w:rsidRPr="00E21F3C" w:rsidRDefault="00AD715F" w:rsidP="00AD715F">
      <w:pPr>
        <w:spacing w:after="0" w:line="240" w:lineRule="auto"/>
        <w:ind w:firstLine="709"/>
        <w:contextualSpacing/>
        <w:rPr>
          <w:rFonts w:ascii="Times New Roman" w:hAnsi="Times New Roman"/>
          <w:lang w:eastAsia="ru-RU"/>
        </w:rPr>
      </w:pPr>
      <w:r w:rsidRPr="00E21F3C">
        <w:rPr>
          <w:rFonts w:ascii="Times New Roman" w:hAnsi="Times New Roman"/>
          <w:color w:val="FF0000"/>
          <w:lang w:eastAsia="ru-RU"/>
        </w:rPr>
        <w:t xml:space="preserve"> </w:t>
      </w:r>
      <w:r w:rsidRPr="00E21F3C">
        <w:rPr>
          <w:rFonts w:ascii="Times New Roman" w:hAnsi="Times New Roman"/>
          <w:lang w:eastAsia="ru-RU"/>
        </w:rPr>
        <w:t xml:space="preserve">Порівняно з відповідним періодом 2023 року надходження збільшилися на 188 871 гривень або в 1,1 рази тому що не були заплановані, але фактично надійшли кошти від Концерн РРТ (+144 352 грн), ТОВ "ВЛАСНІ РЕСУРСИ" (+16 168 грн), СТ «Ізумруд» (+24 667грн) та ін..  </w:t>
      </w:r>
    </w:p>
    <w:p w:rsidR="00AD715F" w:rsidRPr="00E21F3C" w:rsidRDefault="00AD715F" w:rsidP="00AD715F">
      <w:pPr>
        <w:spacing w:after="0" w:line="240" w:lineRule="auto"/>
        <w:ind w:firstLine="709"/>
        <w:contextualSpacing/>
        <w:textAlignment w:val="baseline"/>
        <w:rPr>
          <w:rFonts w:ascii="Times New Roman" w:hAnsi="Times New Roman"/>
          <w:lang w:eastAsia="ru-RU"/>
        </w:rPr>
      </w:pPr>
      <w:r w:rsidRPr="00E21F3C">
        <w:rPr>
          <w:rFonts w:ascii="Times New Roman" w:hAnsi="Times New Roman"/>
          <w:bCs/>
          <w:i/>
          <w:lang w:eastAsia="ru-RU"/>
        </w:rPr>
        <w:t xml:space="preserve">По </w:t>
      </w:r>
      <w:r w:rsidRPr="00E21F3C">
        <w:rPr>
          <w:rFonts w:ascii="Times New Roman" w:hAnsi="Times New Roman"/>
          <w:b/>
          <w:bCs/>
          <w:i/>
          <w:lang w:eastAsia="ru-RU"/>
        </w:rPr>
        <w:t>єдиному податку</w:t>
      </w:r>
      <w:r w:rsidRPr="00E21F3C">
        <w:rPr>
          <w:rFonts w:ascii="Times New Roman" w:hAnsi="Times New Roman"/>
          <w:lang w:eastAsia="ru-RU"/>
        </w:rPr>
        <w:t xml:space="preserve"> </w:t>
      </w:r>
      <w:r w:rsidRPr="00E21F3C">
        <w:rPr>
          <w:rFonts w:ascii="Times New Roman" w:hAnsi="Times New Roman"/>
          <w:b/>
          <w:i/>
          <w:lang w:eastAsia="ru-RU"/>
        </w:rPr>
        <w:t>ККД 18050000</w:t>
      </w:r>
      <w:r w:rsidRPr="00E21F3C">
        <w:rPr>
          <w:rFonts w:ascii="Times New Roman" w:hAnsi="Times New Roman"/>
          <w:lang w:eastAsia="ru-RU"/>
        </w:rPr>
        <w:t xml:space="preserve"> (питома вага якого у власних доходах становить 13,5 відсотка), за 10 місяців 2024 року фактичні надходження становлять 8 993 358 грн., при уточненому річному плані 4 164 070 грн. </w:t>
      </w:r>
    </w:p>
    <w:p w:rsidR="00AD715F" w:rsidRPr="00E21F3C" w:rsidRDefault="00AD715F" w:rsidP="00AD715F">
      <w:pPr>
        <w:spacing w:after="0" w:line="240" w:lineRule="auto"/>
        <w:ind w:firstLine="709"/>
        <w:contextualSpacing/>
        <w:textAlignment w:val="baseline"/>
        <w:rPr>
          <w:rFonts w:ascii="Times New Roman" w:hAnsi="Times New Roman"/>
          <w:lang w:eastAsia="ru-RU"/>
        </w:rPr>
      </w:pPr>
      <w:r w:rsidRPr="00E21F3C">
        <w:rPr>
          <w:rFonts w:ascii="Times New Roman" w:hAnsi="Times New Roman"/>
          <w:b/>
          <w:i/>
          <w:lang w:eastAsia="ru-RU"/>
        </w:rPr>
        <w:t>ККД 18050300 «Єдиний податок з юридичних осіб»</w:t>
      </w:r>
      <w:r w:rsidRPr="00E21F3C">
        <w:rPr>
          <w:rFonts w:ascii="Times New Roman" w:hAnsi="Times New Roman"/>
          <w:i/>
          <w:lang w:eastAsia="ru-RU"/>
        </w:rPr>
        <w:t xml:space="preserve"> -</w:t>
      </w:r>
      <w:r w:rsidRPr="00E21F3C">
        <w:rPr>
          <w:rFonts w:ascii="Times New Roman" w:hAnsi="Times New Roman"/>
          <w:lang w:eastAsia="ru-RU"/>
        </w:rPr>
        <w:t xml:space="preserve"> виконання становить 671 129 гривень</w:t>
      </w:r>
      <w:r w:rsidRPr="00E21F3C">
        <w:rPr>
          <w:rFonts w:ascii="Times New Roman" w:hAnsi="Times New Roman"/>
          <w:i/>
          <w:lang w:eastAsia="ru-RU"/>
        </w:rPr>
        <w:t xml:space="preserve"> </w:t>
      </w:r>
      <w:r w:rsidRPr="00E21F3C">
        <w:rPr>
          <w:rFonts w:ascii="Times New Roman" w:hAnsi="Times New Roman"/>
          <w:lang w:eastAsia="ru-RU"/>
        </w:rPr>
        <w:t xml:space="preserve">перевиконання планових показників на 47,8 відсотка або на 217 129 гривень.   </w:t>
      </w:r>
    </w:p>
    <w:p w:rsidR="00AD715F" w:rsidRPr="00E21F3C" w:rsidRDefault="00AD715F" w:rsidP="00AD715F">
      <w:pPr>
        <w:spacing w:after="0" w:line="240" w:lineRule="auto"/>
        <w:ind w:firstLine="709"/>
        <w:contextualSpacing/>
        <w:textAlignment w:val="baseline"/>
        <w:rPr>
          <w:rFonts w:ascii="Times New Roman" w:hAnsi="Times New Roman"/>
          <w:lang w:eastAsia="ru-RU"/>
        </w:rPr>
      </w:pPr>
      <w:r w:rsidRPr="00E21F3C">
        <w:rPr>
          <w:rFonts w:ascii="Times New Roman" w:hAnsi="Times New Roman"/>
          <w:b/>
          <w:i/>
          <w:lang w:eastAsia="ru-RU"/>
        </w:rPr>
        <w:t xml:space="preserve">ККД 18050400 «Єдиний податок з фізичних осіб»  - </w:t>
      </w:r>
      <w:r w:rsidRPr="00E21F3C">
        <w:rPr>
          <w:rFonts w:ascii="Times New Roman" w:hAnsi="Times New Roman"/>
          <w:lang w:eastAsia="ru-RU"/>
        </w:rPr>
        <w:t>надійшло до бюджету 4 706 599 гривень, що в 2,2 рази або на 2 584 599 гривень більше ніж планові показники на 2024 рік.</w:t>
      </w:r>
      <w:r w:rsidRPr="00E21F3C">
        <w:rPr>
          <w:rFonts w:ascii="Times New Roman" w:hAnsi="Times New Roman"/>
          <w:color w:val="FF0000"/>
          <w:lang w:eastAsia="ru-RU"/>
        </w:rPr>
        <w:t xml:space="preserve"> </w:t>
      </w:r>
      <w:r w:rsidRPr="00E21F3C">
        <w:rPr>
          <w:rFonts w:ascii="Times New Roman" w:hAnsi="Times New Roman"/>
          <w:lang w:eastAsia="ru-RU"/>
        </w:rPr>
        <w:t>Збільшилась кількість ФОПів (+ 80 од.), які поновили сплату єдиного податку до сільського бюджету, надходження від яких становлять 1 998 366 грн.</w:t>
      </w:r>
    </w:p>
    <w:p w:rsidR="00AD715F" w:rsidRPr="00E21F3C" w:rsidRDefault="00AD715F" w:rsidP="00AD715F">
      <w:pPr>
        <w:spacing w:after="0" w:line="240" w:lineRule="auto"/>
        <w:ind w:firstLine="709"/>
        <w:rPr>
          <w:rFonts w:ascii="Times New Roman" w:hAnsi="Times New Roman"/>
        </w:rPr>
      </w:pPr>
      <w:r w:rsidRPr="00E21F3C">
        <w:rPr>
          <w:rFonts w:ascii="Times New Roman" w:hAnsi="Times New Roman"/>
          <w:b/>
          <w:bCs/>
          <w:i/>
        </w:rPr>
        <w:t>По ККД 18050500 «Єдиний податок з сільськогосподарських товаровиробників</w:t>
      </w:r>
      <w:r w:rsidRPr="00E21F3C">
        <w:rPr>
          <w:rFonts w:ascii="Times New Roman" w:hAnsi="Times New Roman"/>
          <w:b/>
          <w:i/>
        </w:rPr>
        <w:t xml:space="preserve">, </w:t>
      </w:r>
      <w:r w:rsidRPr="00E21F3C">
        <w:rPr>
          <w:rFonts w:ascii="Times New Roman" w:hAnsi="Times New Roman"/>
          <w:b/>
          <w:bCs/>
          <w:i/>
        </w:rPr>
        <w:t>у яких частка сільськогосподарського товаровиробництва за попередній податковий (звітний) рік дорівнює або перевищує 75 відсотків</w:t>
      </w:r>
      <w:r w:rsidRPr="00E21F3C">
        <w:rPr>
          <w:rFonts w:ascii="Times New Roman" w:hAnsi="Times New Roman"/>
        </w:rPr>
        <w:t xml:space="preserve"> (питома вага якого в місцевих податках і зборах становить 35,4 відсотка),  надійшло до бюджету 3 615 630 гривень, що в 2,3 рази більше  річного плану. </w:t>
      </w:r>
    </w:p>
    <w:p w:rsidR="00AD715F" w:rsidRPr="00E21F3C" w:rsidRDefault="00AD715F" w:rsidP="00AD715F">
      <w:pPr>
        <w:spacing w:after="0" w:line="240" w:lineRule="auto"/>
        <w:ind w:firstLine="709"/>
        <w:rPr>
          <w:rFonts w:ascii="Times New Roman" w:hAnsi="Times New Roman"/>
        </w:rPr>
      </w:pPr>
      <w:r w:rsidRPr="00E21F3C">
        <w:rPr>
          <w:rFonts w:ascii="Times New Roman" w:hAnsi="Times New Roman"/>
        </w:rPr>
        <w:t xml:space="preserve">Плани на 2024 рік встановлювались на рівні фактичних доходів 2023 року. У порівнянні з відповідним періодом минулого року спостерігається ріст надходжень у 2 рази або на 1 327 725 гривень за рахунок сільськогосподарських підприємств: ТОВ СГВП «Снігурівське», ФГ «Росток 2006», ФГ «Тітан АГРО», ТОВ «Ковтуна О.В.», ФГ «Українківське», які поновили свою господарську діяльність та сплачують єдиний податок за поточний 2024 рік, а також  мінімальне податкове зобов’язання за 2023 рік. </w:t>
      </w:r>
    </w:p>
    <w:p w:rsidR="00AD715F" w:rsidRPr="00E21F3C" w:rsidRDefault="00AD715F" w:rsidP="00AD715F">
      <w:pPr>
        <w:spacing w:after="0" w:line="240" w:lineRule="auto"/>
        <w:ind w:firstLine="709"/>
        <w:rPr>
          <w:rFonts w:ascii="Times New Roman" w:hAnsi="Times New Roman"/>
        </w:rPr>
      </w:pPr>
      <w:r w:rsidRPr="00E21F3C">
        <w:rPr>
          <w:rFonts w:ascii="Times New Roman" w:hAnsi="Times New Roman"/>
          <w:b/>
          <w:i/>
        </w:rPr>
        <w:t xml:space="preserve">ККД 21010300 «Частина чистого прибутку (доходу) комунальних унітарних підприємств та їх об`єднань, що вилучається до відповідного місцевого бюджету» - </w:t>
      </w:r>
      <w:r w:rsidRPr="00E21F3C">
        <w:rPr>
          <w:rFonts w:ascii="Times New Roman" w:hAnsi="Times New Roman"/>
        </w:rPr>
        <w:t>надійшли кошти від КП «Укрсількомунгосп» у сумі 30 446 гривень – частина чистого прибутку за 4 квартал 2023 року та за 1 півріччя  2024 року.</w:t>
      </w:r>
    </w:p>
    <w:p w:rsidR="00AD715F" w:rsidRPr="00E21F3C" w:rsidRDefault="00AD715F" w:rsidP="00AD715F">
      <w:pPr>
        <w:shd w:val="clear" w:color="auto" w:fill="FFFFFF"/>
        <w:spacing w:after="0" w:line="240" w:lineRule="auto"/>
        <w:ind w:firstLine="709"/>
        <w:rPr>
          <w:rFonts w:ascii="Times New Roman" w:hAnsi="Times New Roman"/>
        </w:rPr>
      </w:pPr>
      <w:r w:rsidRPr="00E21F3C">
        <w:rPr>
          <w:rFonts w:ascii="Times New Roman" w:hAnsi="Times New Roman"/>
          <w:b/>
          <w:i/>
          <w:iCs/>
          <w:color w:val="000000"/>
          <w:kern w:val="28"/>
        </w:rPr>
        <w:t>ККД 21081100 «Адміністративні штрафи та інші санкції»</w:t>
      </w:r>
      <w:r w:rsidRPr="00E21F3C">
        <w:rPr>
          <w:rFonts w:ascii="Times New Roman" w:hAnsi="Times New Roman"/>
          <w:iCs/>
          <w:color w:val="000000"/>
          <w:kern w:val="28"/>
        </w:rPr>
        <w:t xml:space="preserve"> - за 9 місяців 2024 року надійшло 820 708 гривень від </w:t>
      </w:r>
      <w:r w:rsidRPr="00E21F3C">
        <w:rPr>
          <w:rFonts w:ascii="Times New Roman" w:hAnsi="Times New Roman"/>
          <w:b/>
          <w:i/>
          <w:iCs/>
          <w:color w:val="000000"/>
          <w:kern w:val="28"/>
        </w:rPr>
        <w:t>сплати штрафів</w:t>
      </w:r>
      <w:r w:rsidRPr="00E21F3C">
        <w:rPr>
          <w:rFonts w:ascii="Times New Roman" w:hAnsi="Times New Roman"/>
          <w:iCs/>
          <w:color w:val="000000"/>
          <w:kern w:val="28"/>
        </w:rPr>
        <w:t>.</w:t>
      </w:r>
      <w:r w:rsidRPr="00E21F3C">
        <w:rPr>
          <w:rFonts w:ascii="Times New Roman" w:hAnsi="Times New Roman"/>
          <w:color w:val="000000"/>
        </w:rPr>
        <w:t xml:space="preserve"> </w:t>
      </w:r>
      <w:r w:rsidRPr="00E21F3C">
        <w:rPr>
          <w:rFonts w:ascii="Times New Roman" w:hAnsi="Times New Roman"/>
        </w:rPr>
        <w:t xml:space="preserve">Це адміністративне стягнення та сплата штрафів фізичними особами згідно постанови суду. У порівнянні з відповідним періодом 2023 року обсяг </w:t>
      </w:r>
      <w:r w:rsidRPr="00E21F3C">
        <w:rPr>
          <w:rFonts w:ascii="Times New Roman" w:hAnsi="Times New Roman"/>
        </w:rPr>
        <w:lastRenderedPageBreak/>
        <w:t>надходжень збільшився в 2,2 рази або на 439 964 гривень.</w:t>
      </w:r>
    </w:p>
    <w:p w:rsidR="00AD715F" w:rsidRPr="00E21F3C" w:rsidRDefault="00AD715F" w:rsidP="00AD715F">
      <w:pPr>
        <w:shd w:val="clear" w:color="auto" w:fill="FFFFFF"/>
        <w:spacing w:after="0" w:line="240" w:lineRule="auto"/>
        <w:ind w:firstLine="709"/>
        <w:rPr>
          <w:rFonts w:ascii="Times New Roman" w:hAnsi="Times New Roman"/>
        </w:rPr>
      </w:pPr>
      <w:r w:rsidRPr="00E21F3C">
        <w:rPr>
          <w:rFonts w:ascii="Times New Roman" w:hAnsi="Times New Roman"/>
          <w:b/>
          <w:i/>
          <w:iCs/>
          <w:color w:val="000000"/>
          <w:kern w:val="28"/>
        </w:rPr>
        <w:t xml:space="preserve">ККД 21081500 «Штрафні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 </w:t>
      </w:r>
      <w:r w:rsidRPr="00E21F3C">
        <w:rPr>
          <w:rFonts w:ascii="Times New Roman" w:hAnsi="Times New Roman"/>
          <w:iCs/>
          <w:color w:val="000000"/>
          <w:kern w:val="28"/>
        </w:rPr>
        <w:t>за 10 місяців 2024 року надійшло 10 000 гривень</w:t>
      </w:r>
      <w:r w:rsidRPr="00E21F3C">
        <w:rPr>
          <w:rFonts w:ascii="Times New Roman" w:hAnsi="Times New Roman"/>
          <w:color w:val="000000"/>
        </w:rPr>
        <w:t xml:space="preserve"> </w:t>
      </w:r>
      <w:r w:rsidRPr="00E21F3C">
        <w:rPr>
          <w:rFonts w:ascii="Times New Roman" w:hAnsi="Times New Roman"/>
        </w:rPr>
        <w:t>Це сплата штрафу за виконавчим провадженням стягненим на користь держави.</w:t>
      </w:r>
    </w:p>
    <w:p w:rsidR="00AD715F" w:rsidRPr="00E21F3C" w:rsidRDefault="00AD715F" w:rsidP="00AD715F">
      <w:pPr>
        <w:shd w:val="clear" w:color="auto" w:fill="FFFFFF"/>
        <w:spacing w:after="0" w:line="240" w:lineRule="auto"/>
        <w:ind w:firstLine="709"/>
        <w:rPr>
          <w:rFonts w:ascii="Times New Roman" w:hAnsi="Times New Roman"/>
          <w:iCs/>
          <w:kern w:val="28"/>
        </w:rPr>
      </w:pPr>
      <w:r w:rsidRPr="00E21F3C">
        <w:rPr>
          <w:rFonts w:ascii="Times New Roman" w:hAnsi="Times New Roman"/>
          <w:iCs/>
          <w:kern w:val="28"/>
        </w:rPr>
        <w:t xml:space="preserve">Дохід по </w:t>
      </w:r>
      <w:r w:rsidRPr="00E21F3C">
        <w:rPr>
          <w:rFonts w:ascii="Times New Roman" w:hAnsi="Times New Roman"/>
          <w:b/>
          <w:i/>
          <w:iCs/>
          <w:kern w:val="28"/>
        </w:rPr>
        <w:t>ККД 22012500</w:t>
      </w:r>
      <w:r w:rsidRPr="00E21F3C">
        <w:rPr>
          <w:rFonts w:ascii="Times New Roman" w:hAnsi="Times New Roman"/>
          <w:iCs/>
          <w:kern w:val="28"/>
        </w:rPr>
        <w:t xml:space="preserve"> «</w:t>
      </w:r>
      <w:r w:rsidRPr="00E21F3C">
        <w:rPr>
          <w:rFonts w:ascii="Times New Roman" w:hAnsi="Times New Roman"/>
          <w:b/>
          <w:i/>
          <w:iCs/>
          <w:kern w:val="28"/>
        </w:rPr>
        <w:t xml:space="preserve">Плата за надання інших адміністративних послуг» </w:t>
      </w:r>
      <w:r w:rsidRPr="00E21F3C">
        <w:rPr>
          <w:rFonts w:ascii="Times New Roman" w:hAnsi="Times New Roman"/>
          <w:iCs/>
          <w:kern w:val="28"/>
        </w:rPr>
        <w:t>у розмірі 1 062 582 гривні, що менше річного плану на 19,8 відсотка або на 263 018</w:t>
      </w:r>
      <w:r w:rsidRPr="00E21F3C">
        <w:rPr>
          <w:rFonts w:ascii="Times New Roman" w:hAnsi="Times New Roman"/>
          <w:iCs/>
          <w:kern w:val="28"/>
          <w:lang w:val="en-US"/>
        </w:rPr>
        <w:t> </w:t>
      </w:r>
      <w:r w:rsidRPr="00E21F3C">
        <w:rPr>
          <w:rFonts w:ascii="Times New Roman" w:hAnsi="Times New Roman"/>
          <w:iCs/>
          <w:kern w:val="28"/>
        </w:rPr>
        <w:t>гривень.</w:t>
      </w:r>
    </w:p>
    <w:p w:rsidR="00AD715F" w:rsidRPr="00E21F3C" w:rsidRDefault="00AD715F" w:rsidP="00AD715F">
      <w:pPr>
        <w:shd w:val="clear" w:color="auto" w:fill="FFFFFF"/>
        <w:spacing w:after="0" w:line="240" w:lineRule="auto"/>
        <w:ind w:firstLine="709"/>
        <w:rPr>
          <w:rFonts w:ascii="Times New Roman" w:hAnsi="Times New Roman"/>
          <w:iCs/>
          <w:kern w:val="28"/>
        </w:rPr>
      </w:pPr>
      <w:r w:rsidRPr="00E21F3C">
        <w:rPr>
          <w:rFonts w:ascii="Times New Roman" w:hAnsi="Times New Roman"/>
          <w:iCs/>
          <w:kern w:val="28"/>
        </w:rPr>
        <w:t xml:space="preserve"> У порівнянні з відповідним періодом 2023 року надходження збільшились в 3,3 рази у зв’язку з тим, що з серпня 2023 року до сільського бюджету почали надходити кошти від УДМС у Миколаївській області від сплати за надання адміністративних послуг (оформлення паспортів громадян України). Станом на 01.11.2024 року від УДМС у Миколаївській області надійшло 1 045 519 гривень.</w:t>
      </w:r>
    </w:p>
    <w:p w:rsidR="00AD715F" w:rsidRPr="00E21F3C" w:rsidRDefault="00AD715F" w:rsidP="00AD715F">
      <w:pPr>
        <w:spacing w:after="0" w:line="240" w:lineRule="auto"/>
        <w:ind w:firstLine="709"/>
        <w:rPr>
          <w:rFonts w:ascii="Times New Roman" w:hAnsi="Times New Roman"/>
          <w:iCs/>
          <w:kern w:val="28"/>
        </w:rPr>
      </w:pPr>
      <w:r w:rsidRPr="00E21F3C">
        <w:rPr>
          <w:rFonts w:ascii="Times New Roman" w:hAnsi="Times New Roman"/>
          <w:b/>
          <w:i/>
          <w:iCs/>
          <w:kern w:val="28"/>
        </w:rPr>
        <w:t>ККД 22080400 «Надходження від орендної плати за користування цілісним майновим комплексом»</w:t>
      </w:r>
      <w:r w:rsidRPr="00E21F3C">
        <w:rPr>
          <w:rFonts w:ascii="Times New Roman" w:hAnsi="Times New Roman"/>
          <w:iCs/>
          <w:color w:val="FF0000"/>
          <w:kern w:val="28"/>
        </w:rPr>
        <w:t xml:space="preserve"> </w:t>
      </w:r>
      <w:r w:rsidRPr="00E21F3C">
        <w:rPr>
          <w:rFonts w:ascii="Times New Roman" w:hAnsi="Times New Roman"/>
          <w:iCs/>
          <w:kern w:val="28"/>
        </w:rPr>
        <w:t xml:space="preserve">за 10 місяців 2024 року надійшли кошти на загальну суму 16 495 грн, з них:  від ТОВ "Меддезінфекція" у сумі 1 733 грн., ТОВ «Лайфселл» у сумі 14 079 грн. та ПРАТ «Фарлеп-Інвест» - 683 грн. Відповідно до Постанови КМУ від 07.05.2024 року № 512 «Про внесення змін до Постанови КМУ від 27 травня 2022 року № 634» відновлено нарахування орендної плати з 01 січня 2024 року. </w:t>
      </w:r>
    </w:p>
    <w:p w:rsidR="00AD715F" w:rsidRPr="00E21F3C" w:rsidRDefault="00AD715F" w:rsidP="00AD715F">
      <w:pPr>
        <w:spacing w:after="0" w:line="240" w:lineRule="auto"/>
        <w:ind w:firstLine="709"/>
        <w:rPr>
          <w:rFonts w:ascii="Times New Roman" w:hAnsi="Times New Roman"/>
        </w:rPr>
      </w:pPr>
      <w:r w:rsidRPr="00E21F3C">
        <w:rPr>
          <w:rFonts w:ascii="Times New Roman" w:hAnsi="Times New Roman"/>
          <w:iCs/>
          <w:kern w:val="28"/>
        </w:rPr>
        <w:t xml:space="preserve"> </w:t>
      </w:r>
      <w:r w:rsidRPr="00E21F3C">
        <w:rPr>
          <w:rFonts w:ascii="Times New Roman" w:hAnsi="Times New Roman"/>
        </w:rPr>
        <w:t xml:space="preserve">Надходження по </w:t>
      </w:r>
      <w:r w:rsidRPr="00E21F3C">
        <w:rPr>
          <w:rFonts w:ascii="Times New Roman" w:hAnsi="Times New Roman"/>
          <w:b/>
          <w:i/>
        </w:rPr>
        <w:t>ККД 22090000</w:t>
      </w:r>
      <w:r w:rsidRPr="00E21F3C">
        <w:rPr>
          <w:rFonts w:ascii="Times New Roman" w:hAnsi="Times New Roman"/>
        </w:rPr>
        <w:t xml:space="preserve"> «</w:t>
      </w:r>
      <w:r w:rsidRPr="00E21F3C">
        <w:rPr>
          <w:rFonts w:ascii="Times New Roman" w:hAnsi="Times New Roman"/>
          <w:b/>
          <w:i/>
        </w:rPr>
        <w:t>Державне мито»</w:t>
      </w:r>
      <w:r w:rsidRPr="00E21F3C">
        <w:rPr>
          <w:rFonts w:ascii="Times New Roman" w:hAnsi="Times New Roman"/>
        </w:rPr>
        <w:t xml:space="preserve"> становить 917</w:t>
      </w:r>
      <w:r w:rsidRPr="00E21F3C">
        <w:rPr>
          <w:rFonts w:ascii="Times New Roman" w:hAnsi="Times New Roman"/>
          <w:lang w:val="en-US"/>
        </w:rPr>
        <w:t> </w:t>
      </w:r>
      <w:r w:rsidRPr="00E21F3C">
        <w:rPr>
          <w:rFonts w:ascii="Times New Roman" w:hAnsi="Times New Roman"/>
        </w:rPr>
        <w:t>гривень. Річний план виконано на 59,2 відсотка та у порівнянні з відповідним періодом 2023 року надходження зменшились на 32,9 відсотка або на 431</w:t>
      </w:r>
      <w:r w:rsidRPr="00E21F3C">
        <w:rPr>
          <w:rFonts w:ascii="Times New Roman" w:hAnsi="Times New Roman"/>
          <w:lang w:val="en-US"/>
        </w:rPr>
        <w:t> </w:t>
      </w:r>
      <w:r w:rsidRPr="00E21F3C">
        <w:rPr>
          <w:rFonts w:ascii="Times New Roman" w:hAnsi="Times New Roman"/>
        </w:rPr>
        <w:t xml:space="preserve">гривню.  </w:t>
      </w:r>
    </w:p>
    <w:p w:rsidR="00AD715F" w:rsidRPr="00E21F3C" w:rsidRDefault="00AD715F" w:rsidP="00AD715F">
      <w:pPr>
        <w:shd w:val="clear" w:color="auto" w:fill="FFFFFF"/>
        <w:spacing w:after="0" w:line="240" w:lineRule="auto"/>
        <w:ind w:firstLine="709"/>
        <w:rPr>
          <w:rFonts w:ascii="Times New Roman" w:hAnsi="Times New Roman"/>
        </w:rPr>
      </w:pPr>
      <w:r w:rsidRPr="00E21F3C">
        <w:rPr>
          <w:rFonts w:ascii="Times New Roman" w:hAnsi="Times New Roman"/>
          <w:b/>
          <w:i/>
        </w:rPr>
        <w:t>ККД 24000000 «Інші неподаткові надходження»</w:t>
      </w:r>
      <w:r w:rsidRPr="00E21F3C">
        <w:rPr>
          <w:rFonts w:ascii="Times New Roman" w:hAnsi="Times New Roman"/>
        </w:rPr>
        <w:t xml:space="preserve"> за звітний період 2024 року отримано у розмірі 20 741 гривня –  це повернення коштів минулих років.</w:t>
      </w:r>
    </w:p>
    <w:p w:rsidR="00AD715F" w:rsidRPr="00E21F3C" w:rsidRDefault="00AD715F" w:rsidP="00AD715F">
      <w:pPr>
        <w:shd w:val="clear" w:color="auto" w:fill="FFFFFF"/>
        <w:spacing w:after="0" w:line="240" w:lineRule="auto"/>
        <w:ind w:firstLine="709"/>
        <w:contextualSpacing/>
        <w:rPr>
          <w:rFonts w:ascii="Times New Roman" w:hAnsi="Times New Roman"/>
          <w:b/>
          <w:bCs/>
          <w:lang w:val="ru-RU" w:eastAsia="ru-RU"/>
        </w:rPr>
      </w:pPr>
    </w:p>
    <w:p w:rsidR="00AD715F" w:rsidRPr="00E21F3C" w:rsidRDefault="00AD715F" w:rsidP="00AD715F">
      <w:pPr>
        <w:shd w:val="clear" w:color="auto" w:fill="FFFFFF"/>
        <w:spacing w:after="0" w:line="240" w:lineRule="auto"/>
        <w:ind w:firstLine="709"/>
        <w:contextualSpacing/>
        <w:rPr>
          <w:rFonts w:ascii="Times New Roman" w:hAnsi="Times New Roman"/>
          <w:bCs/>
          <w:lang w:eastAsia="ru-RU"/>
        </w:rPr>
      </w:pPr>
      <w:r w:rsidRPr="00E21F3C">
        <w:rPr>
          <w:rFonts w:ascii="Times New Roman" w:hAnsi="Times New Roman"/>
          <w:b/>
          <w:bCs/>
          <w:lang w:eastAsia="ru-RU"/>
        </w:rPr>
        <w:t xml:space="preserve">Міжбюджетні трансферти </w:t>
      </w:r>
      <w:r w:rsidRPr="00E21F3C">
        <w:rPr>
          <w:rFonts w:ascii="Times New Roman" w:hAnsi="Times New Roman"/>
          <w:bCs/>
          <w:lang w:eastAsia="ru-RU"/>
        </w:rPr>
        <w:t>до бюджету територіальної громади надійшли у сумі 149 150 296 гривень (питома вага у обсязі доходів загального фонду – 69,1 відсоток), що становить  100 % до уточненого річного плану, з них:</w:t>
      </w:r>
    </w:p>
    <w:p w:rsidR="00AD715F" w:rsidRPr="00E21F3C" w:rsidRDefault="00AD715F" w:rsidP="00AD715F">
      <w:pPr>
        <w:widowControl/>
        <w:numPr>
          <w:ilvl w:val="0"/>
          <w:numId w:val="19"/>
        </w:numPr>
        <w:shd w:val="clear" w:color="auto" w:fill="FFFFFF"/>
        <w:spacing w:after="0" w:line="240" w:lineRule="auto"/>
        <w:ind w:left="0" w:firstLine="709"/>
        <w:contextualSpacing/>
        <w:rPr>
          <w:rFonts w:ascii="Times New Roman" w:hAnsi="Times New Roman"/>
          <w:lang w:eastAsia="ru-RU"/>
        </w:rPr>
      </w:pPr>
      <w:r w:rsidRPr="00E21F3C">
        <w:rPr>
          <w:rFonts w:ascii="Times New Roman" w:hAnsi="Times New Roman"/>
          <w:b/>
          <w:i/>
          <w:lang w:eastAsia="ru-RU"/>
        </w:rPr>
        <w:t>ККД 41021400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sidRPr="00E21F3C">
        <w:rPr>
          <w:rFonts w:ascii="Times New Roman" w:hAnsi="Times New Roman"/>
          <w:lang w:eastAsia="ru-RU"/>
        </w:rPr>
        <w:t xml:space="preserve"> – 124 514</w:t>
      </w:r>
      <w:r w:rsidRPr="00E21F3C">
        <w:rPr>
          <w:rFonts w:ascii="Times New Roman" w:hAnsi="Times New Roman"/>
          <w:lang w:val="en-US" w:eastAsia="ru-RU"/>
        </w:rPr>
        <w:t> </w:t>
      </w:r>
      <w:r w:rsidRPr="00E21F3C">
        <w:rPr>
          <w:rFonts w:ascii="Times New Roman" w:hAnsi="Times New Roman"/>
          <w:lang w:eastAsia="ru-RU"/>
        </w:rPr>
        <w:t>200 гривень або 100% від планових показників. Видатки проведено на суму 40 635 217 гривень Залишок коштів на рахунку на 01.11.2024 – 83 878 983,38 гривень.</w:t>
      </w:r>
    </w:p>
    <w:p w:rsidR="00AD715F" w:rsidRPr="00E21F3C" w:rsidRDefault="00AD715F" w:rsidP="00AD715F">
      <w:pPr>
        <w:widowControl/>
        <w:numPr>
          <w:ilvl w:val="0"/>
          <w:numId w:val="20"/>
        </w:numPr>
        <w:shd w:val="clear" w:color="auto" w:fill="FFFFFF"/>
        <w:tabs>
          <w:tab w:val="num" w:pos="0"/>
        </w:tabs>
        <w:spacing w:after="0" w:line="240" w:lineRule="auto"/>
        <w:ind w:left="0" w:firstLine="709"/>
        <w:rPr>
          <w:rFonts w:ascii="Times New Roman" w:hAnsi="Times New Roman"/>
        </w:rPr>
      </w:pPr>
      <w:r w:rsidRPr="00E21F3C">
        <w:rPr>
          <w:rFonts w:ascii="Times New Roman" w:hAnsi="Times New Roman"/>
          <w:b/>
          <w:i/>
        </w:rPr>
        <w:lastRenderedPageBreak/>
        <w:t>ККД 41033900 «Освітня субвенція з державного бюджету місцевим бюджетам»</w:t>
      </w:r>
      <w:r w:rsidRPr="00E21F3C">
        <w:rPr>
          <w:rFonts w:ascii="Times New Roman" w:hAnsi="Times New Roman"/>
        </w:rPr>
        <w:t xml:space="preserve"> – 22 370 000 гривень або 100% від планових показників; Видатки проведено на суму 21 618 035 гривень. Залишок коштів на рахунку на 01.11.2024р. – 751 965,5 гривень.</w:t>
      </w:r>
    </w:p>
    <w:p w:rsidR="00AD715F" w:rsidRPr="00E21F3C" w:rsidRDefault="00AD715F" w:rsidP="00AD715F">
      <w:pPr>
        <w:widowControl/>
        <w:numPr>
          <w:ilvl w:val="0"/>
          <w:numId w:val="20"/>
        </w:numPr>
        <w:shd w:val="clear" w:color="auto" w:fill="FFFFFF"/>
        <w:tabs>
          <w:tab w:val="num" w:pos="0"/>
        </w:tabs>
        <w:spacing w:after="0" w:line="240" w:lineRule="auto"/>
        <w:ind w:left="0" w:firstLine="709"/>
        <w:rPr>
          <w:rFonts w:ascii="Times New Roman" w:hAnsi="Times New Roman"/>
        </w:rPr>
      </w:pPr>
      <w:r w:rsidRPr="00E21F3C">
        <w:rPr>
          <w:rFonts w:ascii="Times New Roman" w:hAnsi="Times New Roman"/>
          <w:b/>
          <w:i/>
        </w:rPr>
        <w:t>ККД 41051000 «Субвенція з місцевого бюджету на здійснення переданих видатків у сфері освіти за рахунок коштів освітньої субвенції»</w:t>
      </w:r>
      <w:r w:rsidRPr="00E21F3C">
        <w:rPr>
          <w:rFonts w:ascii="Times New Roman" w:hAnsi="Times New Roman"/>
        </w:rPr>
        <w:t xml:space="preserve"> – 1 715 844 гривень або 100 % від планових показників. Видатки проведено на суму 1 656 050 гривень. Залишок коштів на 01.11.2024 – 59 793,74</w:t>
      </w:r>
      <w:r w:rsidR="00781EB8">
        <w:rPr>
          <w:rFonts w:ascii="Times New Roman" w:hAnsi="Times New Roman"/>
        </w:rPr>
        <w:t> </w:t>
      </w:r>
      <w:r w:rsidRPr="00E21F3C">
        <w:rPr>
          <w:rFonts w:ascii="Times New Roman" w:hAnsi="Times New Roman"/>
        </w:rPr>
        <w:t>гривень.</w:t>
      </w:r>
    </w:p>
    <w:p w:rsidR="00AD715F" w:rsidRPr="00E21F3C" w:rsidRDefault="00AD715F" w:rsidP="00AD715F">
      <w:pPr>
        <w:widowControl/>
        <w:numPr>
          <w:ilvl w:val="0"/>
          <w:numId w:val="20"/>
        </w:numPr>
        <w:shd w:val="clear" w:color="auto" w:fill="FFFFFF"/>
        <w:tabs>
          <w:tab w:val="num" w:pos="0"/>
        </w:tabs>
        <w:spacing w:after="0" w:line="240" w:lineRule="auto"/>
        <w:ind w:left="0" w:firstLine="709"/>
        <w:rPr>
          <w:rFonts w:ascii="Times New Roman" w:hAnsi="Times New Roman"/>
        </w:rPr>
      </w:pPr>
      <w:r w:rsidRPr="00E21F3C">
        <w:rPr>
          <w:rFonts w:ascii="Times New Roman" w:hAnsi="Times New Roman"/>
          <w:b/>
          <w:i/>
        </w:rPr>
        <w:t>ККД 41053900 «Інші субвенції з місцевого бюджету»</w:t>
      </w:r>
      <w:r w:rsidRPr="00E21F3C">
        <w:rPr>
          <w:rFonts w:ascii="Times New Roman" w:hAnsi="Times New Roman"/>
        </w:rPr>
        <w:t xml:space="preserve">  - 25</w:t>
      </w:r>
      <w:r w:rsidR="00781EB8">
        <w:rPr>
          <w:rFonts w:ascii="Times New Roman" w:hAnsi="Times New Roman"/>
        </w:rPr>
        <w:t> </w:t>
      </w:r>
      <w:r w:rsidRPr="00E21F3C">
        <w:rPr>
          <w:rFonts w:ascii="Times New Roman" w:hAnsi="Times New Roman"/>
        </w:rPr>
        <w:t xml:space="preserve">427 гривень або 33,1 відсотка до річного плану,  </w:t>
      </w:r>
      <w:r w:rsidRPr="00E21F3C">
        <w:rPr>
          <w:rFonts w:ascii="Times New Roman" w:hAnsi="Times New Roman"/>
          <w:bCs/>
          <w:iCs/>
          <w:lang w:eastAsia="ru-RU"/>
        </w:rPr>
        <w:t>за рахунок коштів субвенції з обласного бюджету на соціальний захист населення, з них:</w:t>
      </w:r>
      <w:r w:rsidRPr="00E21F3C">
        <w:rPr>
          <w:rFonts w:ascii="Times New Roman" w:hAnsi="Times New Roman"/>
        </w:rPr>
        <w:tab/>
        <w:t xml:space="preserve"> </w:t>
      </w:r>
    </w:p>
    <w:p w:rsidR="00AD715F" w:rsidRPr="00E21F3C" w:rsidRDefault="00AD715F" w:rsidP="00AD715F">
      <w:pPr>
        <w:shd w:val="clear" w:color="auto" w:fill="FFFFFF"/>
        <w:tabs>
          <w:tab w:val="num" w:pos="0"/>
        </w:tabs>
        <w:spacing w:after="0" w:line="240" w:lineRule="auto"/>
        <w:ind w:firstLine="709"/>
        <w:rPr>
          <w:rFonts w:ascii="Times New Roman" w:hAnsi="Times New Roman"/>
        </w:rPr>
      </w:pPr>
      <w:r w:rsidRPr="00E21F3C">
        <w:rPr>
          <w:rFonts w:ascii="Times New Roman" w:hAnsi="Times New Roman"/>
        </w:rPr>
        <w:tab/>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 3 509 гривень. Використано коштів – 3 509,0 гривень.</w:t>
      </w:r>
    </w:p>
    <w:p w:rsidR="00AD715F" w:rsidRPr="00E21F3C" w:rsidRDefault="00AD715F" w:rsidP="00AD715F">
      <w:pPr>
        <w:shd w:val="clear" w:color="auto" w:fill="FFFFFF"/>
        <w:tabs>
          <w:tab w:val="num" w:pos="0"/>
        </w:tabs>
        <w:spacing w:after="0" w:line="240" w:lineRule="auto"/>
        <w:ind w:firstLine="709"/>
        <w:rPr>
          <w:rFonts w:ascii="Times New Roman" w:hAnsi="Times New Roman"/>
        </w:rPr>
      </w:pPr>
      <w:r w:rsidRPr="00E21F3C">
        <w:rPr>
          <w:rFonts w:ascii="Times New Roman" w:hAnsi="Times New Roman"/>
        </w:rPr>
        <w:tab/>
        <w:t xml:space="preserve">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 – 2 900 гривень. Використано коштів у сумі 1 286,76гривень. </w:t>
      </w:r>
    </w:p>
    <w:p w:rsidR="00AD715F" w:rsidRPr="00E21F3C" w:rsidRDefault="00AD715F" w:rsidP="00AD715F">
      <w:pPr>
        <w:shd w:val="clear" w:color="auto" w:fill="FFFFFF"/>
        <w:tabs>
          <w:tab w:val="num" w:pos="0"/>
        </w:tabs>
        <w:spacing w:after="0" w:line="240" w:lineRule="auto"/>
        <w:ind w:firstLine="709"/>
        <w:rPr>
          <w:rFonts w:ascii="Times New Roman" w:hAnsi="Times New Roman"/>
        </w:rPr>
      </w:pPr>
      <w:r w:rsidRPr="00E21F3C">
        <w:rPr>
          <w:rFonts w:ascii="Times New Roman" w:hAnsi="Times New Roman"/>
        </w:rPr>
        <w:tab/>
        <w:t>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1), та дітям з інвалідністю, інвалідність яких пов’язана з Чорнобильською катастрофою – 7018,00 гривень. Використано коштів – 7 018,0 гривень.</w:t>
      </w:r>
    </w:p>
    <w:p w:rsidR="00AD715F" w:rsidRPr="00E21F3C" w:rsidRDefault="00AD715F" w:rsidP="00AD715F">
      <w:pPr>
        <w:shd w:val="clear" w:color="auto" w:fill="FFFFFF"/>
        <w:tabs>
          <w:tab w:val="num" w:pos="0"/>
        </w:tabs>
        <w:spacing w:after="0" w:line="240" w:lineRule="auto"/>
        <w:ind w:firstLine="709"/>
        <w:rPr>
          <w:rFonts w:ascii="Times New Roman" w:hAnsi="Times New Roman"/>
        </w:rPr>
      </w:pPr>
      <w:r w:rsidRPr="00E21F3C">
        <w:rPr>
          <w:rFonts w:ascii="Times New Roman" w:hAnsi="Times New Roman"/>
        </w:rPr>
        <w:tab/>
        <w:t>субвенція з обласного бюджету місцевим бюджетам для надання щомісячної матеріальної допомоги дітям військовослужбовців ЗСУ та інших військових формувань у сумі 12 000 гривень.</w:t>
      </w:r>
    </w:p>
    <w:p w:rsidR="00AD715F" w:rsidRPr="00E21F3C" w:rsidRDefault="00AD715F" w:rsidP="00AD715F">
      <w:pPr>
        <w:shd w:val="clear" w:color="auto" w:fill="FFFFFF"/>
        <w:tabs>
          <w:tab w:val="num" w:pos="0"/>
        </w:tabs>
        <w:spacing w:after="0" w:line="240" w:lineRule="auto"/>
        <w:ind w:firstLine="709"/>
        <w:rPr>
          <w:rFonts w:ascii="Times New Roman" w:hAnsi="Times New Roman"/>
        </w:rPr>
      </w:pPr>
      <w:r w:rsidRPr="00E21F3C">
        <w:rPr>
          <w:rFonts w:ascii="Times New Roman" w:hAnsi="Times New Roman"/>
        </w:rPr>
        <w:t>Залишок коштів на рахунку на 01.11.2024 – 326,48 гривень.</w:t>
      </w:r>
    </w:p>
    <w:p w:rsidR="00AD715F" w:rsidRPr="00E21F3C" w:rsidRDefault="00AD715F" w:rsidP="00AD715F">
      <w:pPr>
        <w:spacing w:after="0" w:line="240" w:lineRule="auto"/>
        <w:ind w:firstLine="709"/>
        <w:rPr>
          <w:rFonts w:ascii="Times New Roman" w:hAnsi="Times New Roman"/>
        </w:rPr>
      </w:pPr>
      <w:r w:rsidRPr="00E21F3C">
        <w:rPr>
          <w:rFonts w:ascii="Times New Roman" w:hAnsi="Times New Roman"/>
          <w:b/>
        </w:rPr>
        <w:t>Виконання доходної частини  бюджету   по спеціальному фонду</w:t>
      </w:r>
      <w:r w:rsidRPr="00E21F3C">
        <w:rPr>
          <w:rFonts w:ascii="Times New Roman" w:hAnsi="Times New Roman"/>
        </w:rPr>
        <w:t xml:space="preserve"> (без урахування трансфертів) за 10 місяців  2024 року становить 22 479 008 гривень або 110,6 відсотка до уточненого плану (20 332 313 гривень). </w:t>
      </w:r>
    </w:p>
    <w:p w:rsidR="00AD715F" w:rsidRPr="00E21F3C" w:rsidRDefault="00AD715F" w:rsidP="00AD715F">
      <w:pPr>
        <w:spacing w:after="0" w:line="240" w:lineRule="auto"/>
        <w:ind w:firstLine="709"/>
        <w:rPr>
          <w:rFonts w:ascii="Times New Roman" w:hAnsi="Times New Roman"/>
        </w:rPr>
      </w:pPr>
      <w:r w:rsidRPr="00E21F3C">
        <w:rPr>
          <w:rFonts w:ascii="Times New Roman" w:hAnsi="Times New Roman"/>
        </w:rPr>
        <w:t>Основним джерелом податкових надходжень спеціального фонду сільського бюджету є екологічний податок. Надходження по даному виду податку склали 2 525 768 гривень, що у 6,3 раз більше планових показників або на 2 125 768 гривні. Основним платником екологічного податку є МКП «Миколаївводоканал» надходження від якого становлять 2 431 423 гривні.</w:t>
      </w:r>
    </w:p>
    <w:p w:rsidR="00AD715F" w:rsidRPr="00E21F3C" w:rsidRDefault="00AD715F" w:rsidP="00AD715F">
      <w:pPr>
        <w:spacing w:after="0" w:line="240" w:lineRule="auto"/>
        <w:ind w:firstLine="709"/>
        <w:rPr>
          <w:rFonts w:ascii="Times New Roman" w:hAnsi="Times New Roman"/>
        </w:rPr>
      </w:pPr>
      <w:r w:rsidRPr="00E21F3C">
        <w:rPr>
          <w:rFonts w:ascii="Times New Roman" w:hAnsi="Times New Roman"/>
          <w:b/>
          <w:i/>
        </w:rPr>
        <w:t xml:space="preserve">Неподаткові надходження бюджетних установ </w:t>
      </w:r>
      <w:r w:rsidRPr="00E21F3C">
        <w:rPr>
          <w:rFonts w:ascii="Times New Roman" w:hAnsi="Times New Roman"/>
        </w:rPr>
        <w:t>становлять 19 953 239  гривень, що становить 100 % уточнених кошторисних призначень, з них:</w:t>
      </w:r>
    </w:p>
    <w:p w:rsidR="00AD715F" w:rsidRPr="00E21F3C" w:rsidRDefault="00AD715F" w:rsidP="00AD715F">
      <w:pPr>
        <w:spacing w:after="0" w:line="240" w:lineRule="auto"/>
        <w:ind w:firstLine="709"/>
        <w:rPr>
          <w:rFonts w:ascii="Times New Roman" w:hAnsi="Times New Roman"/>
          <w:color w:val="FF0000"/>
        </w:rPr>
      </w:pPr>
      <w:r w:rsidRPr="00E21F3C">
        <w:rPr>
          <w:rFonts w:ascii="Times New Roman" w:hAnsi="Times New Roman"/>
          <w:b/>
          <w:i/>
        </w:rPr>
        <w:t>ККД 25010100 «Плата за послуги, що надаються бюджетними установами згідно з їх основною діяльністю»</w:t>
      </w:r>
      <w:r w:rsidRPr="00E21F3C">
        <w:rPr>
          <w:rFonts w:ascii="Times New Roman" w:hAnsi="Times New Roman"/>
        </w:rPr>
        <w:t xml:space="preserve"> – надійшло 11 660 гривень батьківська плата за навчання дітей у музичній школі;</w:t>
      </w:r>
    </w:p>
    <w:p w:rsidR="00AD715F" w:rsidRPr="00E21F3C" w:rsidRDefault="00AD715F" w:rsidP="00AD715F">
      <w:pPr>
        <w:spacing w:after="0" w:line="240" w:lineRule="auto"/>
        <w:ind w:firstLine="709"/>
        <w:rPr>
          <w:rFonts w:ascii="Times New Roman" w:hAnsi="Times New Roman"/>
        </w:rPr>
      </w:pPr>
      <w:r w:rsidRPr="00E21F3C">
        <w:rPr>
          <w:rFonts w:ascii="Times New Roman" w:hAnsi="Times New Roman"/>
          <w:b/>
          <w:i/>
        </w:rPr>
        <w:lastRenderedPageBreak/>
        <w:t>ККД 25020100 «Благодійні внески, гранти та дарунки»</w:t>
      </w:r>
      <w:r w:rsidRPr="00E21F3C">
        <w:rPr>
          <w:rFonts w:ascii="Times New Roman" w:hAnsi="Times New Roman"/>
        </w:rPr>
        <w:t xml:space="preserve"> – 16 980 071 гривень: </w:t>
      </w:r>
    </w:p>
    <w:p w:rsidR="00AD715F" w:rsidRPr="00E21F3C" w:rsidRDefault="00AD715F" w:rsidP="00AD715F">
      <w:pPr>
        <w:spacing w:after="0" w:line="240" w:lineRule="auto"/>
        <w:ind w:firstLine="709"/>
        <w:rPr>
          <w:rFonts w:ascii="Times New Roman" w:hAnsi="Times New Roman"/>
        </w:rPr>
      </w:pPr>
      <w:r w:rsidRPr="00E21F3C">
        <w:rPr>
          <w:rFonts w:ascii="Times New Roman" w:hAnsi="Times New Roman"/>
          <w:i/>
        </w:rPr>
        <w:t xml:space="preserve">по сільській раді </w:t>
      </w:r>
      <w:r w:rsidRPr="00E21F3C">
        <w:rPr>
          <w:rFonts w:ascii="Times New Roman" w:hAnsi="Times New Roman"/>
        </w:rPr>
        <w:t>отримано благодійних внесків на загальну суму 12</w:t>
      </w:r>
      <w:r w:rsidR="00781EB8">
        <w:rPr>
          <w:rFonts w:ascii="Times New Roman" w:hAnsi="Times New Roman"/>
        </w:rPr>
        <w:t> </w:t>
      </w:r>
      <w:r w:rsidRPr="00E21F3C">
        <w:rPr>
          <w:rFonts w:ascii="Times New Roman" w:hAnsi="Times New Roman"/>
        </w:rPr>
        <w:t>171</w:t>
      </w:r>
      <w:r w:rsidR="00781EB8">
        <w:rPr>
          <w:rFonts w:ascii="Times New Roman" w:hAnsi="Times New Roman"/>
        </w:rPr>
        <w:t> </w:t>
      </w:r>
      <w:r w:rsidRPr="00E21F3C">
        <w:rPr>
          <w:rFonts w:ascii="Times New Roman" w:hAnsi="Times New Roman"/>
        </w:rPr>
        <w:t xml:space="preserve">600 гривень; </w:t>
      </w:r>
    </w:p>
    <w:p w:rsidR="00AD715F" w:rsidRPr="00E21F3C" w:rsidRDefault="00AD715F" w:rsidP="00AD715F">
      <w:pPr>
        <w:spacing w:after="0" w:line="240" w:lineRule="auto"/>
        <w:ind w:firstLine="709"/>
        <w:rPr>
          <w:rFonts w:ascii="Times New Roman" w:hAnsi="Times New Roman"/>
        </w:rPr>
      </w:pPr>
      <w:r w:rsidRPr="00E21F3C">
        <w:rPr>
          <w:rFonts w:ascii="Times New Roman" w:hAnsi="Times New Roman"/>
          <w:i/>
        </w:rPr>
        <w:t>по відділу освіти, культури, молоді та спорту</w:t>
      </w:r>
      <w:r w:rsidRPr="00E21F3C">
        <w:rPr>
          <w:rFonts w:ascii="Times New Roman" w:hAnsi="Times New Roman"/>
        </w:rPr>
        <w:t xml:space="preserve"> отримано на загальну суму 4 808 471 гривень.</w:t>
      </w:r>
    </w:p>
    <w:p w:rsidR="00AD715F" w:rsidRPr="00E21F3C" w:rsidRDefault="00AD715F" w:rsidP="00AD715F">
      <w:pPr>
        <w:spacing w:after="0" w:line="240" w:lineRule="auto"/>
        <w:ind w:firstLine="709"/>
        <w:rPr>
          <w:rFonts w:ascii="Times New Roman" w:hAnsi="Times New Roman"/>
        </w:rPr>
      </w:pPr>
      <w:r w:rsidRPr="00E21F3C">
        <w:rPr>
          <w:rFonts w:ascii="Times New Roman" w:hAnsi="Times New Roman"/>
          <w:b/>
          <w:i/>
        </w:rPr>
        <w:t>ККД 25020200</w:t>
      </w:r>
      <w:r w:rsidRPr="00E21F3C">
        <w:rPr>
          <w:rFonts w:ascii="Times New Roman" w:hAnsi="Times New Roman"/>
        </w:rPr>
        <w:t xml:space="preserve"> «</w:t>
      </w:r>
      <w:r w:rsidRPr="00E21F3C">
        <w:rPr>
          <w:rFonts w:ascii="Times New Roman" w:hAnsi="Times New Roman"/>
          <w:b/>
          <w:i/>
        </w:rPr>
        <w:t xml:space="preserve">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 - </w:t>
      </w:r>
      <w:r w:rsidRPr="00E21F3C">
        <w:rPr>
          <w:rFonts w:ascii="Times New Roman" w:hAnsi="Times New Roman"/>
        </w:rPr>
        <w:t>надійшли кошти від Вітовського управління Миколаївської філії Фонду обов’язкового державного страхування на випадок безробіття на суму 2 936 334 гривень на проведення громадських робіт</w:t>
      </w:r>
    </w:p>
    <w:p w:rsidR="00AD715F" w:rsidRPr="00E21F3C" w:rsidRDefault="00AD715F" w:rsidP="00455404">
      <w:pPr>
        <w:widowControl/>
        <w:tabs>
          <w:tab w:val="clear" w:pos="709"/>
        </w:tabs>
        <w:autoSpaceDE w:val="0"/>
        <w:autoSpaceDN w:val="0"/>
        <w:adjustRightInd w:val="0"/>
        <w:spacing w:after="0" w:line="240" w:lineRule="auto"/>
        <w:ind w:firstLine="708"/>
        <w:rPr>
          <w:rFonts w:ascii="Times New Roman" w:hAnsi="Times New Roman"/>
          <w:color w:val="333333"/>
        </w:rPr>
      </w:pPr>
    </w:p>
    <w:p w:rsidR="00265545" w:rsidRPr="00E21F3C" w:rsidRDefault="00265545" w:rsidP="00455404">
      <w:pPr>
        <w:widowControl/>
        <w:tabs>
          <w:tab w:val="clear" w:pos="709"/>
        </w:tabs>
        <w:autoSpaceDE w:val="0"/>
        <w:autoSpaceDN w:val="0"/>
        <w:adjustRightInd w:val="0"/>
        <w:spacing w:after="0" w:line="240" w:lineRule="auto"/>
        <w:ind w:firstLine="708"/>
        <w:rPr>
          <w:rFonts w:ascii="Times New Roman" w:hAnsi="Times New Roman"/>
          <w:color w:val="333333"/>
        </w:rPr>
      </w:pPr>
      <w:r w:rsidRPr="00E21F3C">
        <w:rPr>
          <w:rFonts w:ascii="Times New Roman" w:hAnsi="Times New Roman"/>
          <w:color w:val="333333"/>
        </w:rPr>
        <w:t xml:space="preserve">Видаткова частина бюджету за </w:t>
      </w:r>
      <w:r w:rsidR="00270016" w:rsidRPr="00E21F3C">
        <w:rPr>
          <w:rFonts w:ascii="Times New Roman" w:hAnsi="Times New Roman"/>
          <w:color w:val="333333"/>
        </w:rPr>
        <w:t>10</w:t>
      </w:r>
      <w:r w:rsidRPr="00E21F3C">
        <w:rPr>
          <w:rFonts w:ascii="Times New Roman" w:hAnsi="Times New Roman"/>
          <w:color w:val="333333"/>
        </w:rPr>
        <w:t xml:space="preserve"> місяців 202</w:t>
      </w:r>
      <w:r w:rsidR="002878D1" w:rsidRPr="00E21F3C">
        <w:rPr>
          <w:rFonts w:ascii="Times New Roman" w:hAnsi="Times New Roman"/>
          <w:color w:val="333333"/>
        </w:rPr>
        <w:t>4</w:t>
      </w:r>
      <w:r w:rsidRPr="00E21F3C">
        <w:rPr>
          <w:rFonts w:ascii="Times New Roman" w:hAnsi="Times New Roman"/>
          <w:color w:val="333333"/>
        </w:rPr>
        <w:t xml:space="preserve"> року  виконана на суму </w:t>
      </w:r>
      <w:r w:rsidR="00187EAB" w:rsidRPr="00E21F3C">
        <w:rPr>
          <w:rFonts w:ascii="Times New Roman" w:hAnsi="Times New Roman"/>
          <w:color w:val="333333"/>
        </w:rPr>
        <w:t>178</w:t>
      </w:r>
      <w:r w:rsidR="006B6130" w:rsidRPr="00E21F3C">
        <w:rPr>
          <w:rFonts w:ascii="Times New Roman" w:hAnsi="Times New Roman"/>
          <w:color w:val="333333"/>
        </w:rPr>
        <w:t xml:space="preserve"> 175 688 </w:t>
      </w:r>
      <w:r w:rsidRPr="00E21F3C">
        <w:rPr>
          <w:rFonts w:ascii="Times New Roman" w:hAnsi="Times New Roman"/>
          <w:color w:val="333333"/>
        </w:rPr>
        <w:t xml:space="preserve">грн., або </w:t>
      </w:r>
      <w:r w:rsidR="007A3647" w:rsidRPr="00E21F3C">
        <w:rPr>
          <w:rFonts w:ascii="Times New Roman" w:hAnsi="Times New Roman"/>
          <w:color w:val="333333"/>
        </w:rPr>
        <w:t>65,</w:t>
      </w:r>
      <w:r w:rsidR="006B6130" w:rsidRPr="00E21F3C">
        <w:rPr>
          <w:rFonts w:ascii="Times New Roman" w:hAnsi="Times New Roman"/>
          <w:color w:val="333333"/>
        </w:rPr>
        <w:t>1</w:t>
      </w:r>
      <w:r w:rsidRPr="00E21F3C">
        <w:rPr>
          <w:rFonts w:ascii="Times New Roman" w:hAnsi="Times New Roman"/>
          <w:color w:val="333333"/>
        </w:rPr>
        <w:t xml:space="preserve"> відсотка до уточненого плану на рік. </w:t>
      </w:r>
      <w:r w:rsidR="006B6130" w:rsidRPr="00E21F3C">
        <w:rPr>
          <w:rFonts w:ascii="Times New Roman" w:hAnsi="Times New Roman"/>
          <w:color w:val="333333"/>
        </w:rPr>
        <w:t>О</w:t>
      </w:r>
      <w:r w:rsidR="000C24F3" w:rsidRPr="00E21F3C">
        <w:rPr>
          <w:rFonts w:ascii="Times New Roman" w:hAnsi="Times New Roman"/>
          <w:color w:val="333333"/>
        </w:rPr>
        <w:t>бсяг видаткової частини бюджету у порівняні з відповідним періодом 202</w:t>
      </w:r>
      <w:r w:rsidR="006B6130" w:rsidRPr="00E21F3C">
        <w:rPr>
          <w:rFonts w:ascii="Times New Roman" w:hAnsi="Times New Roman"/>
          <w:color w:val="333333"/>
        </w:rPr>
        <w:t>3</w:t>
      </w:r>
      <w:r w:rsidR="000C24F3" w:rsidRPr="00E21F3C">
        <w:rPr>
          <w:rFonts w:ascii="Times New Roman" w:hAnsi="Times New Roman"/>
          <w:color w:val="333333"/>
        </w:rPr>
        <w:t xml:space="preserve"> року</w:t>
      </w:r>
      <w:r w:rsidR="00006D5B" w:rsidRPr="00E21F3C">
        <w:rPr>
          <w:rFonts w:ascii="Times New Roman" w:hAnsi="Times New Roman"/>
          <w:color w:val="333333"/>
        </w:rPr>
        <w:t xml:space="preserve"> збільшився на </w:t>
      </w:r>
      <w:r w:rsidR="006B6130" w:rsidRPr="00E21F3C">
        <w:rPr>
          <w:rFonts w:ascii="Times New Roman" w:hAnsi="Times New Roman"/>
          <w:color w:val="333333"/>
        </w:rPr>
        <w:t>82 894</w:t>
      </w:r>
      <w:r w:rsidR="00006D5B" w:rsidRPr="00E21F3C">
        <w:rPr>
          <w:rFonts w:ascii="Times New Roman" w:hAnsi="Times New Roman"/>
          <w:color w:val="333333"/>
        </w:rPr>
        <w:t> </w:t>
      </w:r>
      <w:r w:rsidR="006B6130" w:rsidRPr="00E21F3C">
        <w:rPr>
          <w:rFonts w:ascii="Times New Roman" w:hAnsi="Times New Roman"/>
          <w:color w:val="333333"/>
        </w:rPr>
        <w:t>441</w:t>
      </w:r>
      <w:r w:rsidR="00006D5B" w:rsidRPr="00E21F3C">
        <w:rPr>
          <w:rFonts w:ascii="Times New Roman" w:hAnsi="Times New Roman"/>
          <w:color w:val="333333"/>
        </w:rPr>
        <w:t xml:space="preserve"> грн., або </w:t>
      </w:r>
      <w:r w:rsidR="006B6130" w:rsidRPr="00E21F3C">
        <w:rPr>
          <w:rFonts w:ascii="Times New Roman" w:hAnsi="Times New Roman"/>
          <w:color w:val="333333"/>
        </w:rPr>
        <w:t>в 1,9 рази.</w:t>
      </w:r>
      <w:r w:rsidR="00006D5B" w:rsidRPr="00E21F3C">
        <w:rPr>
          <w:rFonts w:ascii="Times New Roman" w:hAnsi="Times New Roman"/>
          <w:color w:val="333333"/>
        </w:rPr>
        <w:t xml:space="preserve"> </w:t>
      </w:r>
      <w:r w:rsidR="00455404" w:rsidRPr="00E21F3C">
        <w:rPr>
          <w:rFonts w:ascii="Times New Roman" w:hAnsi="Times New Roman"/>
          <w:color w:val="333333"/>
        </w:rPr>
        <w:t>При цьому, видатки здійснювалися з урахуванням умов та обмежень, визначених постановою Кабінету Міністрів України від 09 червня 2021 року№590 «Про затвердження Порядку виконання повноважень Державною казначейською службою в особливому режимі в умовах воєнного стану» (із змінами).</w:t>
      </w:r>
    </w:p>
    <w:p w:rsidR="00265545" w:rsidRPr="00E21F3C" w:rsidRDefault="00265545" w:rsidP="00874AAA">
      <w:pPr>
        <w:pStyle w:val="14"/>
        <w:tabs>
          <w:tab w:val="clear" w:pos="709"/>
          <w:tab w:val="left" w:pos="0"/>
        </w:tabs>
        <w:ind w:firstLine="851"/>
        <w:rPr>
          <w:rFonts w:ascii="Times New Roman" w:hAnsi="Times New Roman"/>
          <w:bCs/>
        </w:rPr>
      </w:pPr>
      <w:r w:rsidRPr="00E21F3C">
        <w:rPr>
          <w:rFonts w:ascii="Times New Roman" w:hAnsi="Times New Roman"/>
          <w:bCs/>
        </w:rPr>
        <w:t xml:space="preserve">Виконання видаткової частини </w:t>
      </w:r>
      <w:r w:rsidRPr="00E21F3C">
        <w:rPr>
          <w:rFonts w:ascii="Times New Roman" w:hAnsi="Times New Roman"/>
          <w:b/>
          <w:bCs/>
        </w:rPr>
        <w:t>загального фонду</w:t>
      </w:r>
      <w:r w:rsidRPr="00E21F3C">
        <w:rPr>
          <w:rFonts w:ascii="Times New Roman" w:hAnsi="Times New Roman"/>
          <w:bCs/>
        </w:rPr>
        <w:t xml:space="preserve"> бюджету становить </w:t>
      </w:r>
      <w:r w:rsidR="006B6130" w:rsidRPr="00E21F3C">
        <w:rPr>
          <w:rFonts w:ascii="Times New Roman" w:hAnsi="Times New Roman"/>
        </w:rPr>
        <w:t xml:space="preserve">147 190 938 </w:t>
      </w:r>
      <w:r w:rsidRPr="00E21F3C">
        <w:rPr>
          <w:rFonts w:ascii="Times New Roman" w:hAnsi="Times New Roman"/>
        </w:rPr>
        <w:t xml:space="preserve"> грн.</w:t>
      </w:r>
      <w:r w:rsidRPr="00E21F3C">
        <w:rPr>
          <w:rFonts w:ascii="Times New Roman" w:hAnsi="Times New Roman"/>
          <w:bCs/>
        </w:rPr>
        <w:t xml:space="preserve"> або </w:t>
      </w:r>
      <w:r w:rsidR="006B6130" w:rsidRPr="00E21F3C">
        <w:rPr>
          <w:rFonts w:ascii="Times New Roman" w:hAnsi="Times New Roman"/>
          <w:bCs/>
        </w:rPr>
        <w:t>56,7</w:t>
      </w:r>
      <w:r w:rsidR="007A3647" w:rsidRPr="00E21F3C">
        <w:rPr>
          <w:rFonts w:ascii="Times New Roman" w:hAnsi="Times New Roman"/>
          <w:bCs/>
        </w:rPr>
        <w:t>%</w:t>
      </w:r>
      <w:r w:rsidRPr="00E21F3C">
        <w:rPr>
          <w:rFonts w:ascii="Times New Roman" w:hAnsi="Times New Roman"/>
          <w:bCs/>
        </w:rPr>
        <w:t xml:space="preserve"> від уточненого річного плану</w:t>
      </w:r>
      <w:r w:rsidR="006B6130" w:rsidRPr="00E21F3C">
        <w:rPr>
          <w:rFonts w:ascii="Times New Roman" w:hAnsi="Times New Roman"/>
          <w:bCs/>
        </w:rPr>
        <w:t>.</w:t>
      </w:r>
      <w:r w:rsidRPr="00E21F3C">
        <w:rPr>
          <w:rFonts w:ascii="Times New Roman" w:hAnsi="Times New Roman"/>
          <w:bCs/>
        </w:rPr>
        <w:t xml:space="preserve"> У порівнянні з відповідним періодом 202</w:t>
      </w:r>
      <w:r w:rsidR="006B6130" w:rsidRPr="00E21F3C">
        <w:rPr>
          <w:rFonts w:ascii="Times New Roman" w:hAnsi="Times New Roman"/>
          <w:bCs/>
        </w:rPr>
        <w:t>3</w:t>
      </w:r>
      <w:r w:rsidRPr="00E21F3C">
        <w:rPr>
          <w:rFonts w:ascii="Times New Roman" w:hAnsi="Times New Roman"/>
          <w:bCs/>
        </w:rPr>
        <w:t xml:space="preserve"> року видаткова частина </w:t>
      </w:r>
      <w:r w:rsidR="00AB401A" w:rsidRPr="00E21F3C">
        <w:rPr>
          <w:rFonts w:ascii="Times New Roman" w:hAnsi="Times New Roman"/>
          <w:bCs/>
        </w:rPr>
        <w:t xml:space="preserve">збільшилася </w:t>
      </w:r>
      <w:r w:rsidRPr="00E21F3C">
        <w:rPr>
          <w:rFonts w:ascii="Times New Roman" w:hAnsi="Times New Roman"/>
          <w:bCs/>
        </w:rPr>
        <w:t xml:space="preserve">на  </w:t>
      </w:r>
      <w:r w:rsidR="006B6130" w:rsidRPr="00E21F3C">
        <w:rPr>
          <w:rFonts w:ascii="Times New Roman" w:hAnsi="Times New Roman"/>
          <w:bCs/>
        </w:rPr>
        <w:t>5</w:t>
      </w:r>
      <w:r w:rsidR="00AB401A" w:rsidRPr="00E21F3C">
        <w:rPr>
          <w:rFonts w:ascii="Times New Roman" w:hAnsi="Times New Roman"/>
          <w:bCs/>
        </w:rPr>
        <w:t>8</w:t>
      </w:r>
      <w:r w:rsidR="006B6130" w:rsidRPr="00E21F3C">
        <w:rPr>
          <w:rFonts w:ascii="Times New Roman" w:hAnsi="Times New Roman"/>
          <w:bCs/>
        </w:rPr>
        <w:t> 962 934</w:t>
      </w:r>
      <w:r w:rsidRPr="00E21F3C">
        <w:rPr>
          <w:rFonts w:ascii="Times New Roman" w:hAnsi="Times New Roman"/>
          <w:bCs/>
        </w:rPr>
        <w:t xml:space="preserve"> грн., або </w:t>
      </w:r>
      <w:r w:rsidR="006B6130" w:rsidRPr="00E21F3C">
        <w:rPr>
          <w:rFonts w:ascii="Times New Roman" w:hAnsi="Times New Roman"/>
          <w:bCs/>
        </w:rPr>
        <w:t>в 1,7 рази.</w:t>
      </w:r>
    </w:p>
    <w:p w:rsidR="00455404" w:rsidRPr="00E21F3C" w:rsidRDefault="00265545" w:rsidP="00874AAA">
      <w:pPr>
        <w:pStyle w:val="31"/>
        <w:tabs>
          <w:tab w:val="clear" w:pos="709"/>
          <w:tab w:val="left" w:pos="0"/>
        </w:tabs>
        <w:spacing w:after="0" w:line="240" w:lineRule="auto"/>
        <w:ind w:left="0" w:firstLine="851"/>
        <w:rPr>
          <w:rFonts w:ascii="Times New Roman" w:hAnsi="Times New Roman"/>
          <w:bCs/>
          <w:sz w:val="28"/>
          <w:szCs w:val="28"/>
        </w:rPr>
      </w:pPr>
      <w:r w:rsidRPr="00E21F3C">
        <w:rPr>
          <w:rFonts w:ascii="Times New Roman" w:hAnsi="Times New Roman"/>
          <w:sz w:val="28"/>
          <w:szCs w:val="28"/>
        </w:rPr>
        <w:t xml:space="preserve">По </w:t>
      </w:r>
      <w:r w:rsidRPr="00E21F3C">
        <w:rPr>
          <w:rFonts w:ascii="Times New Roman" w:hAnsi="Times New Roman"/>
          <w:b/>
          <w:sz w:val="28"/>
          <w:szCs w:val="28"/>
        </w:rPr>
        <w:t>спеціальному фонду</w:t>
      </w:r>
      <w:r w:rsidRPr="00E21F3C">
        <w:rPr>
          <w:rFonts w:ascii="Times New Roman" w:hAnsi="Times New Roman"/>
          <w:sz w:val="28"/>
          <w:szCs w:val="28"/>
        </w:rPr>
        <w:t xml:space="preserve"> виконання становить </w:t>
      </w:r>
      <w:r w:rsidR="006B6130" w:rsidRPr="00E21F3C">
        <w:rPr>
          <w:rFonts w:ascii="Times New Roman" w:hAnsi="Times New Roman"/>
          <w:sz w:val="28"/>
          <w:szCs w:val="28"/>
        </w:rPr>
        <w:t>30 984 750</w:t>
      </w:r>
      <w:r w:rsidRPr="00E21F3C">
        <w:rPr>
          <w:rFonts w:ascii="Times New Roman" w:hAnsi="Times New Roman"/>
          <w:sz w:val="28"/>
          <w:szCs w:val="28"/>
        </w:rPr>
        <w:t xml:space="preserve"> грн., </w:t>
      </w:r>
      <w:r w:rsidRPr="00E21F3C">
        <w:rPr>
          <w:rFonts w:ascii="Times New Roman" w:hAnsi="Times New Roman"/>
          <w:bCs/>
          <w:sz w:val="28"/>
          <w:szCs w:val="28"/>
        </w:rPr>
        <w:t xml:space="preserve">або </w:t>
      </w:r>
      <w:r w:rsidR="006B6130" w:rsidRPr="00E21F3C">
        <w:rPr>
          <w:rFonts w:ascii="Times New Roman" w:hAnsi="Times New Roman"/>
          <w:bCs/>
          <w:sz w:val="28"/>
          <w:szCs w:val="28"/>
        </w:rPr>
        <w:t>90,0</w:t>
      </w:r>
      <w:r w:rsidRPr="00E21F3C">
        <w:rPr>
          <w:rFonts w:ascii="Times New Roman" w:hAnsi="Times New Roman"/>
          <w:bCs/>
          <w:sz w:val="28"/>
          <w:szCs w:val="28"/>
        </w:rPr>
        <w:t> відсотк</w:t>
      </w:r>
      <w:r w:rsidR="006B6130" w:rsidRPr="00E21F3C">
        <w:rPr>
          <w:rFonts w:ascii="Times New Roman" w:hAnsi="Times New Roman"/>
          <w:bCs/>
          <w:sz w:val="28"/>
          <w:szCs w:val="28"/>
        </w:rPr>
        <w:t>ів</w:t>
      </w:r>
      <w:r w:rsidRPr="00E21F3C">
        <w:rPr>
          <w:rFonts w:ascii="Times New Roman" w:hAnsi="Times New Roman"/>
          <w:bCs/>
          <w:sz w:val="28"/>
          <w:szCs w:val="28"/>
        </w:rPr>
        <w:t xml:space="preserve"> від уточнених кошторисних призначень на рік</w:t>
      </w:r>
      <w:r w:rsidRPr="00E21F3C">
        <w:rPr>
          <w:rFonts w:ascii="Times New Roman" w:hAnsi="Times New Roman"/>
          <w:sz w:val="28"/>
          <w:szCs w:val="28"/>
        </w:rPr>
        <w:t xml:space="preserve">. </w:t>
      </w:r>
      <w:r w:rsidRPr="00E21F3C">
        <w:rPr>
          <w:rFonts w:ascii="Times New Roman" w:hAnsi="Times New Roman"/>
          <w:bCs/>
          <w:sz w:val="28"/>
          <w:szCs w:val="28"/>
        </w:rPr>
        <w:t>У порівнянні з відповідним періодом 202</w:t>
      </w:r>
      <w:r w:rsidR="006B6130" w:rsidRPr="00E21F3C">
        <w:rPr>
          <w:rFonts w:ascii="Times New Roman" w:hAnsi="Times New Roman"/>
          <w:bCs/>
          <w:sz w:val="28"/>
          <w:szCs w:val="28"/>
        </w:rPr>
        <w:t>3</w:t>
      </w:r>
      <w:r w:rsidRPr="00E21F3C">
        <w:rPr>
          <w:rFonts w:ascii="Times New Roman" w:hAnsi="Times New Roman"/>
          <w:bCs/>
          <w:sz w:val="28"/>
          <w:szCs w:val="28"/>
        </w:rPr>
        <w:t xml:space="preserve"> року видаткова частина </w:t>
      </w:r>
      <w:r w:rsidR="00AB401A" w:rsidRPr="00E21F3C">
        <w:rPr>
          <w:rFonts w:ascii="Times New Roman" w:hAnsi="Times New Roman"/>
          <w:bCs/>
          <w:sz w:val="28"/>
          <w:szCs w:val="28"/>
        </w:rPr>
        <w:t>збільшилася</w:t>
      </w:r>
      <w:r w:rsidRPr="00E21F3C">
        <w:rPr>
          <w:rFonts w:ascii="Times New Roman" w:hAnsi="Times New Roman"/>
          <w:bCs/>
          <w:sz w:val="28"/>
          <w:szCs w:val="28"/>
        </w:rPr>
        <w:t xml:space="preserve"> на </w:t>
      </w:r>
      <w:r w:rsidR="006B6130" w:rsidRPr="00E21F3C">
        <w:rPr>
          <w:rFonts w:ascii="Times New Roman" w:hAnsi="Times New Roman"/>
          <w:bCs/>
          <w:sz w:val="28"/>
          <w:szCs w:val="28"/>
        </w:rPr>
        <w:t>23 931 507</w:t>
      </w:r>
      <w:r w:rsidR="00387503" w:rsidRPr="00E21F3C">
        <w:rPr>
          <w:rFonts w:ascii="Times New Roman" w:hAnsi="Times New Roman"/>
          <w:bCs/>
          <w:sz w:val="28"/>
          <w:szCs w:val="28"/>
        </w:rPr>
        <w:t> </w:t>
      </w:r>
      <w:r w:rsidRPr="00E21F3C">
        <w:rPr>
          <w:rFonts w:ascii="Times New Roman" w:hAnsi="Times New Roman"/>
          <w:bCs/>
          <w:sz w:val="28"/>
          <w:szCs w:val="28"/>
        </w:rPr>
        <w:t xml:space="preserve">грн., або </w:t>
      </w:r>
      <w:r w:rsidR="00AB401A" w:rsidRPr="00E21F3C">
        <w:rPr>
          <w:rFonts w:ascii="Times New Roman" w:hAnsi="Times New Roman"/>
          <w:bCs/>
          <w:sz w:val="28"/>
          <w:szCs w:val="28"/>
        </w:rPr>
        <w:t>у</w:t>
      </w:r>
      <w:r w:rsidR="00455404" w:rsidRPr="00E21F3C">
        <w:rPr>
          <w:rFonts w:ascii="Times New Roman" w:hAnsi="Times New Roman"/>
          <w:bCs/>
          <w:sz w:val="28"/>
          <w:szCs w:val="28"/>
        </w:rPr>
        <w:t xml:space="preserve"> 4</w:t>
      </w:r>
      <w:r w:rsidR="00AB401A" w:rsidRPr="00E21F3C">
        <w:rPr>
          <w:rFonts w:ascii="Times New Roman" w:hAnsi="Times New Roman"/>
          <w:bCs/>
          <w:sz w:val="28"/>
          <w:szCs w:val="28"/>
        </w:rPr>
        <w:t>,4</w:t>
      </w:r>
      <w:r w:rsidR="00455404" w:rsidRPr="00E21F3C">
        <w:rPr>
          <w:rFonts w:ascii="Times New Roman" w:hAnsi="Times New Roman"/>
          <w:bCs/>
          <w:sz w:val="28"/>
          <w:szCs w:val="28"/>
        </w:rPr>
        <w:t xml:space="preserve"> </w:t>
      </w:r>
      <w:r w:rsidR="00AB401A" w:rsidRPr="00E21F3C">
        <w:rPr>
          <w:rFonts w:ascii="Times New Roman" w:hAnsi="Times New Roman"/>
          <w:bCs/>
          <w:sz w:val="28"/>
          <w:szCs w:val="28"/>
        </w:rPr>
        <w:t>рази</w:t>
      </w:r>
      <w:r w:rsidR="00455404" w:rsidRPr="00E21F3C">
        <w:rPr>
          <w:rFonts w:ascii="Times New Roman" w:hAnsi="Times New Roman"/>
          <w:bCs/>
          <w:sz w:val="28"/>
          <w:szCs w:val="28"/>
        </w:rPr>
        <w:t>.</w:t>
      </w:r>
    </w:p>
    <w:p w:rsidR="00265545" w:rsidRPr="00E21F3C" w:rsidRDefault="00455404" w:rsidP="00874AAA">
      <w:pPr>
        <w:pStyle w:val="31"/>
        <w:tabs>
          <w:tab w:val="clear" w:pos="709"/>
          <w:tab w:val="left" w:pos="0"/>
        </w:tabs>
        <w:spacing w:after="0" w:line="240" w:lineRule="auto"/>
        <w:ind w:left="0" w:firstLine="851"/>
        <w:rPr>
          <w:rFonts w:ascii="Times New Roman" w:hAnsi="Times New Roman"/>
          <w:sz w:val="28"/>
          <w:szCs w:val="28"/>
        </w:rPr>
      </w:pPr>
      <w:r w:rsidRPr="00E21F3C">
        <w:rPr>
          <w:rFonts w:ascii="Times New Roman" w:hAnsi="Times New Roman"/>
          <w:bCs/>
          <w:sz w:val="28"/>
          <w:szCs w:val="28"/>
        </w:rPr>
        <w:t xml:space="preserve">Збільшення видаткової частини відбулося за рахунок відновлення роботи установ, та </w:t>
      </w:r>
      <w:r w:rsidR="00AB401A" w:rsidRPr="00E21F3C">
        <w:rPr>
          <w:rFonts w:ascii="Times New Roman" w:hAnsi="Times New Roman"/>
          <w:bCs/>
          <w:sz w:val="28"/>
          <w:szCs w:val="28"/>
        </w:rPr>
        <w:t xml:space="preserve"> за рахунок надходження благодійної допомог</w:t>
      </w:r>
      <w:r w:rsidR="009C4BEA" w:rsidRPr="00E21F3C">
        <w:rPr>
          <w:rFonts w:ascii="Times New Roman" w:hAnsi="Times New Roman"/>
          <w:bCs/>
          <w:sz w:val="28"/>
          <w:szCs w:val="28"/>
        </w:rPr>
        <w:t>и, цільових коштів</w:t>
      </w:r>
      <w:r w:rsidR="00265545" w:rsidRPr="00E21F3C">
        <w:rPr>
          <w:rFonts w:ascii="Times New Roman" w:hAnsi="Times New Roman"/>
          <w:bCs/>
          <w:sz w:val="28"/>
          <w:szCs w:val="28"/>
        </w:rPr>
        <w:t>.</w:t>
      </w:r>
    </w:p>
    <w:p w:rsidR="00265545" w:rsidRPr="00E21F3C" w:rsidRDefault="00265545" w:rsidP="00874AAA">
      <w:pPr>
        <w:pStyle w:val="14"/>
        <w:tabs>
          <w:tab w:val="clear" w:pos="709"/>
          <w:tab w:val="left" w:pos="0"/>
        </w:tabs>
        <w:ind w:firstLine="851"/>
        <w:rPr>
          <w:rFonts w:ascii="Times New Roman" w:hAnsi="Times New Roman"/>
          <w:bCs/>
        </w:rPr>
      </w:pPr>
      <w:r w:rsidRPr="00E21F3C">
        <w:rPr>
          <w:rFonts w:ascii="Times New Roman" w:hAnsi="Times New Roman"/>
          <w:bCs/>
        </w:rPr>
        <w:t xml:space="preserve">У обсязі видатків </w:t>
      </w:r>
      <w:r w:rsidRPr="00E21F3C">
        <w:rPr>
          <w:rFonts w:ascii="Times New Roman" w:hAnsi="Times New Roman"/>
          <w:b/>
          <w:bCs/>
        </w:rPr>
        <w:t>загального фонду</w:t>
      </w:r>
      <w:r w:rsidRPr="00E21F3C">
        <w:rPr>
          <w:rFonts w:ascii="Times New Roman" w:hAnsi="Times New Roman"/>
          <w:bCs/>
        </w:rPr>
        <w:t xml:space="preserve"> питома вага видатків на фінансування галузей соціально-культурної сфери складає </w:t>
      </w:r>
      <w:r w:rsidR="00DB1365" w:rsidRPr="00E21F3C">
        <w:rPr>
          <w:rFonts w:ascii="Times New Roman" w:hAnsi="Times New Roman"/>
          <w:bCs/>
        </w:rPr>
        <w:t>39,1</w:t>
      </w:r>
      <w:r w:rsidRPr="00E21F3C">
        <w:rPr>
          <w:rFonts w:ascii="Times New Roman" w:hAnsi="Times New Roman"/>
          <w:bCs/>
        </w:rPr>
        <w:t xml:space="preserve"> відсотк</w:t>
      </w:r>
      <w:r w:rsidR="009C4BEA" w:rsidRPr="00E21F3C">
        <w:rPr>
          <w:rFonts w:ascii="Times New Roman" w:hAnsi="Times New Roman"/>
          <w:bCs/>
        </w:rPr>
        <w:t>и</w:t>
      </w:r>
      <w:r w:rsidRPr="00E21F3C">
        <w:rPr>
          <w:rFonts w:ascii="Times New Roman" w:hAnsi="Times New Roman"/>
          <w:bCs/>
        </w:rPr>
        <w:t xml:space="preserve"> або </w:t>
      </w:r>
      <w:r w:rsidR="00DB1365" w:rsidRPr="00E21F3C">
        <w:rPr>
          <w:rFonts w:ascii="Times New Roman" w:hAnsi="Times New Roman"/>
          <w:bCs/>
        </w:rPr>
        <w:t>57</w:t>
      </w:r>
      <w:r w:rsidR="009C4BEA" w:rsidRPr="00E21F3C">
        <w:rPr>
          <w:rFonts w:ascii="Times New Roman" w:hAnsi="Times New Roman"/>
          <w:bCs/>
        </w:rPr>
        <w:t> </w:t>
      </w:r>
      <w:r w:rsidR="00DB1365" w:rsidRPr="00E21F3C">
        <w:rPr>
          <w:rFonts w:ascii="Times New Roman" w:hAnsi="Times New Roman"/>
          <w:bCs/>
        </w:rPr>
        <w:t>502</w:t>
      </w:r>
      <w:r w:rsidR="009C4BEA" w:rsidRPr="00E21F3C">
        <w:rPr>
          <w:rFonts w:ascii="Times New Roman" w:hAnsi="Times New Roman"/>
          <w:bCs/>
        </w:rPr>
        <w:t> </w:t>
      </w:r>
      <w:r w:rsidR="00DB1365" w:rsidRPr="00E21F3C">
        <w:rPr>
          <w:rFonts w:ascii="Times New Roman" w:hAnsi="Times New Roman"/>
          <w:bCs/>
        </w:rPr>
        <w:t>116</w:t>
      </w:r>
      <w:r w:rsidR="009C4BEA" w:rsidRPr="00E21F3C">
        <w:rPr>
          <w:rFonts w:ascii="Times New Roman" w:hAnsi="Times New Roman"/>
          <w:bCs/>
        </w:rPr>
        <w:t xml:space="preserve"> </w:t>
      </w:r>
      <w:r w:rsidRPr="00E21F3C">
        <w:rPr>
          <w:rFonts w:ascii="Times New Roman" w:hAnsi="Times New Roman"/>
          <w:bCs/>
        </w:rPr>
        <w:t>грн., з них:</w:t>
      </w:r>
    </w:p>
    <w:p w:rsidR="00265545" w:rsidRPr="00E21F3C" w:rsidRDefault="00265545" w:rsidP="00874AAA">
      <w:pPr>
        <w:pStyle w:val="14"/>
        <w:widowControl/>
        <w:numPr>
          <w:ilvl w:val="0"/>
          <w:numId w:val="6"/>
        </w:numPr>
        <w:tabs>
          <w:tab w:val="clear" w:pos="709"/>
          <w:tab w:val="left" w:pos="0"/>
        </w:tabs>
        <w:ind w:left="0" w:firstLine="851"/>
        <w:rPr>
          <w:rFonts w:ascii="Times New Roman" w:hAnsi="Times New Roman"/>
          <w:bCs/>
        </w:rPr>
      </w:pPr>
      <w:r w:rsidRPr="00E21F3C">
        <w:rPr>
          <w:rFonts w:ascii="Times New Roman" w:hAnsi="Times New Roman"/>
          <w:b/>
        </w:rPr>
        <w:t>по галузі «Освіта»</w:t>
      </w:r>
      <w:r w:rsidRPr="00E21F3C">
        <w:rPr>
          <w:rFonts w:ascii="Times New Roman" w:hAnsi="Times New Roman"/>
          <w:bCs/>
        </w:rPr>
        <w:t xml:space="preserve"> - видатки проведено на суму </w:t>
      </w:r>
      <w:bookmarkStart w:id="13" w:name="_Hlk103345148"/>
      <w:r w:rsidR="00DB1365" w:rsidRPr="00E21F3C">
        <w:rPr>
          <w:rFonts w:ascii="Times New Roman" w:hAnsi="Times New Roman"/>
          <w:bCs/>
        </w:rPr>
        <w:t>47</w:t>
      </w:r>
      <w:r w:rsidRPr="00E21F3C">
        <w:rPr>
          <w:rFonts w:ascii="Times New Roman" w:hAnsi="Times New Roman"/>
          <w:bCs/>
        </w:rPr>
        <w:t> </w:t>
      </w:r>
      <w:r w:rsidR="00DB1365" w:rsidRPr="00E21F3C">
        <w:rPr>
          <w:rFonts w:ascii="Times New Roman" w:hAnsi="Times New Roman"/>
          <w:bCs/>
        </w:rPr>
        <w:t>505 </w:t>
      </w:r>
      <w:bookmarkEnd w:id="13"/>
      <w:r w:rsidR="00DB1365" w:rsidRPr="00E21F3C">
        <w:rPr>
          <w:rFonts w:ascii="Times New Roman" w:hAnsi="Times New Roman"/>
          <w:bCs/>
        </w:rPr>
        <w:t xml:space="preserve">292 </w:t>
      </w:r>
      <w:r w:rsidRPr="00E21F3C">
        <w:rPr>
          <w:rFonts w:ascii="Times New Roman" w:hAnsi="Times New Roman"/>
          <w:bCs/>
        </w:rPr>
        <w:t xml:space="preserve">грн., </w:t>
      </w:r>
      <w:bookmarkStart w:id="14" w:name="_Hlk111019448"/>
      <w:r w:rsidRPr="00E21F3C">
        <w:rPr>
          <w:rFonts w:ascii="Times New Roman" w:hAnsi="Times New Roman"/>
          <w:bCs/>
        </w:rPr>
        <w:t xml:space="preserve">або на </w:t>
      </w:r>
      <w:r w:rsidR="00DB1365" w:rsidRPr="00E21F3C">
        <w:rPr>
          <w:rFonts w:ascii="Times New Roman" w:hAnsi="Times New Roman"/>
          <w:bCs/>
        </w:rPr>
        <w:t>72</w:t>
      </w:r>
      <w:r w:rsidR="009C4BEA" w:rsidRPr="00E21F3C">
        <w:rPr>
          <w:rFonts w:ascii="Times New Roman" w:hAnsi="Times New Roman"/>
          <w:bCs/>
        </w:rPr>
        <w:t>,2</w:t>
      </w:r>
      <w:r w:rsidRPr="00E21F3C">
        <w:rPr>
          <w:rFonts w:ascii="Times New Roman" w:hAnsi="Times New Roman"/>
          <w:bCs/>
        </w:rPr>
        <w:t xml:space="preserve"> % від планових показників на рік</w:t>
      </w:r>
      <w:r w:rsidR="009C4BEA" w:rsidRPr="00E21F3C">
        <w:rPr>
          <w:rFonts w:ascii="Times New Roman" w:hAnsi="Times New Roman"/>
          <w:bCs/>
        </w:rPr>
        <w:t>.</w:t>
      </w:r>
      <w:bookmarkEnd w:id="14"/>
      <w:r w:rsidR="00612127" w:rsidRPr="00E21F3C">
        <w:rPr>
          <w:rFonts w:ascii="Times New Roman" w:hAnsi="Times New Roman"/>
          <w:bCs/>
        </w:rPr>
        <w:t xml:space="preserve"> </w:t>
      </w:r>
      <w:r w:rsidRPr="00E21F3C">
        <w:rPr>
          <w:rFonts w:ascii="Times New Roman" w:hAnsi="Times New Roman"/>
          <w:bCs/>
        </w:rPr>
        <w:t>У порівняні з відповідним періодом 202</w:t>
      </w:r>
      <w:r w:rsidR="00DB1365" w:rsidRPr="00E21F3C">
        <w:rPr>
          <w:rFonts w:ascii="Times New Roman" w:hAnsi="Times New Roman"/>
          <w:bCs/>
        </w:rPr>
        <w:t>3</w:t>
      </w:r>
      <w:r w:rsidRPr="00E21F3C">
        <w:rPr>
          <w:rFonts w:ascii="Times New Roman" w:hAnsi="Times New Roman"/>
          <w:bCs/>
        </w:rPr>
        <w:t xml:space="preserve"> року  видатки </w:t>
      </w:r>
      <w:r w:rsidR="009C4BEA" w:rsidRPr="00E21F3C">
        <w:rPr>
          <w:rFonts w:ascii="Times New Roman" w:hAnsi="Times New Roman"/>
          <w:bCs/>
        </w:rPr>
        <w:t>збільшилися</w:t>
      </w:r>
      <w:r w:rsidRPr="00E21F3C">
        <w:rPr>
          <w:rFonts w:ascii="Times New Roman" w:hAnsi="Times New Roman"/>
          <w:bCs/>
        </w:rPr>
        <w:t xml:space="preserve">  на </w:t>
      </w:r>
      <w:r w:rsidR="00DB1365" w:rsidRPr="00E21F3C">
        <w:rPr>
          <w:rFonts w:ascii="Times New Roman" w:hAnsi="Times New Roman"/>
          <w:bCs/>
        </w:rPr>
        <w:t>19,6</w:t>
      </w:r>
      <w:r w:rsidRPr="00E21F3C">
        <w:rPr>
          <w:rFonts w:ascii="Times New Roman" w:hAnsi="Times New Roman"/>
          <w:bCs/>
        </w:rPr>
        <w:t xml:space="preserve"> %, або на </w:t>
      </w:r>
      <w:r w:rsidR="00DB1365" w:rsidRPr="00E21F3C">
        <w:rPr>
          <w:rFonts w:ascii="Times New Roman" w:hAnsi="Times New Roman"/>
          <w:bCs/>
        </w:rPr>
        <w:t>7</w:t>
      </w:r>
      <w:r w:rsidRPr="00E21F3C">
        <w:rPr>
          <w:rFonts w:ascii="Times New Roman" w:hAnsi="Times New Roman"/>
          <w:bCs/>
        </w:rPr>
        <w:t> </w:t>
      </w:r>
      <w:r w:rsidR="00DB1365" w:rsidRPr="00E21F3C">
        <w:rPr>
          <w:rFonts w:ascii="Times New Roman" w:hAnsi="Times New Roman"/>
          <w:bCs/>
        </w:rPr>
        <w:t>778</w:t>
      </w:r>
      <w:r w:rsidRPr="00E21F3C">
        <w:rPr>
          <w:rFonts w:ascii="Times New Roman" w:hAnsi="Times New Roman"/>
          <w:bCs/>
        </w:rPr>
        <w:t> </w:t>
      </w:r>
      <w:r w:rsidR="00DB1365" w:rsidRPr="00E21F3C">
        <w:rPr>
          <w:rFonts w:ascii="Times New Roman" w:hAnsi="Times New Roman"/>
          <w:bCs/>
        </w:rPr>
        <w:t>629</w:t>
      </w:r>
      <w:r w:rsidRPr="00E21F3C">
        <w:rPr>
          <w:rFonts w:ascii="Times New Roman" w:hAnsi="Times New Roman"/>
          <w:bCs/>
        </w:rPr>
        <w:t xml:space="preserve">  грн.</w:t>
      </w:r>
    </w:p>
    <w:p w:rsidR="00265545" w:rsidRPr="00E21F3C" w:rsidRDefault="00265545" w:rsidP="00874AAA">
      <w:pPr>
        <w:pStyle w:val="14"/>
        <w:widowControl/>
        <w:numPr>
          <w:ilvl w:val="0"/>
          <w:numId w:val="6"/>
        </w:numPr>
        <w:tabs>
          <w:tab w:val="clear" w:pos="709"/>
          <w:tab w:val="left" w:pos="0"/>
        </w:tabs>
        <w:ind w:left="0" w:firstLine="851"/>
        <w:rPr>
          <w:rFonts w:ascii="Times New Roman" w:hAnsi="Times New Roman"/>
          <w:bCs/>
        </w:rPr>
      </w:pPr>
      <w:r w:rsidRPr="00E21F3C">
        <w:rPr>
          <w:rFonts w:ascii="Times New Roman" w:hAnsi="Times New Roman"/>
          <w:b/>
        </w:rPr>
        <w:t>по галузі «Охорона здоров’я»</w:t>
      </w:r>
      <w:r w:rsidRPr="00E21F3C">
        <w:rPr>
          <w:rFonts w:ascii="Times New Roman" w:hAnsi="Times New Roman"/>
          <w:bCs/>
        </w:rPr>
        <w:t xml:space="preserve"> - видатки проведено на суму </w:t>
      </w:r>
      <w:r w:rsidR="00DB1365" w:rsidRPr="00E21F3C">
        <w:rPr>
          <w:rFonts w:ascii="Times New Roman" w:hAnsi="Times New Roman"/>
          <w:bCs/>
        </w:rPr>
        <w:t>4</w:t>
      </w:r>
      <w:r w:rsidRPr="00E21F3C">
        <w:rPr>
          <w:rFonts w:ascii="Times New Roman" w:hAnsi="Times New Roman"/>
          <w:bCs/>
        </w:rPr>
        <w:t> </w:t>
      </w:r>
      <w:r w:rsidR="00DB1365" w:rsidRPr="00E21F3C">
        <w:rPr>
          <w:rFonts w:ascii="Times New Roman" w:hAnsi="Times New Roman"/>
          <w:bCs/>
        </w:rPr>
        <w:t>522</w:t>
      </w:r>
      <w:r w:rsidRPr="00E21F3C">
        <w:rPr>
          <w:rFonts w:ascii="Times New Roman" w:hAnsi="Times New Roman"/>
          <w:bCs/>
        </w:rPr>
        <w:t> </w:t>
      </w:r>
      <w:r w:rsidR="00DB1365" w:rsidRPr="00E21F3C">
        <w:rPr>
          <w:rFonts w:ascii="Times New Roman" w:hAnsi="Times New Roman"/>
          <w:bCs/>
        </w:rPr>
        <w:t>625</w:t>
      </w:r>
      <w:r w:rsidRPr="00E21F3C">
        <w:rPr>
          <w:rFonts w:ascii="Times New Roman" w:hAnsi="Times New Roman"/>
          <w:bCs/>
        </w:rPr>
        <w:t xml:space="preserve"> грн., або на </w:t>
      </w:r>
      <w:r w:rsidR="000A6A26" w:rsidRPr="00E21F3C">
        <w:rPr>
          <w:rFonts w:ascii="Times New Roman" w:hAnsi="Times New Roman"/>
          <w:bCs/>
        </w:rPr>
        <w:t>79,</w:t>
      </w:r>
      <w:r w:rsidR="00DB1365" w:rsidRPr="00E21F3C">
        <w:rPr>
          <w:rFonts w:ascii="Times New Roman" w:hAnsi="Times New Roman"/>
          <w:bCs/>
        </w:rPr>
        <w:t>7</w:t>
      </w:r>
      <w:r w:rsidRPr="00E21F3C">
        <w:rPr>
          <w:rFonts w:ascii="Times New Roman" w:hAnsi="Times New Roman"/>
          <w:bCs/>
        </w:rPr>
        <w:t xml:space="preserve"> % від планових показників на рік</w:t>
      </w:r>
      <w:r w:rsidR="000A6A26" w:rsidRPr="00E21F3C">
        <w:rPr>
          <w:rFonts w:ascii="Times New Roman" w:hAnsi="Times New Roman"/>
          <w:bCs/>
        </w:rPr>
        <w:t xml:space="preserve">. </w:t>
      </w:r>
      <w:r w:rsidRPr="00E21F3C">
        <w:rPr>
          <w:rFonts w:ascii="Times New Roman" w:hAnsi="Times New Roman"/>
          <w:bCs/>
        </w:rPr>
        <w:t xml:space="preserve">У порівняні з </w:t>
      </w:r>
      <w:r w:rsidRPr="00E21F3C">
        <w:rPr>
          <w:rFonts w:ascii="Times New Roman" w:hAnsi="Times New Roman"/>
          <w:bCs/>
        </w:rPr>
        <w:lastRenderedPageBreak/>
        <w:t>відповідним періодом 202</w:t>
      </w:r>
      <w:r w:rsidR="00DB1365" w:rsidRPr="00E21F3C">
        <w:rPr>
          <w:rFonts w:ascii="Times New Roman" w:hAnsi="Times New Roman"/>
          <w:bCs/>
        </w:rPr>
        <w:t>3</w:t>
      </w:r>
      <w:r w:rsidRPr="00E21F3C">
        <w:rPr>
          <w:rFonts w:ascii="Times New Roman" w:hAnsi="Times New Roman"/>
          <w:bCs/>
        </w:rPr>
        <w:t xml:space="preserve"> року видатки </w:t>
      </w:r>
      <w:r w:rsidR="000A6A26" w:rsidRPr="00E21F3C">
        <w:rPr>
          <w:rFonts w:ascii="Times New Roman" w:hAnsi="Times New Roman"/>
          <w:bCs/>
        </w:rPr>
        <w:t>з</w:t>
      </w:r>
      <w:r w:rsidR="00DB1365" w:rsidRPr="00E21F3C">
        <w:rPr>
          <w:rFonts w:ascii="Times New Roman" w:hAnsi="Times New Roman"/>
          <w:bCs/>
        </w:rPr>
        <w:t>більшилися</w:t>
      </w:r>
      <w:r w:rsidRPr="00E21F3C">
        <w:rPr>
          <w:rFonts w:ascii="Times New Roman" w:hAnsi="Times New Roman"/>
          <w:bCs/>
        </w:rPr>
        <w:t xml:space="preserve"> на </w:t>
      </w:r>
      <w:r w:rsidR="00DB1365" w:rsidRPr="00E21F3C">
        <w:rPr>
          <w:rFonts w:ascii="Times New Roman" w:hAnsi="Times New Roman"/>
          <w:bCs/>
        </w:rPr>
        <w:t>23,0</w:t>
      </w:r>
      <w:r w:rsidRPr="00E21F3C">
        <w:rPr>
          <w:rFonts w:ascii="Times New Roman" w:hAnsi="Times New Roman"/>
          <w:bCs/>
        </w:rPr>
        <w:t xml:space="preserve"> відсотки, або на </w:t>
      </w:r>
      <w:r w:rsidR="00DB1365" w:rsidRPr="00E21F3C">
        <w:rPr>
          <w:rFonts w:ascii="Times New Roman" w:hAnsi="Times New Roman"/>
          <w:bCs/>
        </w:rPr>
        <w:t>846</w:t>
      </w:r>
      <w:r w:rsidR="000A6A26" w:rsidRPr="00E21F3C">
        <w:rPr>
          <w:rFonts w:ascii="Times New Roman" w:hAnsi="Times New Roman"/>
          <w:bCs/>
        </w:rPr>
        <w:t> </w:t>
      </w:r>
      <w:r w:rsidR="00DB1365" w:rsidRPr="00E21F3C">
        <w:rPr>
          <w:rFonts w:ascii="Times New Roman" w:hAnsi="Times New Roman"/>
          <w:bCs/>
        </w:rPr>
        <w:t>386</w:t>
      </w:r>
      <w:r w:rsidRPr="00E21F3C">
        <w:rPr>
          <w:rFonts w:ascii="Times New Roman" w:hAnsi="Times New Roman"/>
          <w:bCs/>
        </w:rPr>
        <w:t xml:space="preserve"> грн.</w:t>
      </w:r>
    </w:p>
    <w:p w:rsidR="00265545" w:rsidRPr="00E21F3C" w:rsidRDefault="00265545" w:rsidP="00874AAA">
      <w:pPr>
        <w:pStyle w:val="14"/>
        <w:widowControl/>
        <w:numPr>
          <w:ilvl w:val="0"/>
          <w:numId w:val="6"/>
        </w:numPr>
        <w:tabs>
          <w:tab w:val="clear" w:pos="709"/>
          <w:tab w:val="left" w:pos="0"/>
        </w:tabs>
        <w:ind w:left="0" w:firstLine="851"/>
        <w:rPr>
          <w:rFonts w:ascii="Times New Roman" w:hAnsi="Times New Roman"/>
          <w:bCs/>
        </w:rPr>
      </w:pPr>
      <w:r w:rsidRPr="00E21F3C">
        <w:rPr>
          <w:rFonts w:ascii="Times New Roman" w:hAnsi="Times New Roman"/>
          <w:b/>
        </w:rPr>
        <w:t>по галузі «Соціальний захист та соціальне забезпечення»</w:t>
      </w:r>
      <w:r w:rsidRPr="00E21F3C">
        <w:rPr>
          <w:rFonts w:ascii="Times New Roman" w:hAnsi="Times New Roman"/>
          <w:bCs/>
        </w:rPr>
        <w:t xml:space="preserve"> видатки проведено на суму </w:t>
      </w:r>
      <w:r w:rsidR="000A6A26" w:rsidRPr="00E21F3C">
        <w:rPr>
          <w:rFonts w:ascii="Times New Roman" w:hAnsi="Times New Roman"/>
          <w:bCs/>
        </w:rPr>
        <w:t>1 </w:t>
      </w:r>
      <w:r w:rsidR="004A5DA6" w:rsidRPr="00E21F3C">
        <w:rPr>
          <w:rFonts w:ascii="Times New Roman" w:hAnsi="Times New Roman"/>
          <w:bCs/>
        </w:rPr>
        <w:t>765</w:t>
      </w:r>
      <w:r w:rsidR="000A6A26" w:rsidRPr="00E21F3C">
        <w:rPr>
          <w:rFonts w:ascii="Times New Roman" w:hAnsi="Times New Roman"/>
          <w:bCs/>
        </w:rPr>
        <w:t xml:space="preserve"> </w:t>
      </w:r>
      <w:r w:rsidR="004A5DA6" w:rsidRPr="00E21F3C">
        <w:rPr>
          <w:rFonts w:ascii="Times New Roman" w:hAnsi="Times New Roman"/>
          <w:bCs/>
        </w:rPr>
        <w:t>000</w:t>
      </w:r>
      <w:r w:rsidRPr="00E21F3C">
        <w:rPr>
          <w:rFonts w:ascii="Times New Roman" w:hAnsi="Times New Roman"/>
          <w:bCs/>
        </w:rPr>
        <w:t xml:space="preserve"> грн., або на </w:t>
      </w:r>
      <w:r w:rsidR="004A5DA6" w:rsidRPr="00E21F3C">
        <w:rPr>
          <w:rFonts w:ascii="Times New Roman" w:hAnsi="Times New Roman"/>
          <w:bCs/>
        </w:rPr>
        <w:t>64,2</w:t>
      </w:r>
      <w:r w:rsidRPr="00E21F3C">
        <w:rPr>
          <w:rFonts w:ascii="Times New Roman" w:hAnsi="Times New Roman"/>
          <w:bCs/>
        </w:rPr>
        <w:t xml:space="preserve"> % від планових показників на рік</w:t>
      </w:r>
      <w:r w:rsidR="000A6A26" w:rsidRPr="00E21F3C">
        <w:rPr>
          <w:rFonts w:ascii="Times New Roman" w:hAnsi="Times New Roman"/>
          <w:bCs/>
        </w:rPr>
        <w:t xml:space="preserve">. </w:t>
      </w:r>
    </w:p>
    <w:p w:rsidR="00265545" w:rsidRPr="00E21F3C" w:rsidRDefault="00265545" w:rsidP="00874AAA">
      <w:pPr>
        <w:pStyle w:val="14"/>
        <w:widowControl/>
        <w:numPr>
          <w:ilvl w:val="0"/>
          <w:numId w:val="6"/>
        </w:numPr>
        <w:tabs>
          <w:tab w:val="clear" w:pos="709"/>
          <w:tab w:val="left" w:pos="0"/>
        </w:tabs>
        <w:ind w:left="0" w:firstLine="851"/>
        <w:rPr>
          <w:rFonts w:ascii="Times New Roman" w:hAnsi="Times New Roman"/>
          <w:bCs/>
        </w:rPr>
      </w:pPr>
      <w:r w:rsidRPr="00E21F3C">
        <w:rPr>
          <w:rFonts w:ascii="Times New Roman" w:hAnsi="Times New Roman"/>
          <w:b/>
        </w:rPr>
        <w:t>по галузі «Культура»</w:t>
      </w:r>
      <w:r w:rsidRPr="00E21F3C">
        <w:rPr>
          <w:rFonts w:ascii="Times New Roman" w:hAnsi="Times New Roman"/>
          <w:bCs/>
        </w:rPr>
        <w:t xml:space="preserve"> - видатки проведено на суму  </w:t>
      </w:r>
      <w:r w:rsidR="00085A17" w:rsidRPr="00E21F3C">
        <w:rPr>
          <w:rFonts w:ascii="Times New Roman" w:hAnsi="Times New Roman"/>
          <w:bCs/>
        </w:rPr>
        <w:t>3 667</w:t>
      </w:r>
      <w:r w:rsidR="000A6A26" w:rsidRPr="00E21F3C">
        <w:rPr>
          <w:rFonts w:ascii="Times New Roman" w:hAnsi="Times New Roman"/>
          <w:bCs/>
        </w:rPr>
        <w:t> </w:t>
      </w:r>
      <w:r w:rsidR="00085A17" w:rsidRPr="00E21F3C">
        <w:rPr>
          <w:rFonts w:ascii="Times New Roman" w:hAnsi="Times New Roman"/>
          <w:bCs/>
        </w:rPr>
        <w:t>704</w:t>
      </w:r>
      <w:r w:rsidRPr="00E21F3C">
        <w:rPr>
          <w:rFonts w:ascii="Times New Roman" w:hAnsi="Times New Roman"/>
          <w:bCs/>
        </w:rPr>
        <w:t xml:space="preserve"> грн., або на </w:t>
      </w:r>
      <w:r w:rsidR="00085A17" w:rsidRPr="00E21F3C">
        <w:rPr>
          <w:rFonts w:ascii="Times New Roman" w:hAnsi="Times New Roman"/>
          <w:bCs/>
        </w:rPr>
        <w:t>60,9</w:t>
      </w:r>
      <w:r w:rsidRPr="00E21F3C">
        <w:rPr>
          <w:rFonts w:ascii="Times New Roman" w:hAnsi="Times New Roman"/>
          <w:bCs/>
        </w:rPr>
        <w:t xml:space="preserve"> % від планових показників на рік</w:t>
      </w:r>
      <w:r w:rsidR="000A6A26" w:rsidRPr="00E21F3C">
        <w:rPr>
          <w:rFonts w:ascii="Times New Roman" w:hAnsi="Times New Roman"/>
          <w:bCs/>
        </w:rPr>
        <w:t>.</w:t>
      </w:r>
      <w:bookmarkStart w:id="15" w:name="_Hlk111020622"/>
      <w:r w:rsidR="00612127" w:rsidRPr="00E21F3C">
        <w:rPr>
          <w:rFonts w:ascii="Times New Roman" w:hAnsi="Times New Roman"/>
          <w:bCs/>
        </w:rPr>
        <w:t xml:space="preserve"> </w:t>
      </w:r>
      <w:r w:rsidRPr="00E21F3C">
        <w:rPr>
          <w:rFonts w:ascii="Times New Roman" w:hAnsi="Times New Roman"/>
          <w:bCs/>
        </w:rPr>
        <w:t>У порівняні з відповідним періодом 202</w:t>
      </w:r>
      <w:r w:rsidR="00085A17" w:rsidRPr="00E21F3C">
        <w:rPr>
          <w:rFonts w:ascii="Times New Roman" w:hAnsi="Times New Roman"/>
          <w:bCs/>
        </w:rPr>
        <w:t>3</w:t>
      </w:r>
      <w:r w:rsidR="000A6A26" w:rsidRPr="00E21F3C">
        <w:rPr>
          <w:rFonts w:ascii="Times New Roman" w:hAnsi="Times New Roman"/>
          <w:bCs/>
        </w:rPr>
        <w:t xml:space="preserve"> </w:t>
      </w:r>
      <w:r w:rsidRPr="00E21F3C">
        <w:rPr>
          <w:rFonts w:ascii="Times New Roman" w:hAnsi="Times New Roman"/>
          <w:bCs/>
        </w:rPr>
        <w:t>року видатки з</w:t>
      </w:r>
      <w:r w:rsidR="000A6A26" w:rsidRPr="00E21F3C">
        <w:rPr>
          <w:rFonts w:ascii="Times New Roman" w:hAnsi="Times New Roman"/>
          <w:bCs/>
        </w:rPr>
        <w:t>більшилися</w:t>
      </w:r>
      <w:r w:rsidRPr="00E21F3C">
        <w:rPr>
          <w:rFonts w:ascii="Times New Roman" w:hAnsi="Times New Roman"/>
          <w:bCs/>
        </w:rPr>
        <w:t xml:space="preserve"> </w:t>
      </w:r>
      <w:r w:rsidR="007F40E6" w:rsidRPr="00E21F3C">
        <w:rPr>
          <w:rFonts w:ascii="Times New Roman" w:hAnsi="Times New Roman"/>
          <w:bCs/>
        </w:rPr>
        <w:t>в 1,6 разів,</w:t>
      </w:r>
      <w:r w:rsidRPr="00E21F3C">
        <w:rPr>
          <w:rFonts w:ascii="Times New Roman" w:hAnsi="Times New Roman"/>
          <w:bCs/>
        </w:rPr>
        <w:t xml:space="preserve"> або на </w:t>
      </w:r>
      <w:r w:rsidR="00085A17" w:rsidRPr="00E21F3C">
        <w:rPr>
          <w:rFonts w:ascii="Times New Roman" w:hAnsi="Times New Roman"/>
          <w:bCs/>
        </w:rPr>
        <w:t>1</w:t>
      </w:r>
      <w:r w:rsidR="00085A17" w:rsidRPr="00E21F3C">
        <w:rPr>
          <w:rFonts w:ascii="Times New Roman" w:hAnsi="Times New Roman"/>
        </w:rPr>
        <w:t> </w:t>
      </w:r>
      <w:r w:rsidR="00085A17" w:rsidRPr="00E21F3C">
        <w:rPr>
          <w:rFonts w:ascii="Times New Roman" w:hAnsi="Times New Roman"/>
          <w:bCs/>
        </w:rPr>
        <w:t xml:space="preserve">376 </w:t>
      </w:r>
      <w:r w:rsidR="007F40E6" w:rsidRPr="00E21F3C">
        <w:rPr>
          <w:rFonts w:ascii="Times New Roman" w:hAnsi="Times New Roman"/>
          <w:bCs/>
        </w:rPr>
        <w:t>304</w:t>
      </w:r>
      <w:r w:rsidRPr="00E21F3C">
        <w:rPr>
          <w:rFonts w:ascii="Times New Roman" w:hAnsi="Times New Roman"/>
          <w:bCs/>
        </w:rPr>
        <w:t xml:space="preserve"> грн.</w:t>
      </w:r>
      <w:bookmarkEnd w:id="15"/>
    </w:p>
    <w:p w:rsidR="00265545" w:rsidRPr="00E21F3C" w:rsidRDefault="00265545" w:rsidP="00874AAA">
      <w:pPr>
        <w:pStyle w:val="a3"/>
        <w:shd w:val="clear" w:color="auto" w:fill="FFFFFF"/>
        <w:tabs>
          <w:tab w:val="clear" w:pos="709"/>
          <w:tab w:val="left" w:pos="0"/>
        </w:tabs>
        <w:spacing w:before="0" w:after="0"/>
        <w:ind w:left="0" w:firstLine="851"/>
        <w:rPr>
          <w:rFonts w:ascii="Times New Roman" w:hAnsi="Times New Roman"/>
          <w:sz w:val="28"/>
          <w:szCs w:val="28"/>
        </w:rPr>
      </w:pPr>
      <w:r w:rsidRPr="00E21F3C">
        <w:rPr>
          <w:rFonts w:ascii="Times New Roman" w:hAnsi="Times New Roman"/>
          <w:sz w:val="28"/>
          <w:szCs w:val="28"/>
        </w:rPr>
        <w:t>В цілому у порівняні з відповідним періодом 202</w:t>
      </w:r>
      <w:r w:rsidR="007F40E6" w:rsidRPr="00E21F3C">
        <w:rPr>
          <w:rFonts w:ascii="Times New Roman" w:hAnsi="Times New Roman"/>
          <w:sz w:val="28"/>
          <w:szCs w:val="28"/>
        </w:rPr>
        <w:t>3</w:t>
      </w:r>
      <w:r w:rsidRPr="00E21F3C">
        <w:rPr>
          <w:rFonts w:ascii="Times New Roman" w:hAnsi="Times New Roman"/>
          <w:sz w:val="28"/>
          <w:szCs w:val="28"/>
        </w:rPr>
        <w:t xml:space="preserve"> року обсяг видатків на галузі соціально-культурної сфери з</w:t>
      </w:r>
      <w:r w:rsidR="000B3429" w:rsidRPr="00E21F3C">
        <w:rPr>
          <w:rFonts w:ascii="Times New Roman" w:hAnsi="Times New Roman"/>
          <w:sz w:val="28"/>
          <w:szCs w:val="28"/>
        </w:rPr>
        <w:t>більшився</w:t>
      </w:r>
      <w:r w:rsidRPr="00E21F3C">
        <w:rPr>
          <w:rFonts w:ascii="Times New Roman" w:hAnsi="Times New Roman"/>
          <w:sz w:val="28"/>
          <w:szCs w:val="28"/>
        </w:rPr>
        <w:t xml:space="preserve"> на </w:t>
      </w:r>
      <w:r w:rsidR="007F40E6" w:rsidRPr="00E21F3C">
        <w:rPr>
          <w:rFonts w:ascii="Times New Roman" w:hAnsi="Times New Roman"/>
          <w:sz w:val="28"/>
          <w:szCs w:val="28"/>
        </w:rPr>
        <w:t>20,8</w:t>
      </w:r>
      <w:r w:rsidRPr="00E21F3C">
        <w:rPr>
          <w:rFonts w:ascii="Times New Roman" w:hAnsi="Times New Roman"/>
          <w:sz w:val="28"/>
          <w:szCs w:val="28"/>
        </w:rPr>
        <w:t xml:space="preserve"> %, або на </w:t>
      </w:r>
      <w:r w:rsidR="007F40E6" w:rsidRPr="00E21F3C">
        <w:rPr>
          <w:rFonts w:ascii="Times New Roman" w:hAnsi="Times New Roman"/>
          <w:sz w:val="28"/>
          <w:szCs w:val="28"/>
        </w:rPr>
        <w:t>9</w:t>
      </w:r>
      <w:r w:rsidRPr="00E21F3C">
        <w:rPr>
          <w:rFonts w:ascii="Times New Roman" w:hAnsi="Times New Roman"/>
          <w:sz w:val="28"/>
          <w:szCs w:val="28"/>
        </w:rPr>
        <w:t> </w:t>
      </w:r>
      <w:r w:rsidR="007F40E6" w:rsidRPr="00E21F3C">
        <w:rPr>
          <w:rFonts w:ascii="Times New Roman" w:hAnsi="Times New Roman"/>
          <w:sz w:val="28"/>
          <w:szCs w:val="28"/>
        </w:rPr>
        <w:t>927</w:t>
      </w:r>
      <w:r w:rsidRPr="00E21F3C">
        <w:rPr>
          <w:rFonts w:ascii="Times New Roman" w:hAnsi="Times New Roman"/>
          <w:sz w:val="28"/>
          <w:szCs w:val="28"/>
        </w:rPr>
        <w:t> </w:t>
      </w:r>
      <w:r w:rsidR="007F40E6" w:rsidRPr="00E21F3C">
        <w:rPr>
          <w:rFonts w:ascii="Times New Roman" w:hAnsi="Times New Roman"/>
          <w:sz w:val="28"/>
          <w:szCs w:val="28"/>
        </w:rPr>
        <w:t>458</w:t>
      </w:r>
      <w:r w:rsidRPr="00E21F3C">
        <w:rPr>
          <w:rFonts w:ascii="Times New Roman" w:hAnsi="Times New Roman"/>
          <w:sz w:val="28"/>
          <w:szCs w:val="28"/>
        </w:rPr>
        <w:t xml:space="preserve"> грн. </w:t>
      </w:r>
    </w:p>
    <w:p w:rsidR="007F40E6" w:rsidRPr="00E21F3C" w:rsidRDefault="002B6A00" w:rsidP="00874AAA">
      <w:pPr>
        <w:pStyle w:val="a3"/>
        <w:shd w:val="clear" w:color="auto" w:fill="FFFFFF"/>
        <w:tabs>
          <w:tab w:val="clear" w:pos="709"/>
          <w:tab w:val="left" w:pos="0"/>
        </w:tabs>
        <w:spacing w:before="0" w:after="0"/>
        <w:ind w:left="0" w:firstLine="851"/>
        <w:rPr>
          <w:rFonts w:ascii="Times New Roman" w:hAnsi="Times New Roman"/>
          <w:sz w:val="28"/>
          <w:szCs w:val="28"/>
        </w:rPr>
      </w:pPr>
      <w:r w:rsidRPr="00E21F3C">
        <w:rPr>
          <w:rFonts w:ascii="Times New Roman" w:hAnsi="Times New Roman"/>
          <w:sz w:val="28"/>
          <w:szCs w:val="28"/>
        </w:rPr>
        <w:t>Видатки на житлово</w:t>
      </w:r>
      <w:r w:rsidR="00CA252D" w:rsidRPr="00E21F3C">
        <w:rPr>
          <w:rFonts w:ascii="Times New Roman" w:hAnsi="Times New Roman"/>
          <w:sz w:val="28"/>
          <w:szCs w:val="28"/>
        </w:rPr>
        <w:t xml:space="preserve"> </w:t>
      </w:r>
      <w:r w:rsidRPr="00E21F3C">
        <w:rPr>
          <w:rFonts w:ascii="Times New Roman" w:hAnsi="Times New Roman"/>
          <w:sz w:val="28"/>
          <w:szCs w:val="28"/>
        </w:rPr>
        <w:t>-</w:t>
      </w:r>
      <w:r w:rsidR="00CA252D" w:rsidRPr="00E21F3C">
        <w:rPr>
          <w:rFonts w:ascii="Times New Roman" w:hAnsi="Times New Roman"/>
          <w:sz w:val="28"/>
          <w:szCs w:val="28"/>
        </w:rPr>
        <w:t xml:space="preserve"> </w:t>
      </w:r>
      <w:r w:rsidR="007F40E6" w:rsidRPr="00E21F3C">
        <w:rPr>
          <w:rFonts w:ascii="Times New Roman" w:hAnsi="Times New Roman"/>
          <w:sz w:val="28"/>
          <w:szCs w:val="28"/>
        </w:rPr>
        <w:t xml:space="preserve">комунальне господарство </w:t>
      </w:r>
      <w:r w:rsidR="00CA252D" w:rsidRPr="00E21F3C">
        <w:rPr>
          <w:rFonts w:ascii="Times New Roman" w:hAnsi="Times New Roman"/>
          <w:sz w:val="28"/>
          <w:szCs w:val="28"/>
        </w:rPr>
        <w:t xml:space="preserve">по загальному фонду проведено на суму </w:t>
      </w:r>
      <w:r w:rsidR="007F40E6" w:rsidRPr="00E21F3C">
        <w:rPr>
          <w:rFonts w:ascii="Times New Roman" w:hAnsi="Times New Roman"/>
          <w:sz w:val="28"/>
          <w:szCs w:val="28"/>
        </w:rPr>
        <w:t>16 028 704 грн.</w:t>
      </w:r>
      <w:r w:rsidR="00CA252D" w:rsidRPr="00E21F3C">
        <w:rPr>
          <w:rFonts w:ascii="Times New Roman" w:hAnsi="Times New Roman"/>
          <w:sz w:val="28"/>
          <w:szCs w:val="28"/>
        </w:rPr>
        <w:t>, що становить59,6 % плану на рік. В загальному обсязі видатків на суму 1 362 778 грн. проведено відшкодування різниці в тарифах  з централізованого водопостачання населенню  для КП "Українківський сількомунгосп".</w:t>
      </w:r>
    </w:p>
    <w:p w:rsidR="007F40E6" w:rsidRPr="00E21F3C" w:rsidRDefault="007F40E6" w:rsidP="003433E1">
      <w:pPr>
        <w:widowControl/>
        <w:tabs>
          <w:tab w:val="clear" w:pos="709"/>
        </w:tabs>
        <w:autoSpaceDE w:val="0"/>
        <w:autoSpaceDN w:val="0"/>
        <w:adjustRightInd w:val="0"/>
        <w:spacing w:after="0" w:line="240" w:lineRule="auto"/>
        <w:ind w:firstLine="708"/>
        <w:rPr>
          <w:rFonts w:ascii="Times New Roman" w:hAnsi="Times New Roman"/>
        </w:rPr>
      </w:pPr>
      <w:r w:rsidRPr="00E21F3C">
        <w:rPr>
          <w:rFonts w:ascii="Times New Roman" w:hAnsi="Times New Roman"/>
        </w:rPr>
        <w:t>Одним із пріоритетних напрямків</w:t>
      </w:r>
      <w:r w:rsidR="00CA252D" w:rsidRPr="00E21F3C">
        <w:rPr>
          <w:rFonts w:ascii="Times New Roman" w:hAnsi="Times New Roman"/>
        </w:rPr>
        <w:t>.</w:t>
      </w:r>
      <w:r w:rsidRPr="00E21F3C">
        <w:rPr>
          <w:rFonts w:ascii="Times New Roman" w:hAnsi="Times New Roman"/>
        </w:rPr>
        <w:t xml:space="preserve"> бюджету є спрямування коштів</w:t>
      </w:r>
      <w:r w:rsidR="00CA252D" w:rsidRPr="00E21F3C">
        <w:rPr>
          <w:rFonts w:ascii="Times New Roman" w:hAnsi="Times New Roman"/>
        </w:rPr>
        <w:t xml:space="preserve"> </w:t>
      </w:r>
      <w:r w:rsidRPr="00E21F3C">
        <w:rPr>
          <w:rFonts w:ascii="Times New Roman" w:hAnsi="Times New Roman"/>
        </w:rPr>
        <w:t>бюджету громади на підтримку Збройних Сил України.</w:t>
      </w:r>
    </w:p>
    <w:p w:rsidR="003433E1" w:rsidRPr="00E21F3C" w:rsidRDefault="007F40E6" w:rsidP="003433E1">
      <w:pPr>
        <w:widowControl/>
        <w:tabs>
          <w:tab w:val="clear" w:pos="709"/>
        </w:tabs>
        <w:autoSpaceDE w:val="0"/>
        <w:autoSpaceDN w:val="0"/>
        <w:adjustRightInd w:val="0"/>
        <w:spacing w:after="0" w:line="240" w:lineRule="auto"/>
        <w:ind w:firstLine="708"/>
        <w:rPr>
          <w:rFonts w:ascii="Times New Roman" w:hAnsi="Times New Roman"/>
        </w:rPr>
      </w:pPr>
      <w:r w:rsidRPr="00E21F3C">
        <w:rPr>
          <w:rFonts w:ascii="Times New Roman" w:hAnsi="Times New Roman"/>
        </w:rPr>
        <w:t xml:space="preserve">Так, </w:t>
      </w:r>
      <w:r w:rsidR="003433E1" w:rsidRPr="00E21F3C">
        <w:rPr>
          <w:rFonts w:ascii="Times New Roman" w:hAnsi="Times New Roman"/>
        </w:rPr>
        <w:t xml:space="preserve">на виконання  заходів Програми підтримки військових частин, підрозділів територіальної оборони та добровольчих формувань Збройних Сил України  </w:t>
      </w:r>
      <w:r w:rsidRPr="00E21F3C">
        <w:rPr>
          <w:rFonts w:ascii="Times New Roman" w:hAnsi="Times New Roman"/>
        </w:rPr>
        <w:t xml:space="preserve">з бюджету громади </w:t>
      </w:r>
      <w:r w:rsidR="003433E1" w:rsidRPr="00E21F3C">
        <w:rPr>
          <w:rFonts w:ascii="Times New Roman" w:hAnsi="Times New Roman"/>
        </w:rPr>
        <w:t>на 2024 рік передбачено</w:t>
      </w:r>
      <w:r w:rsidRPr="00E21F3C">
        <w:rPr>
          <w:rFonts w:ascii="Times New Roman" w:hAnsi="Times New Roman"/>
        </w:rPr>
        <w:t xml:space="preserve"> </w:t>
      </w:r>
      <w:r w:rsidR="003433E1" w:rsidRPr="00E21F3C">
        <w:rPr>
          <w:rFonts w:ascii="Times New Roman" w:hAnsi="Times New Roman"/>
        </w:rPr>
        <w:t xml:space="preserve">субвенцію державному бюджету у сумі 45 600 000 грн. Профінансовано за 10 місяців 2024 року </w:t>
      </w:r>
      <w:r w:rsidR="00C034C7" w:rsidRPr="00E21F3C">
        <w:rPr>
          <w:rFonts w:ascii="Times New Roman" w:hAnsi="Times New Roman"/>
        </w:rPr>
        <w:t>9 військових частин на суму 42 000 000 грн.</w:t>
      </w:r>
    </w:p>
    <w:p w:rsidR="00C034C7" w:rsidRPr="00E21F3C" w:rsidRDefault="00C034C7" w:rsidP="003433E1">
      <w:pPr>
        <w:widowControl/>
        <w:tabs>
          <w:tab w:val="clear" w:pos="709"/>
        </w:tabs>
        <w:autoSpaceDE w:val="0"/>
        <w:autoSpaceDN w:val="0"/>
        <w:adjustRightInd w:val="0"/>
        <w:spacing w:after="0" w:line="240" w:lineRule="auto"/>
        <w:ind w:firstLine="708"/>
        <w:rPr>
          <w:rFonts w:ascii="Times New Roman" w:hAnsi="Times New Roman"/>
        </w:rPr>
      </w:pPr>
      <w:r w:rsidRPr="00E21F3C">
        <w:rPr>
          <w:rFonts w:ascii="Times New Roman" w:hAnsi="Times New Roman"/>
        </w:rPr>
        <w:t xml:space="preserve">По спеціальному фонду за рахунок </w:t>
      </w:r>
      <w:r w:rsidR="00A21A9D" w:rsidRPr="00E21F3C">
        <w:rPr>
          <w:rFonts w:ascii="Times New Roman" w:hAnsi="Times New Roman"/>
        </w:rPr>
        <w:t xml:space="preserve">бюджету розвитку проведено видатки на суму 11 011 796 грн., що становить </w:t>
      </w:r>
      <w:r w:rsidR="00E53A4F" w:rsidRPr="00E21F3C">
        <w:rPr>
          <w:rFonts w:ascii="Times New Roman" w:hAnsi="Times New Roman"/>
        </w:rPr>
        <w:t>78,4 % до уточненого плану на рік, в тому числі проведено:</w:t>
      </w:r>
    </w:p>
    <w:p w:rsidR="00E53A4F" w:rsidRPr="00E21F3C" w:rsidRDefault="00E53A4F" w:rsidP="00E53A4F">
      <w:pPr>
        <w:tabs>
          <w:tab w:val="left" w:pos="0"/>
        </w:tabs>
        <w:spacing w:after="0" w:line="240" w:lineRule="auto"/>
        <w:ind w:firstLine="709"/>
        <w:rPr>
          <w:rFonts w:ascii="Times New Roman" w:hAnsi="Times New Roman"/>
        </w:rPr>
      </w:pPr>
      <w:r w:rsidRPr="00E21F3C">
        <w:rPr>
          <w:rFonts w:ascii="Times New Roman" w:hAnsi="Times New Roman"/>
        </w:rPr>
        <w:t>капітальний ремонт даху Українківського ЗДО на суму 1 484 124 грн.,</w:t>
      </w:r>
    </w:p>
    <w:p w:rsidR="00E53A4F" w:rsidRPr="00E21F3C" w:rsidRDefault="00E53A4F" w:rsidP="00E53A4F">
      <w:pPr>
        <w:tabs>
          <w:tab w:val="left" w:pos="0"/>
        </w:tabs>
        <w:spacing w:after="0" w:line="240" w:lineRule="auto"/>
        <w:ind w:firstLine="709"/>
        <w:rPr>
          <w:rFonts w:ascii="Times New Roman" w:hAnsi="Times New Roman"/>
        </w:rPr>
      </w:pPr>
      <w:r w:rsidRPr="00E21F3C">
        <w:rPr>
          <w:rFonts w:ascii="Times New Roman" w:hAnsi="Times New Roman"/>
        </w:rPr>
        <w:t>капітальний ремонт віконних пройомів даху Українківського ЗДО на суму 1</w:t>
      </w:r>
      <w:r w:rsidR="00D6449F" w:rsidRPr="00E21F3C">
        <w:rPr>
          <w:rFonts w:ascii="Times New Roman" w:hAnsi="Times New Roman"/>
        </w:rPr>
        <w:t xml:space="preserve"> </w:t>
      </w:r>
      <w:r w:rsidRPr="00E21F3C">
        <w:rPr>
          <w:rFonts w:ascii="Times New Roman" w:hAnsi="Times New Roman"/>
        </w:rPr>
        <w:t xml:space="preserve">142 148 </w:t>
      </w:r>
      <w:r w:rsidR="00D6449F" w:rsidRPr="00E21F3C">
        <w:rPr>
          <w:rFonts w:ascii="Times New Roman" w:hAnsi="Times New Roman"/>
        </w:rPr>
        <w:t>грн.,</w:t>
      </w:r>
    </w:p>
    <w:p w:rsidR="00E53A4F" w:rsidRPr="00E21F3C" w:rsidRDefault="00D6449F" w:rsidP="003433E1">
      <w:pPr>
        <w:widowControl/>
        <w:tabs>
          <w:tab w:val="clear" w:pos="709"/>
        </w:tabs>
        <w:autoSpaceDE w:val="0"/>
        <w:autoSpaceDN w:val="0"/>
        <w:adjustRightInd w:val="0"/>
        <w:spacing w:after="0" w:line="240" w:lineRule="auto"/>
        <w:ind w:firstLine="708"/>
        <w:rPr>
          <w:rFonts w:ascii="Times New Roman" w:hAnsi="Times New Roman"/>
        </w:rPr>
      </w:pPr>
      <w:r w:rsidRPr="00E21F3C">
        <w:rPr>
          <w:rFonts w:ascii="Times New Roman" w:hAnsi="Times New Roman"/>
        </w:rPr>
        <w:t>капітальний</w:t>
      </w:r>
      <w:r w:rsidR="00E53A4F" w:rsidRPr="00E21F3C">
        <w:rPr>
          <w:rFonts w:ascii="Times New Roman" w:hAnsi="Times New Roman"/>
        </w:rPr>
        <w:t xml:space="preserve"> ремонт каналізаційних мереж Галицинівського ЗДО </w:t>
      </w:r>
      <w:r w:rsidRPr="00E21F3C">
        <w:rPr>
          <w:rFonts w:ascii="Times New Roman" w:hAnsi="Times New Roman"/>
        </w:rPr>
        <w:t xml:space="preserve">на суму </w:t>
      </w:r>
      <w:r w:rsidR="00E53A4F" w:rsidRPr="00E21F3C">
        <w:rPr>
          <w:rFonts w:ascii="Times New Roman" w:hAnsi="Times New Roman"/>
        </w:rPr>
        <w:t>304 008</w:t>
      </w:r>
      <w:r w:rsidRPr="00E21F3C">
        <w:rPr>
          <w:rFonts w:ascii="Times New Roman" w:hAnsi="Times New Roman"/>
        </w:rPr>
        <w:t xml:space="preserve"> грн., </w:t>
      </w:r>
    </w:p>
    <w:p w:rsidR="00E53A4F" w:rsidRPr="00E21F3C" w:rsidRDefault="00E53A4F" w:rsidP="00E53A4F">
      <w:pPr>
        <w:tabs>
          <w:tab w:val="left" w:pos="0"/>
        </w:tabs>
        <w:spacing w:after="0" w:line="240" w:lineRule="auto"/>
        <w:ind w:firstLine="709"/>
        <w:rPr>
          <w:rFonts w:ascii="Times New Roman" w:hAnsi="Times New Roman"/>
          <w:lang w:eastAsia="ru-RU"/>
        </w:rPr>
      </w:pPr>
      <w:r w:rsidRPr="00E21F3C">
        <w:rPr>
          <w:rFonts w:ascii="Times New Roman" w:hAnsi="Times New Roman"/>
          <w:lang w:eastAsia="ru-RU"/>
        </w:rPr>
        <w:t>проектні роботи та експертизу проектно-кошторисної документації по об'єкту будівництва: "Нове будівництво амбулаторії загальної практики сімейної медицини за адресою: Миколаївська область, Миколаївський район, село Прибузьке, вулиця Гастело, 9-а"</w:t>
      </w:r>
      <w:r w:rsidR="00D6449F" w:rsidRPr="00E21F3C">
        <w:rPr>
          <w:rFonts w:ascii="Times New Roman" w:hAnsi="Times New Roman"/>
          <w:lang w:eastAsia="ru-RU"/>
        </w:rPr>
        <w:t xml:space="preserve"> на суму 288 622 грн.,</w:t>
      </w:r>
    </w:p>
    <w:p w:rsidR="00D6449F" w:rsidRPr="00E21F3C" w:rsidRDefault="00D6449F" w:rsidP="00D6449F">
      <w:pPr>
        <w:tabs>
          <w:tab w:val="left" w:pos="0"/>
        </w:tabs>
        <w:spacing w:after="0" w:line="240" w:lineRule="auto"/>
        <w:ind w:firstLine="709"/>
        <w:rPr>
          <w:rFonts w:ascii="Times New Roman" w:hAnsi="Times New Roman"/>
        </w:rPr>
      </w:pPr>
      <w:r w:rsidRPr="00E21F3C">
        <w:rPr>
          <w:rFonts w:ascii="Times New Roman" w:hAnsi="Times New Roman"/>
        </w:rPr>
        <w:t>капітальний ремонт підвального приміщення під укриття в с. Прибузьке на суму 1</w:t>
      </w:r>
      <w:r w:rsidR="00E53A4F" w:rsidRPr="00E21F3C">
        <w:rPr>
          <w:rFonts w:ascii="Times New Roman" w:hAnsi="Times New Roman"/>
        </w:rPr>
        <w:t> 468 179 грн.</w:t>
      </w:r>
      <w:r w:rsidRPr="00E21F3C">
        <w:rPr>
          <w:rFonts w:ascii="Times New Roman" w:hAnsi="Times New Roman"/>
        </w:rPr>
        <w:t>,</w:t>
      </w:r>
    </w:p>
    <w:p w:rsidR="00D6449F" w:rsidRPr="00E21F3C" w:rsidRDefault="00D6449F" w:rsidP="00D6449F">
      <w:pPr>
        <w:tabs>
          <w:tab w:val="left" w:pos="0"/>
        </w:tabs>
        <w:spacing w:after="0" w:line="240" w:lineRule="auto"/>
        <w:ind w:firstLine="709"/>
        <w:rPr>
          <w:rFonts w:ascii="Times New Roman" w:hAnsi="Times New Roman"/>
        </w:rPr>
      </w:pPr>
      <w:r w:rsidRPr="00E21F3C">
        <w:rPr>
          <w:rFonts w:ascii="Times New Roman" w:hAnsi="Times New Roman"/>
        </w:rPr>
        <w:t>капітальний ремонт адмінбудівлі в с.Прибузьке на суму  650 000 грн.,</w:t>
      </w:r>
    </w:p>
    <w:p w:rsidR="00E53A4F" w:rsidRPr="00E21F3C" w:rsidRDefault="00D6449F" w:rsidP="00D6449F">
      <w:pPr>
        <w:tabs>
          <w:tab w:val="left" w:pos="0"/>
        </w:tabs>
        <w:spacing w:after="0" w:line="240" w:lineRule="auto"/>
        <w:ind w:firstLine="709"/>
        <w:rPr>
          <w:rFonts w:ascii="Times New Roman" w:hAnsi="Times New Roman"/>
        </w:rPr>
      </w:pPr>
      <w:r w:rsidRPr="00E21F3C">
        <w:rPr>
          <w:rFonts w:ascii="Times New Roman" w:hAnsi="Times New Roman"/>
        </w:rPr>
        <w:t xml:space="preserve">поповнено статутний фонд КП Українківський сількомунгосп на суму </w:t>
      </w:r>
      <w:r w:rsidR="00E53A4F" w:rsidRPr="00E21F3C">
        <w:rPr>
          <w:rFonts w:ascii="Times New Roman" w:hAnsi="Times New Roman"/>
        </w:rPr>
        <w:t xml:space="preserve"> </w:t>
      </w:r>
      <w:r w:rsidRPr="00E21F3C">
        <w:rPr>
          <w:rFonts w:ascii="Times New Roman" w:hAnsi="Times New Roman"/>
        </w:rPr>
        <w:t>5 299 700 грн.,</w:t>
      </w:r>
    </w:p>
    <w:p w:rsidR="00D6449F" w:rsidRPr="00E21F3C" w:rsidRDefault="00D6449F" w:rsidP="00D6449F">
      <w:pPr>
        <w:tabs>
          <w:tab w:val="left" w:pos="0"/>
        </w:tabs>
        <w:spacing w:after="0" w:line="240" w:lineRule="auto"/>
        <w:ind w:firstLine="709"/>
        <w:rPr>
          <w:rFonts w:ascii="Times New Roman" w:hAnsi="Times New Roman"/>
        </w:rPr>
      </w:pPr>
      <w:r w:rsidRPr="00E21F3C">
        <w:rPr>
          <w:rFonts w:ascii="Times New Roman" w:hAnsi="Times New Roman"/>
        </w:rPr>
        <w:t>поповнено бібліотечний фонд бібліотек на суму 45 000 грн.,</w:t>
      </w:r>
    </w:p>
    <w:p w:rsidR="00D6449F" w:rsidRPr="00E21F3C" w:rsidRDefault="00D6449F"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придбано ноутбуки для ЗМПО </w:t>
      </w:r>
      <w:r w:rsidR="00E53A4F" w:rsidRPr="00E21F3C">
        <w:rPr>
          <w:rFonts w:ascii="Times New Roman" w:hAnsi="Times New Roman"/>
        </w:rPr>
        <w:t>на суму 48 000</w:t>
      </w:r>
      <w:r w:rsidR="00E53A4F" w:rsidRPr="00E21F3C">
        <w:rPr>
          <w:rFonts w:ascii="Times New Roman" w:hAnsi="Times New Roman"/>
          <w:lang w:val="en-US"/>
        </w:rPr>
        <w:t> </w:t>
      </w:r>
      <w:r w:rsidR="00E53A4F" w:rsidRPr="00E21F3C">
        <w:rPr>
          <w:rFonts w:ascii="Times New Roman" w:hAnsi="Times New Roman"/>
        </w:rPr>
        <w:t>грн.</w:t>
      </w:r>
      <w:r w:rsidRPr="00E21F3C">
        <w:rPr>
          <w:rFonts w:ascii="Times New Roman" w:hAnsi="Times New Roman"/>
        </w:rPr>
        <w:t>,</w:t>
      </w:r>
    </w:p>
    <w:p w:rsidR="00E53A4F" w:rsidRPr="00E21F3C" w:rsidRDefault="00D6449F"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lastRenderedPageBreak/>
        <w:t>придбано оргтехніку для сільської ради на суму</w:t>
      </w:r>
      <w:r w:rsidR="00E53A4F" w:rsidRPr="00E21F3C">
        <w:rPr>
          <w:rFonts w:ascii="Times New Roman" w:hAnsi="Times New Roman"/>
        </w:rPr>
        <w:t xml:space="preserve"> </w:t>
      </w:r>
      <w:r w:rsidRPr="00E21F3C">
        <w:rPr>
          <w:rFonts w:ascii="Times New Roman" w:hAnsi="Times New Roman"/>
        </w:rPr>
        <w:t>198 915 грн.,</w:t>
      </w:r>
    </w:p>
    <w:p w:rsidR="00D6449F" w:rsidRPr="00E21F3C" w:rsidRDefault="00D6449F" w:rsidP="00D6449F">
      <w:pPr>
        <w:pStyle w:val="ab"/>
        <w:tabs>
          <w:tab w:val="left" w:pos="0"/>
        </w:tabs>
        <w:spacing w:after="0" w:line="240" w:lineRule="auto"/>
        <w:ind w:firstLine="709"/>
        <w:rPr>
          <w:rFonts w:ascii="Times New Roman" w:hAnsi="Times New Roman"/>
        </w:rPr>
      </w:pPr>
      <w:r w:rsidRPr="00E21F3C">
        <w:rPr>
          <w:rFonts w:ascii="Times New Roman" w:hAnsi="Times New Roman"/>
        </w:rPr>
        <w:t>придбано кондиціонери для Лиманівської та Українківської амбулаторій на суму 83 100 грн.</w:t>
      </w:r>
    </w:p>
    <w:p w:rsidR="00265545" w:rsidRPr="00E21F3C" w:rsidRDefault="000B3429" w:rsidP="00874AAA">
      <w:pPr>
        <w:tabs>
          <w:tab w:val="clear" w:pos="709"/>
          <w:tab w:val="left" w:pos="0"/>
        </w:tabs>
        <w:spacing w:after="0" w:line="240" w:lineRule="auto"/>
        <w:ind w:firstLine="851"/>
        <w:rPr>
          <w:rFonts w:ascii="Times New Roman" w:hAnsi="Times New Roman"/>
        </w:rPr>
      </w:pPr>
      <w:r w:rsidRPr="00E21F3C">
        <w:rPr>
          <w:rFonts w:ascii="Times New Roman" w:hAnsi="Times New Roman"/>
        </w:rPr>
        <w:t xml:space="preserve">Завдяки </w:t>
      </w:r>
      <w:r w:rsidR="00D6449F" w:rsidRPr="00E21F3C">
        <w:rPr>
          <w:rFonts w:ascii="Times New Roman" w:hAnsi="Times New Roman"/>
        </w:rPr>
        <w:t xml:space="preserve">власному та </w:t>
      </w:r>
      <w:r w:rsidRPr="00E21F3C">
        <w:rPr>
          <w:rFonts w:ascii="Times New Roman" w:hAnsi="Times New Roman"/>
        </w:rPr>
        <w:t>додатковому фінансовому ресурсу, отриманому з державного бюджету, у 202</w:t>
      </w:r>
      <w:r w:rsidR="00D6449F" w:rsidRPr="00E21F3C">
        <w:rPr>
          <w:rFonts w:ascii="Times New Roman" w:hAnsi="Times New Roman"/>
        </w:rPr>
        <w:t>4</w:t>
      </w:r>
      <w:r w:rsidRPr="00E21F3C">
        <w:rPr>
          <w:rFonts w:ascii="Times New Roman" w:hAnsi="Times New Roman"/>
        </w:rPr>
        <w:t xml:space="preserve"> році в повному обсязі забезпечено видатки на заробітну плату з нарахуваннями працівникам бюджетних установ, оплату комунальних послуг та енергоносіїв, </w:t>
      </w:r>
      <w:r w:rsidR="00CE6827" w:rsidRPr="00E21F3C">
        <w:rPr>
          <w:rFonts w:ascii="Times New Roman" w:hAnsi="Times New Roman"/>
        </w:rPr>
        <w:t>соціальну підтримку населення громади, проведення видатків на відновлення та забезпечення функціонування установ та закладів, об’єктів житлово-комунального господарства.</w:t>
      </w:r>
    </w:p>
    <w:p w:rsidR="007D747F" w:rsidRPr="00E21F3C" w:rsidRDefault="00265545" w:rsidP="00874AAA">
      <w:pPr>
        <w:pStyle w:val="14"/>
        <w:tabs>
          <w:tab w:val="clear" w:pos="709"/>
          <w:tab w:val="left" w:pos="0"/>
        </w:tabs>
        <w:ind w:firstLine="851"/>
        <w:rPr>
          <w:rFonts w:ascii="Times New Roman" w:hAnsi="Times New Roman"/>
          <w:bCs/>
        </w:rPr>
      </w:pPr>
      <w:r w:rsidRPr="00E21F3C">
        <w:rPr>
          <w:rFonts w:ascii="Times New Roman" w:hAnsi="Times New Roman"/>
          <w:bCs/>
        </w:rPr>
        <w:t xml:space="preserve">На виплату заробітної плати з нарахуваннями витрачено  </w:t>
      </w:r>
      <w:r w:rsidR="00D6449F" w:rsidRPr="00E21F3C">
        <w:rPr>
          <w:rFonts w:ascii="Times New Roman" w:hAnsi="Times New Roman"/>
          <w:bCs/>
        </w:rPr>
        <w:t>71</w:t>
      </w:r>
      <w:r w:rsidRPr="00E21F3C">
        <w:rPr>
          <w:rFonts w:ascii="Times New Roman" w:hAnsi="Times New Roman"/>
          <w:bCs/>
        </w:rPr>
        <w:t> </w:t>
      </w:r>
      <w:r w:rsidR="00D6449F" w:rsidRPr="00E21F3C">
        <w:rPr>
          <w:rFonts w:ascii="Times New Roman" w:hAnsi="Times New Roman"/>
          <w:bCs/>
        </w:rPr>
        <w:t>376</w:t>
      </w:r>
      <w:r w:rsidRPr="00E21F3C">
        <w:rPr>
          <w:rFonts w:ascii="Times New Roman" w:hAnsi="Times New Roman"/>
          <w:bCs/>
        </w:rPr>
        <w:t> </w:t>
      </w:r>
      <w:r w:rsidR="00D6449F" w:rsidRPr="00E21F3C">
        <w:rPr>
          <w:rFonts w:ascii="Times New Roman" w:hAnsi="Times New Roman"/>
          <w:bCs/>
        </w:rPr>
        <w:t>261</w:t>
      </w:r>
      <w:r w:rsidRPr="00E21F3C">
        <w:rPr>
          <w:rFonts w:ascii="Times New Roman" w:hAnsi="Times New Roman"/>
          <w:bCs/>
        </w:rPr>
        <w:t xml:space="preserve"> грн. </w:t>
      </w:r>
      <w:bookmarkStart w:id="16" w:name="_Hlk151975705"/>
      <w:r w:rsidRPr="00E21F3C">
        <w:rPr>
          <w:rFonts w:ascii="Times New Roman" w:hAnsi="Times New Roman"/>
          <w:bCs/>
        </w:rPr>
        <w:t>(</w:t>
      </w:r>
      <w:r w:rsidR="00D6449F" w:rsidRPr="00E21F3C">
        <w:rPr>
          <w:rFonts w:ascii="Times New Roman" w:hAnsi="Times New Roman"/>
          <w:bCs/>
        </w:rPr>
        <w:t>48,5</w:t>
      </w:r>
      <w:r w:rsidRPr="00E21F3C">
        <w:rPr>
          <w:rFonts w:ascii="Times New Roman" w:hAnsi="Times New Roman"/>
          <w:bCs/>
        </w:rPr>
        <w:t xml:space="preserve"> % від загального обсягу видатків), </w:t>
      </w:r>
      <w:bookmarkEnd w:id="16"/>
      <w:r w:rsidRPr="00E21F3C">
        <w:rPr>
          <w:rFonts w:ascii="Times New Roman" w:hAnsi="Times New Roman"/>
          <w:bCs/>
        </w:rPr>
        <w:t>оплат</w:t>
      </w:r>
      <w:r w:rsidR="00CE6827" w:rsidRPr="00E21F3C">
        <w:rPr>
          <w:rFonts w:ascii="Times New Roman" w:hAnsi="Times New Roman"/>
          <w:bCs/>
        </w:rPr>
        <w:t>у</w:t>
      </w:r>
      <w:r w:rsidRPr="00E21F3C">
        <w:rPr>
          <w:rFonts w:ascii="Times New Roman" w:hAnsi="Times New Roman"/>
          <w:bCs/>
        </w:rPr>
        <w:t xml:space="preserve"> комунальних послуг та енергоносіїв </w:t>
      </w:r>
      <w:r w:rsidR="00CE6827" w:rsidRPr="00E21F3C">
        <w:rPr>
          <w:rFonts w:ascii="Times New Roman" w:hAnsi="Times New Roman"/>
          <w:bCs/>
        </w:rPr>
        <w:t>проведено на суму</w:t>
      </w:r>
      <w:r w:rsidR="00137AB7" w:rsidRPr="00E21F3C">
        <w:rPr>
          <w:rFonts w:ascii="Times New Roman" w:hAnsi="Times New Roman"/>
          <w:bCs/>
        </w:rPr>
        <w:t xml:space="preserve"> </w:t>
      </w:r>
      <w:r w:rsidR="00CE6827" w:rsidRPr="00E21F3C">
        <w:rPr>
          <w:rFonts w:ascii="Times New Roman" w:hAnsi="Times New Roman"/>
          <w:bCs/>
        </w:rPr>
        <w:t>2</w:t>
      </w:r>
      <w:r w:rsidR="00137AB7" w:rsidRPr="00E21F3C">
        <w:rPr>
          <w:rFonts w:ascii="Times New Roman" w:hAnsi="Times New Roman"/>
          <w:bCs/>
        </w:rPr>
        <w:t> 744 937</w:t>
      </w:r>
      <w:r w:rsidRPr="00E21F3C">
        <w:rPr>
          <w:rFonts w:ascii="Times New Roman" w:hAnsi="Times New Roman"/>
          <w:bCs/>
        </w:rPr>
        <w:t xml:space="preserve"> грн. (з урахуванням витрат на медичні заклади) </w:t>
      </w:r>
      <w:r w:rsidR="00CE6827" w:rsidRPr="00E21F3C">
        <w:rPr>
          <w:rFonts w:ascii="Times New Roman" w:hAnsi="Times New Roman"/>
          <w:bCs/>
        </w:rPr>
        <w:t xml:space="preserve">що становить </w:t>
      </w:r>
      <w:r w:rsidR="00137AB7" w:rsidRPr="00E21F3C">
        <w:rPr>
          <w:rFonts w:ascii="Times New Roman" w:hAnsi="Times New Roman"/>
          <w:bCs/>
        </w:rPr>
        <w:t>1,9</w:t>
      </w:r>
      <w:r w:rsidRPr="00E21F3C">
        <w:rPr>
          <w:rFonts w:ascii="Times New Roman" w:hAnsi="Times New Roman"/>
          <w:bCs/>
        </w:rPr>
        <w:t xml:space="preserve"> % від </w:t>
      </w:r>
      <w:r w:rsidR="00CE6827" w:rsidRPr="00E21F3C">
        <w:rPr>
          <w:rFonts w:ascii="Times New Roman" w:hAnsi="Times New Roman"/>
          <w:bCs/>
        </w:rPr>
        <w:t>загального обсягу видатків</w:t>
      </w:r>
      <w:r w:rsidRPr="00E21F3C">
        <w:rPr>
          <w:rFonts w:ascii="Times New Roman" w:hAnsi="Times New Roman"/>
          <w:bCs/>
        </w:rPr>
        <w:t xml:space="preserve">, видатки на соціальне забезпечення населення складають </w:t>
      </w:r>
      <w:r w:rsidR="00CE6827" w:rsidRPr="00E21F3C">
        <w:rPr>
          <w:rFonts w:ascii="Times New Roman" w:hAnsi="Times New Roman"/>
          <w:bCs/>
        </w:rPr>
        <w:t>1 </w:t>
      </w:r>
      <w:r w:rsidR="00137AB7" w:rsidRPr="00E21F3C">
        <w:rPr>
          <w:rFonts w:ascii="Times New Roman" w:hAnsi="Times New Roman"/>
          <w:bCs/>
        </w:rPr>
        <w:t>972 937 </w:t>
      </w:r>
      <w:r w:rsidRPr="00E21F3C">
        <w:rPr>
          <w:rFonts w:ascii="Times New Roman" w:hAnsi="Times New Roman"/>
          <w:bCs/>
        </w:rPr>
        <w:t xml:space="preserve">грн. </w:t>
      </w:r>
      <w:r w:rsidR="005B5191" w:rsidRPr="00E21F3C">
        <w:rPr>
          <w:rFonts w:ascii="Times New Roman" w:hAnsi="Times New Roman"/>
          <w:bCs/>
        </w:rPr>
        <w:t>(1,3 % від загального обсягу видатків)</w:t>
      </w:r>
      <w:r w:rsidR="007D747F" w:rsidRPr="00E21F3C">
        <w:rPr>
          <w:rFonts w:ascii="Times New Roman" w:hAnsi="Times New Roman"/>
          <w:bCs/>
        </w:rPr>
        <w:t>.</w:t>
      </w:r>
    </w:p>
    <w:p w:rsidR="007D747F" w:rsidRPr="00E21F3C" w:rsidRDefault="00D254C4" w:rsidP="00874AAA">
      <w:pPr>
        <w:pStyle w:val="14"/>
        <w:tabs>
          <w:tab w:val="clear" w:pos="709"/>
          <w:tab w:val="left" w:pos="0"/>
        </w:tabs>
        <w:ind w:firstLine="851"/>
        <w:rPr>
          <w:rFonts w:ascii="Times New Roman" w:hAnsi="Times New Roman"/>
          <w:bCs/>
        </w:rPr>
      </w:pPr>
      <w:r w:rsidRPr="00E21F3C">
        <w:rPr>
          <w:rFonts w:ascii="Times New Roman" w:hAnsi="Times New Roman"/>
          <w:bCs/>
        </w:rPr>
        <w:t>За 10 місяців 202</w:t>
      </w:r>
      <w:r w:rsidR="000E59D5" w:rsidRPr="00E21F3C">
        <w:rPr>
          <w:rFonts w:ascii="Times New Roman" w:hAnsi="Times New Roman"/>
          <w:bCs/>
        </w:rPr>
        <w:t>4</w:t>
      </w:r>
      <w:r w:rsidRPr="00E21F3C">
        <w:rPr>
          <w:rFonts w:ascii="Times New Roman" w:hAnsi="Times New Roman"/>
          <w:bCs/>
        </w:rPr>
        <w:t xml:space="preserve"> року о</w:t>
      </w:r>
      <w:r w:rsidR="007D747F" w:rsidRPr="00E21F3C">
        <w:rPr>
          <w:rFonts w:ascii="Times New Roman" w:hAnsi="Times New Roman"/>
          <w:bCs/>
        </w:rPr>
        <w:t xml:space="preserve">бсяг трансфертів органам державного управління інших рівнів склав </w:t>
      </w:r>
      <w:r w:rsidR="00137AB7" w:rsidRPr="00E21F3C">
        <w:rPr>
          <w:rFonts w:ascii="Times New Roman" w:hAnsi="Times New Roman"/>
          <w:bCs/>
        </w:rPr>
        <w:t>45 348 866</w:t>
      </w:r>
      <w:r w:rsidR="007D747F" w:rsidRPr="00E21F3C">
        <w:rPr>
          <w:rFonts w:ascii="Times New Roman" w:hAnsi="Times New Roman"/>
          <w:bCs/>
        </w:rPr>
        <w:t xml:space="preserve"> грн., що становить </w:t>
      </w:r>
      <w:r w:rsidR="00137AB7" w:rsidRPr="00E21F3C">
        <w:rPr>
          <w:rFonts w:ascii="Times New Roman" w:hAnsi="Times New Roman"/>
          <w:bCs/>
        </w:rPr>
        <w:t>30,8</w:t>
      </w:r>
      <w:r w:rsidR="007D747F" w:rsidRPr="00E21F3C">
        <w:rPr>
          <w:rFonts w:ascii="Times New Roman" w:hAnsi="Times New Roman"/>
          <w:bCs/>
        </w:rPr>
        <w:t xml:space="preserve"> % від загального обсягу видатків, з них:</w:t>
      </w:r>
    </w:p>
    <w:p w:rsidR="00112863" w:rsidRPr="00E21F3C" w:rsidRDefault="00112863" w:rsidP="00874AAA">
      <w:pPr>
        <w:pStyle w:val="14"/>
        <w:numPr>
          <w:ilvl w:val="0"/>
          <w:numId w:val="6"/>
        </w:numPr>
        <w:tabs>
          <w:tab w:val="clear" w:pos="709"/>
          <w:tab w:val="left" w:pos="0"/>
        </w:tabs>
        <w:ind w:left="0" w:firstLine="851"/>
        <w:rPr>
          <w:rFonts w:ascii="Times New Roman" w:hAnsi="Times New Roman"/>
          <w:bCs/>
        </w:rPr>
      </w:pPr>
      <w:r w:rsidRPr="00E21F3C">
        <w:rPr>
          <w:rFonts w:ascii="Times New Roman" w:hAnsi="Times New Roman"/>
          <w:bCs/>
        </w:rPr>
        <w:t xml:space="preserve">на виконання Програми забезпечення безпекового середовища та профілактики правопорушень на території Галицинівської територіальної громади (отримувач Головне управління національної поліції України в Миколаївській області)на поліпшення матеріально-технічного забезпечення поліцейських офіцерів  сектору взаємодії з громадами відділу превенції Миколаївського районного управління поліції, які обслуговують Галицинівську сільську територіальну громаду направлено кошти у сумі </w:t>
      </w:r>
      <w:r w:rsidR="00137AB7" w:rsidRPr="00E21F3C">
        <w:rPr>
          <w:rFonts w:ascii="Times New Roman" w:hAnsi="Times New Roman"/>
          <w:bCs/>
        </w:rPr>
        <w:t xml:space="preserve">197 969 </w:t>
      </w:r>
      <w:r w:rsidRPr="00E21F3C">
        <w:rPr>
          <w:rFonts w:ascii="Times New Roman" w:hAnsi="Times New Roman"/>
          <w:bCs/>
        </w:rPr>
        <w:t xml:space="preserve"> грн. для придбання пального для автомобілів;</w:t>
      </w:r>
    </w:p>
    <w:p w:rsidR="00A57B81" w:rsidRPr="00E21F3C" w:rsidRDefault="00A57B81" w:rsidP="00A57B81">
      <w:pPr>
        <w:numPr>
          <w:ilvl w:val="0"/>
          <w:numId w:val="2"/>
        </w:numPr>
        <w:tabs>
          <w:tab w:val="clear" w:pos="709"/>
          <w:tab w:val="left" w:pos="-3060"/>
          <w:tab w:val="left" w:pos="0"/>
        </w:tabs>
        <w:overflowPunct w:val="0"/>
        <w:autoSpaceDE w:val="0"/>
        <w:autoSpaceDN w:val="0"/>
        <w:adjustRightInd w:val="0"/>
        <w:spacing w:after="0" w:line="240" w:lineRule="auto"/>
        <w:ind w:left="142" w:firstLine="709"/>
        <w:textAlignment w:val="baseline"/>
        <w:rPr>
          <w:rFonts w:ascii="Times New Roman" w:hAnsi="Times New Roman"/>
          <w:lang w:eastAsia="ru-RU"/>
        </w:rPr>
      </w:pPr>
      <w:r w:rsidRPr="00E21F3C">
        <w:rPr>
          <w:rFonts w:ascii="Times New Roman" w:hAnsi="Times New Roman"/>
          <w:lang w:eastAsia="ru-RU"/>
        </w:rPr>
        <w:t>на виконання Програми стабілізації та соціально-економічного розвитку території Галицинівської сільської ради на 2022 -2024 роки:</w:t>
      </w:r>
    </w:p>
    <w:p w:rsidR="00A57B81" w:rsidRPr="00E21F3C" w:rsidRDefault="00A57B81" w:rsidP="00A57B81">
      <w:pPr>
        <w:numPr>
          <w:ilvl w:val="0"/>
          <w:numId w:val="15"/>
        </w:numPr>
        <w:tabs>
          <w:tab w:val="clear" w:pos="709"/>
          <w:tab w:val="left" w:pos="-3060"/>
          <w:tab w:val="left" w:pos="0"/>
        </w:tabs>
        <w:overflowPunct w:val="0"/>
        <w:autoSpaceDE w:val="0"/>
        <w:autoSpaceDN w:val="0"/>
        <w:adjustRightInd w:val="0"/>
        <w:spacing w:after="0" w:line="240" w:lineRule="auto"/>
        <w:ind w:left="0" w:firstLine="709"/>
        <w:textAlignment w:val="baseline"/>
        <w:rPr>
          <w:rFonts w:ascii="Times New Roman" w:hAnsi="Times New Roman"/>
          <w:lang w:eastAsia="ru-RU"/>
        </w:rPr>
      </w:pPr>
      <w:r w:rsidRPr="00E21F3C">
        <w:rPr>
          <w:rFonts w:ascii="Times New Roman" w:hAnsi="Times New Roman"/>
          <w:bCs/>
        </w:rPr>
        <w:t>до бюджету Мішково-Погорілівської сільської територіальної громади з метою забезпечення соціально-правової допомоги населенню Галицинівської СТГ  щодо підтвердження трудового стажу на надання послуг об'єднаним трудовим архівом передано субвенцію у сумі 142 938 грн.,</w:t>
      </w:r>
    </w:p>
    <w:p w:rsidR="00A57B81" w:rsidRPr="00E21F3C" w:rsidRDefault="00A57B81" w:rsidP="00A57B81">
      <w:pPr>
        <w:numPr>
          <w:ilvl w:val="0"/>
          <w:numId w:val="15"/>
        </w:numPr>
        <w:tabs>
          <w:tab w:val="clear" w:pos="709"/>
          <w:tab w:val="left" w:pos="-3060"/>
          <w:tab w:val="left" w:pos="0"/>
        </w:tabs>
        <w:overflowPunct w:val="0"/>
        <w:autoSpaceDE w:val="0"/>
        <w:autoSpaceDN w:val="0"/>
        <w:adjustRightInd w:val="0"/>
        <w:spacing w:after="0" w:line="240" w:lineRule="auto"/>
        <w:ind w:left="0" w:firstLine="709"/>
        <w:textAlignment w:val="baseline"/>
        <w:rPr>
          <w:rFonts w:ascii="Times New Roman" w:hAnsi="Times New Roman"/>
          <w:lang w:eastAsia="ru-RU"/>
        </w:rPr>
      </w:pPr>
      <w:r w:rsidRPr="00E21F3C">
        <w:rPr>
          <w:rFonts w:ascii="Times New Roman" w:hAnsi="Times New Roman"/>
          <w:lang w:eastAsia="ru-RU"/>
        </w:rPr>
        <w:t>передано субвенцію Головному управлінню ДПС у Миколаївській області у сумі 50 000 грн. на  формування поштових відправлень населенню громади з податковими повідомленнями-рішеннями по податкам і зборам,</w:t>
      </w:r>
    </w:p>
    <w:p w:rsidR="00A57B81" w:rsidRPr="00E21F3C" w:rsidRDefault="00A57B81" w:rsidP="00A57B81">
      <w:pPr>
        <w:numPr>
          <w:ilvl w:val="0"/>
          <w:numId w:val="15"/>
        </w:numPr>
        <w:tabs>
          <w:tab w:val="clear" w:pos="709"/>
          <w:tab w:val="left" w:pos="-3060"/>
          <w:tab w:val="left" w:pos="0"/>
        </w:tabs>
        <w:overflowPunct w:val="0"/>
        <w:autoSpaceDE w:val="0"/>
        <w:autoSpaceDN w:val="0"/>
        <w:adjustRightInd w:val="0"/>
        <w:spacing w:after="0" w:line="240" w:lineRule="auto"/>
        <w:ind w:left="0" w:firstLine="709"/>
        <w:textAlignment w:val="baseline"/>
        <w:rPr>
          <w:rFonts w:ascii="Times New Roman" w:hAnsi="Times New Roman"/>
          <w:lang w:eastAsia="ru-RU"/>
        </w:rPr>
      </w:pPr>
      <w:r w:rsidRPr="00E21F3C">
        <w:rPr>
          <w:rFonts w:ascii="Times New Roman" w:hAnsi="Times New Roman"/>
          <w:lang w:eastAsia="ru-RU"/>
        </w:rPr>
        <w:t>передано  субвенцію Миколаївській районній військовій адміністрації у сумі 200 000 грн. на створення умов для забезпечення  виконання  повноважень РВА на зарплату з нарахуваннями,</w:t>
      </w:r>
    </w:p>
    <w:p w:rsidR="00A57B81" w:rsidRPr="00E21F3C" w:rsidRDefault="00A57B81" w:rsidP="00A57B81">
      <w:pPr>
        <w:numPr>
          <w:ilvl w:val="0"/>
          <w:numId w:val="15"/>
        </w:numPr>
        <w:tabs>
          <w:tab w:val="clear" w:pos="709"/>
          <w:tab w:val="left" w:pos="-3060"/>
          <w:tab w:val="left" w:pos="0"/>
        </w:tabs>
        <w:overflowPunct w:val="0"/>
        <w:autoSpaceDE w:val="0"/>
        <w:autoSpaceDN w:val="0"/>
        <w:adjustRightInd w:val="0"/>
        <w:spacing w:after="0" w:line="240" w:lineRule="auto"/>
        <w:ind w:left="0" w:firstLine="709"/>
        <w:textAlignment w:val="baseline"/>
        <w:rPr>
          <w:rFonts w:ascii="Times New Roman" w:hAnsi="Times New Roman"/>
          <w:lang w:eastAsia="ru-RU"/>
        </w:rPr>
      </w:pPr>
      <w:r w:rsidRPr="00E21F3C">
        <w:rPr>
          <w:rFonts w:ascii="Times New Roman" w:hAnsi="Times New Roman"/>
          <w:lang w:eastAsia="ru-RU"/>
        </w:rPr>
        <w:t xml:space="preserve">передано субвенцію Управлінню Державної міграційної служби України в Миколаївській області (Вітовський відділ  УДМС у Миколаївській області) для покращення якості надання адмінпослуг: на придбання </w:t>
      </w:r>
      <w:r w:rsidRPr="00E21F3C">
        <w:rPr>
          <w:rFonts w:ascii="Times New Roman" w:hAnsi="Times New Roman"/>
          <w:lang w:eastAsia="ru-RU"/>
        </w:rPr>
        <w:lastRenderedPageBreak/>
        <w:t>обладнання, витратних матеріалів, оплата послуг з встановлення охоронної та пожежної сигналізації, систем и кондиціювання, оновлення електромереж, перенесення каналів зв’язку, підключення техніки до мереж з обладнанням робочих місць у сумі 157 970 грн.,</w:t>
      </w:r>
    </w:p>
    <w:p w:rsidR="00A57B81" w:rsidRPr="00E21F3C" w:rsidRDefault="00A57B81" w:rsidP="00A57B81">
      <w:pPr>
        <w:numPr>
          <w:ilvl w:val="0"/>
          <w:numId w:val="15"/>
        </w:numPr>
        <w:tabs>
          <w:tab w:val="clear" w:pos="709"/>
          <w:tab w:val="left" w:pos="-3060"/>
          <w:tab w:val="left" w:pos="0"/>
        </w:tabs>
        <w:overflowPunct w:val="0"/>
        <w:autoSpaceDE w:val="0"/>
        <w:autoSpaceDN w:val="0"/>
        <w:adjustRightInd w:val="0"/>
        <w:spacing w:after="0" w:line="240" w:lineRule="auto"/>
        <w:ind w:left="0" w:firstLine="709"/>
        <w:textAlignment w:val="baseline"/>
        <w:rPr>
          <w:rFonts w:ascii="Times New Roman" w:hAnsi="Times New Roman"/>
          <w:lang w:eastAsia="ru-RU"/>
        </w:rPr>
      </w:pPr>
      <w:r w:rsidRPr="00E21F3C">
        <w:rPr>
          <w:rFonts w:ascii="Times New Roman" w:hAnsi="Times New Roman"/>
          <w:bCs/>
        </w:rPr>
        <w:t>передано субвенцію районному бюджету Миколаївського району Миколаївської області для Миколаївської районної ради для забезпечення окремих видатків виконавчого апарату  районної ради, спрямованих на виконання власних та делегованих повноважень  (зарплата з нарахуваннями на заробітну плату) у сумі 100 000 грн.,</w:t>
      </w:r>
    </w:p>
    <w:p w:rsidR="00A57B81" w:rsidRPr="00E21F3C" w:rsidRDefault="00A57B81" w:rsidP="00A57B81">
      <w:pPr>
        <w:numPr>
          <w:ilvl w:val="0"/>
          <w:numId w:val="15"/>
        </w:numPr>
        <w:tabs>
          <w:tab w:val="clear" w:pos="709"/>
          <w:tab w:val="left" w:pos="-3060"/>
          <w:tab w:val="left" w:pos="0"/>
        </w:tabs>
        <w:overflowPunct w:val="0"/>
        <w:autoSpaceDE w:val="0"/>
        <w:autoSpaceDN w:val="0"/>
        <w:adjustRightInd w:val="0"/>
        <w:spacing w:after="0" w:line="240" w:lineRule="auto"/>
        <w:ind w:left="0" w:firstLine="709"/>
        <w:textAlignment w:val="baseline"/>
        <w:rPr>
          <w:rFonts w:ascii="Times New Roman" w:hAnsi="Times New Roman"/>
          <w:lang w:eastAsia="ru-RU"/>
        </w:rPr>
      </w:pPr>
      <w:r w:rsidRPr="00E21F3C">
        <w:rPr>
          <w:rFonts w:ascii="Times New Roman" w:hAnsi="Times New Roman"/>
          <w:bCs/>
          <w:iCs/>
          <w:color w:val="000000"/>
        </w:rPr>
        <w:t>передано субвенцію обласному бюджету Миколаївської області на: співфінансування  робіт по об’єкту: Капітальний ремонт Галицинівської ЗОШ І-ІІІ ступенів по вул. Миру, 23, в селі Галицинове, Вітовського району Миколаївської області  у сумі 800 000 грн., для співфінансування заходів, що реалізуються за рахунок субвенції з державного бюджету місцевим бюджетам на придбання шкільних автобусів у сумі 1 700 000 грн.</w:t>
      </w:r>
    </w:p>
    <w:p w:rsidR="00137AB7" w:rsidRPr="00E21F3C" w:rsidRDefault="00A57B81" w:rsidP="00A57B81">
      <w:pPr>
        <w:pStyle w:val="14"/>
        <w:numPr>
          <w:ilvl w:val="0"/>
          <w:numId w:val="2"/>
        </w:numPr>
        <w:tabs>
          <w:tab w:val="clear" w:pos="354"/>
          <w:tab w:val="clear" w:pos="709"/>
          <w:tab w:val="left" w:pos="0"/>
        </w:tabs>
        <w:ind w:left="0" w:firstLine="289"/>
        <w:rPr>
          <w:rFonts w:ascii="Times New Roman" w:hAnsi="Times New Roman"/>
          <w:bCs/>
        </w:rPr>
      </w:pPr>
      <w:r w:rsidRPr="00E21F3C">
        <w:rPr>
          <w:rFonts w:ascii="Times New Roman" w:hAnsi="Times New Roman"/>
        </w:rPr>
        <w:t>на виконання  заходів Програми підтримки військових частин, підрозділів територіальної оборони та добровольчих формувань Збройних Сил України  з бюджету громади на 2024 рік профінансовано 9 військових частин на суму 42 000 000 грн</w:t>
      </w:r>
      <w:r w:rsidR="00137AB7" w:rsidRPr="00E21F3C">
        <w:rPr>
          <w:rFonts w:ascii="Times New Roman" w:hAnsi="Times New Roman"/>
          <w:bCs/>
        </w:rPr>
        <w:t>.</w:t>
      </w:r>
    </w:p>
    <w:p w:rsidR="00A57B81" w:rsidRPr="00E21F3C" w:rsidRDefault="00A57B81" w:rsidP="00874AAA">
      <w:pPr>
        <w:widowControl/>
        <w:tabs>
          <w:tab w:val="clear" w:pos="709"/>
          <w:tab w:val="left" w:pos="0"/>
        </w:tabs>
        <w:spacing w:after="0" w:line="240" w:lineRule="auto"/>
        <w:ind w:firstLine="851"/>
        <w:rPr>
          <w:rFonts w:ascii="Times New Roman" w:hAnsi="Times New Roman"/>
          <w:b/>
          <w:bCs/>
          <w:iCs/>
          <w:color w:val="000000"/>
        </w:rPr>
      </w:pPr>
    </w:p>
    <w:p w:rsidR="00111BB1" w:rsidRPr="00E21F3C" w:rsidRDefault="005F6CBC" w:rsidP="00874AAA">
      <w:pPr>
        <w:widowControl/>
        <w:tabs>
          <w:tab w:val="clear" w:pos="709"/>
          <w:tab w:val="left" w:pos="0"/>
        </w:tabs>
        <w:spacing w:after="0" w:line="240" w:lineRule="auto"/>
        <w:ind w:firstLine="851"/>
        <w:rPr>
          <w:rFonts w:ascii="Times New Roman" w:hAnsi="Times New Roman"/>
          <w:b/>
          <w:bCs/>
          <w:iCs/>
          <w:color w:val="000000"/>
        </w:rPr>
      </w:pPr>
      <w:r w:rsidRPr="00E21F3C">
        <w:rPr>
          <w:rFonts w:ascii="Times New Roman" w:hAnsi="Times New Roman"/>
          <w:b/>
          <w:bCs/>
          <w:iCs/>
          <w:color w:val="000000"/>
          <w:lang w:val="en-US"/>
        </w:rPr>
        <w:t>IX</w:t>
      </w:r>
      <w:r w:rsidRPr="00E21F3C">
        <w:rPr>
          <w:rFonts w:ascii="Times New Roman" w:hAnsi="Times New Roman"/>
          <w:b/>
          <w:bCs/>
          <w:iCs/>
          <w:color w:val="000000"/>
          <w:lang w:val="ru-RU"/>
        </w:rPr>
        <w:t xml:space="preserve">. </w:t>
      </w:r>
      <w:r w:rsidR="00111BB1" w:rsidRPr="00E21F3C">
        <w:rPr>
          <w:rFonts w:ascii="Times New Roman" w:hAnsi="Times New Roman"/>
          <w:b/>
          <w:bCs/>
          <w:iCs/>
          <w:color w:val="000000"/>
        </w:rPr>
        <w:t>Стан нормативно-правової бази у даній сфері правового</w:t>
      </w:r>
    </w:p>
    <w:p w:rsidR="00111BB1" w:rsidRPr="00E21F3C" w:rsidRDefault="00111BB1" w:rsidP="00874AAA">
      <w:pPr>
        <w:widowControl/>
        <w:tabs>
          <w:tab w:val="clear" w:pos="709"/>
          <w:tab w:val="left" w:pos="0"/>
        </w:tabs>
        <w:spacing w:after="0" w:line="240" w:lineRule="auto"/>
        <w:ind w:firstLine="851"/>
        <w:rPr>
          <w:rFonts w:ascii="Times New Roman" w:hAnsi="Times New Roman"/>
          <w:b/>
          <w:bCs/>
          <w:iCs/>
          <w:color w:val="000000"/>
        </w:rPr>
      </w:pPr>
      <w:r w:rsidRPr="00E21F3C">
        <w:rPr>
          <w:rFonts w:ascii="Times New Roman" w:hAnsi="Times New Roman"/>
          <w:b/>
          <w:bCs/>
          <w:iCs/>
          <w:color w:val="000000"/>
        </w:rPr>
        <w:t>регулювання</w:t>
      </w:r>
    </w:p>
    <w:p w:rsidR="00111BB1" w:rsidRPr="00E21F3C" w:rsidRDefault="00111BB1" w:rsidP="00874AAA">
      <w:pPr>
        <w:widowControl/>
        <w:tabs>
          <w:tab w:val="clear" w:pos="709"/>
          <w:tab w:val="left" w:pos="0"/>
        </w:tabs>
        <w:spacing w:after="0" w:line="240" w:lineRule="auto"/>
        <w:ind w:firstLine="851"/>
        <w:rPr>
          <w:rFonts w:ascii="Times New Roman" w:hAnsi="Times New Roman"/>
          <w:color w:val="000000"/>
        </w:rPr>
      </w:pPr>
      <w:r w:rsidRPr="00E21F3C">
        <w:rPr>
          <w:rFonts w:ascii="Times New Roman" w:hAnsi="Times New Roman"/>
          <w:color w:val="000000"/>
        </w:rPr>
        <w:t>4.1. Бюджетний кодекс України</w:t>
      </w:r>
      <w:r w:rsidR="00902577" w:rsidRPr="00E21F3C">
        <w:rPr>
          <w:rFonts w:ascii="Times New Roman" w:hAnsi="Times New Roman"/>
          <w:color w:val="000000"/>
        </w:rPr>
        <w:t>.</w:t>
      </w:r>
    </w:p>
    <w:p w:rsidR="00111BB1" w:rsidRPr="00E21F3C" w:rsidRDefault="00111BB1" w:rsidP="00874AAA">
      <w:pPr>
        <w:widowControl/>
        <w:tabs>
          <w:tab w:val="clear" w:pos="709"/>
          <w:tab w:val="left" w:pos="0"/>
        </w:tabs>
        <w:spacing w:after="0" w:line="240" w:lineRule="auto"/>
        <w:ind w:firstLine="851"/>
        <w:rPr>
          <w:rFonts w:ascii="Times New Roman" w:hAnsi="Times New Roman"/>
          <w:color w:val="000000"/>
        </w:rPr>
      </w:pPr>
      <w:r w:rsidRPr="00E21F3C">
        <w:rPr>
          <w:rFonts w:ascii="Times New Roman" w:hAnsi="Times New Roman"/>
          <w:color w:val="000000"/>
        </w:rPr>
        <w:t>4.2. Закон України "Про Державний бюджет України на 202</w:t>
      </w:r>
      <w:r w:rsidR="00A57B81" w:rsidRPr="00E21F3C">
        <w:rPr>
          <w:rFonts w:ascii="Times New Roman" w:hAnsi="Times New Roman"/>
          <w:color w:val="000000"/>
        </w:rPr>
        <w:t>5</w:t>
      </w:r>
      <w:r w:rsidRPr="00E21F3C">
        <w:rPr>
          <w:rFonts w:ascii="Times New Roman" w:hAnsi="Times New Roman"/>
          <w:color w:val="000000"/>
        </w:rPr>
        <w:t xml:space="preserve"> рік»</w:t>
      </w:r>
      <w:r w:rsidR="00902577" w:rsidRPr="00E21F3C">
        <w:rPr>
          <w:rFonts w:ascii="Times New Roman" w:hAnsi="Times New Roman"/>
          <w:color w:val="000000"/>
        </w:rPr>
        <w:t>.</w:t>
      </w:r>
    </w:p>
    <w:p w:rsidR="00111BB1" w:rsidRPr="00E21F3C" w:rsidRDefault="00902577" w:rsidP="00874AAA">
      <w:pPr>
        <w:widowControl/>
        <w:tabs>
          <w:tab w:val="clear" w:pos="709"/>
          <w:tab w:val="left" w:pos="0"/>
        </w:tabs>
        <w:spacing w:after="0" w:line="240" w:lineRule="auto"/>
        <w:ind w:firstLine="851"/>
        <w:rPr>
          <w:rFonts w:ascii="Times New Roman" w:hAnsi="Times New Roman"/>
          <w:color w:val="000000"/>
        </w:rPr>
      </w:pPr>
      <w:r w:rsidRPr="00E21F3C">
        <w:rPr>
          <w:rFonts w:ascii="Times New Roman" w:hAnsi="Times New Roman"/>
          <w:color w:val="000000"/>
          <w:lang w:val="ru-RU"/>
        </w:rPr>
        <w:t>4.3</w:t>
      </w:r>
      <w:r w:rsidRPr="00E21F3C">
        <w:rPr>
          <w:rFonts w:ascii="Times New Roman" w:hAnsi="Times New Roman"/>
          <w:color w:val="000000"/>
        </w:rPr>
        <w:t>. Закон України «Про місцеве самоврядування в Україні».</w:t>
      </w:r>
    </w:p>
    <w:p w:rsidR="00902577" w:rsidRPr="00E21F3C" w:rsidRDefault="00902577" w:rsidP="00A57B81">
      <w:pPr>
        <w:widowControl/>
        <w:tabs>
          <w:tab w:val="clear" w:pos="709"/>
          <w:tab w:val="left" w:pos="0"/>
        </w:tabs>
        <w:spacing w:after="0" w:line="240" w:lineRule="auto"/>
        <w:ind w:firstLine="851"/>
        <w:rPr>
          <w:rFonts w:ascii="Times New Roman" w:hAnsi="Times New Roman"/>
          <w:color w:val="000000"/>
        </w:rPr>
      </w:pPr>
    </w:p>
    <w:p w:rsidR="00902577" w:rsidRPr="00E21F3C" w:rsidRDefault="00902577" w:rsidP="00874AAA">
      <w:pPr>
        <w:tabs>
          <w:tab w:val="clear" w:pos="709"/>
          <w:tab w:val="left" w:pos="0"/>
          <w:tab w:val="left" w:pos="540"/>
        </w:tabs>
        <w:spacing w:after="0" w:line="240" w:lineRule="auto"/>
        <w:ind w:firstLine="851"/>
        <w:rPr>
          <w:rFonts w:ascii="Times New Roman" w:hAnsi="Times New Roman"/>
          <w:b/>
        </w:rPr>
      </w:pPr>
    </w:p>
    <w:p w:rsidR="00111BB1" w:rsidRPr="00E21F3C" w:rsidRDefault="00111BB1" w:rsidP="00874AAA">
      <w:pPr>
        <w:tabs>
          <w:tab w:val="clear" w:pos="709"/>
          <w:tab w:val="left" w:pos="0"/>
          <w:tab w:val="left" w:pos="540"/>
        </w:tabs>
        <w:spacing w:after="0" w:line="240" w:lineRule="auto"/>
        <w:ind w:firstLine="851"/>
        <w:rPr>
          <w:rFonts w:ascii="Times New Roman" w:hAnsi="Times New Roman"/>
          <w:b/>
        </w:rPr>
      </w:pPr>
      <w:r w:rsidRPr="00E21F3C">
        <w:rPr>
          <w:rFonts w:ascii="Times New Roman" w:hAnsi="Times New Roman"/>
          <w:b/>
        </w:rPr>
        <w:t>Розміщення проекту рішення "</w:t>
      </w:r>
      <w:r w:rsidRPr="00E21F3C">
        <w:rPr>
          <w:rFonts w:ascii="Times New Roman" w:hAnsi="Times New Roman"/>
          <w:b/>
          <w:color w:val="000000"/>
        </w:rPr>
        <w:t>Про сільський бюджет Галицинівської сільської територіальної громади на 202</w:t>
      </w:r>
      <w:r w:rsidR="00A57B81" w:rsidRPr="00E21F3C">
        <w:rPr>
          <w:rFonts w:ascii="Times New Roman" w:hAnsi="Times New Roman"/>
          <w:b/>
          <w:color w:val="000000"/>
        </w:rPr>
        <w:t>5</w:t>
      </w:r>
      <w:r w:rsidRPr="00E21F3C">
        <w:rPr>
          <w:rFonts w:ascii="Times New Roman" w:hAnsi="Times New Roman"/>
          <w:b/>
          <w:color w:val="000000"/>
        </w:rPr>
        <w:t xml:space="preserve"> рік</w:t>
      </w:r>
      <w:r w:rsidRPr="00E21F3C">
        <w:rPr>
          <w:rFonts w:ascii="Times New Roman" w:hAnsi="Times New Roman"/>
          <w:b/>
        </w:rPr>
        <w:t xml:space="preserve"> "</w:t>
      </w:r>
    </w:p>
    <w:p w:rsidR="00B41882" w:rsidRPr="00E21F3C" w:rsidRDefault="00111BB1" w:rsidP="00874AAA">
      <w:pPr>
        <w:tabs>
          <w:tab w:val="clear" w:pos="709"/>
          <w:tab w:val="left" w:pos="0"/>
        </w:tabs>
        <w:spacing w:after="0" w:line="240" w:lineRule="auto"/>
        <w:ind w:firstLine="851"/>
        <w:rPr>
          <w:rFonts w:ascii="Times New Roman" w:hAnsi="Times New Roman"/>
          <w:color w:val="000000"/>
        </w:rPr>
      </w:pPr>
      <w:r w:rsidRPr="00E21F3C">
        <w:rPr>
          <w:rFonts w:ascii="Times New Roman" w:hAnsi="Times New Roman"/>
          <w:color w:val="000000"/>
        </w:rPr>
        <w:t xml:space="preserve">Відповідно до вимог статті 15 Закону України "Про доступ до публічної інформації" проект рішення </w:t>
      </w:r>
      <w:r w:rsidR="002D506F" w:rsidRPr="00E21F3C">
        <w:rPr>
          <w:rFonts w:ascii="Times New Roman" w:hAnsi="Times New Roman"/>
          <w:color w:val="000000"/>
        </w:rPr>
        <w:t>«</w:t>
      </w:r>
      <w:r w:rsidRPr="00E21F3C">
        <w:rPr>
          <w:rFonts w:ascii="Times New Roman" w:hAnsi="Times New Roman"/>
          <w:color w:val="000000"/>
        </w:rPr>
        <w:t>Про сільський бюджет Галицинівської сільської територіальної громади на 202</w:t>
      </w:r>
      <w:r w:rsidR="00A57B81" w:rsidRPr="00E21F3C">
        <w:rPr>
          <w:rFonts w:ascii="Times New Roman" w:hAnsi="Times New Roman"/>
          <w:color w:val="000000"/>
        </w:rPr>
        <w:t>5</w:t>
      </w:r>
      <w:r w:rsidRPr="00E21F3C">
        <w:rPr>
          <w:rFonts w:ascii="Times New Roman" w:hAnsi="Times New Roman"/>
          <w:color w:val="000000"/>
        </w:rPr>
        <w:t xml:space="preserve"> рік» розміщено на сайті Галицинівської сільської ради https://galycynivska.dosvid.org.ua</w:t>
      </w:r>
    </w:p>
    <w:p w:rsidR="005672C5" w:rsidRPr="00E21F3C" w:rsidRDefault="005672C5" w:rsidP="00874AAA">
      <w:pPr>
        <w:tabs>
          <w:tab w:val="clear" w:pos="709"/>
          <w:tab w:val="left" w:pos="0"/>
        </w:tabs>
        <w:spacing w:after="0" w:line="240" w:lineRule="auto"/>
        <w:ind w:firstLine="851"/>
        <w:rPr>
          <w:rFonts w:ascii="Times New Roman" w:hAnsi="Times New Roman"/>
          <w:color w:val="000000"/>
        </w:rPr>
      </w:pPr>
    </w:p>
    <w:p w:rsidR="00CD6F1E" w:rsidRPr="00E21F3C" w:rsidRDefault="00CD6F1E" w:rsidP="00874AAA">
      <w:pPr>
        <w:tabs>
          <w:tab w:val="clear" w:pos="709"/>
          <w:tab w:val="left" w:pos="0"/>
        </w:tabs>
        <w:spacing w:after="0" w:line="240" w:lineRule="auto"/>
        <w:ind w:firstLine="851"/>
        <w:rPr>
          <w:rFonts w:ascii="Times New Roman" w:hAnsi="Times New Roman"/>
          <w:color w:val="000000"/>
        </w:rPr>
      </w:pPr>
    </w:p>
    <w:p w:rsidR="00CD6F1E" w:rsidRPr="00E21F3C" w:rsidRDefault="00CD6F1E" w:rsidP="00874AAA">
      <w:pPr>
        <w:tabs>
          <w:tab w:val="clear" w:pos="709"/>
          <w:tab w:val="left" w:pos="0"/>
        </w:tabs>
        <w:spacing w:after="0" w:line="240" w:lineRule="auto"/>
        <w:ind w:firstLine="851"/>
        <w:rPr>
          <w:rFonts w:ascii="Times New Roman" w:hAnsi="Times New Roman"/>
          <w:color w:val="000000"/>
        </w:rPr>
      </w:pPr>
    </w:p>
    <w:p w:rsidR="00111BB1" w:rsidRPr="00E21F3C" w:rsidRDefault="00111BB1" w:rsidP="00612127">
      <w:pPr>
        <w:tabs>
          <w:tab w:val="clear" w:pos="709"/>
          <w:tab w:val="left" w:pos="0"/>
        </w:tabs>
        <w:spacing w:after="0" w:line="240" w:lineRule="auto"/>
        <w:rPr>
          <w:rFonts w:ascii="Times New Roman" w:hAnsi="Times New Roman"/>
        </w:rPr>
      </w:pPr>
      <w:r w:rsidRPr="00E21F3C">
        <w:rPr>
          <w:rFonts w:ascii="Times New Roman" w:hAnsi="Times New Roman"/>
        </w:rPr>
        <w:t>Начальник фінансового</w:t>
      </w:r>
      <w:r w:rsidR="00612127" w:rsidRPr="00E21F3C">
        <w:rPr>
          <w:rFonts w:ascii="Times New Roman" w:hAnsi="Times New Roman"/>
        </w:rPr>
        <w:t xml:space="preserve"> </w:t>
      </w:r>
      <w:r w:rsidRPr="00E21F3C">
        <w:rPr>
          <w:rFonts w:ascii="Times New Roman" w:hAnsi="Times New Roman"/>
        </w:rPr>
        <w:t>відділ</w:t>
      </w:r>
      <w:r w:rsidR="00F948EB" w:rsidRPr="00E21F3C">
        <w:rPr>
          <w:rFonts w:ascii="Times New Roman" w:hAnsi="Times New Roman"/>
        </w:rPr>
        <w:t>у</w:t>
      </w:r>
      <w:r w:rsidRPr="00E21F3C">
        <w:rPr>
          <w:rFonts w:ascii="Times New Roman" w:hAnsi="Times New Roman"/>
        </w:rPr>
        <w:tab/>
      </w:r>
      <w:r w:rsidRPr="00E21F3C">
        <w:rPr>
          <w:rFonts w:ascii="Times New Roman" w:hAnsi="Times New Roman"/>
        </w:rPr>
        <w:tab/>
      </w:r>
      <w:r w:rsidRPr="00E21F3C">
        <w:rPr>
          <w:rFonts w:ascii="Times New Roman" w:hAnsi="Times New Roman"/>
        </w:rPr>
        <w:tab/>
      </w:r>
      <w:r w:rsidR="00F76DFF" w:rsidRPr="00E21F3C">
        <w:rPr>
          <w:rFonts w:ascii="Times New Roman" w:hAnsi="Times New Roman"/>
        </w:rPr>
        <w:tab/>
      </w:r>
      <w:r w:rsidRPr="00E21F3C">
        <w:rPr>
          <w:rFonts w:ascii="Times New Roman" w:hAnsi="Times New Roman"/>
        </w:rPr>
        <w:t xml:space="preserve">Тетяна </w:t>
      </w:r>
      <w:r w:rsidR="00F76DFF" w:rsidRPr="00E21F3C">
        <w:rPr>
          <w:rFonts w:ascii="Times New Roman" w:hAnsi="Times New Roman"/>
        </w:rPr>
        <w:t>БІРУЛЬ</w:t>
      </w:r>
    </w:p>
    <w:sectPr w:rsidR="00111BB1" w:rsidRPr="00E21F3C" w:rsidSect="00E854A1">
      <w:headerReference w:type="default" r:id="rId11"/>
      <w:pgSz w:w="11906" w:h="16838"/>
      <w:pgMar w:top="1440" w:right="851" w:bottom="1440" w:left="1701" w:header="624" w:footer="62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537" w:rsidRDefault="00F60537" w:rsidP="00B56585">
      <w:r>
        <w:separator/>
      </w:r>
    </w:p>
  </w:endnote>
  <w:endnote w:type="continuationSeparator" w:id="1">
    <w:p w:rsidR="00F60537" w:rsidRDefault="00F60537" w:rsidP="00B56585">
      <w:r>
        <w:continuationSeparator/>
      </w:r>
    </w:p>
  </w:endnote>
</w:endnotes>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537" w:rsidRDefault="00F60537" w:rsidP="00B56585">
      <w:r>
        <w:separator/>
      </w:r>
    </w:p>
  </w:footnote>
  <w:footnote w:type="continuationSeparator" w:id="1">
    <w:p w:rsidR="00F60537" w:rsidRDefault="00F60537" w:rsidP="00B56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2A" w:rsidRDefault="00DC642A">
    <w:pPr>
      <w:pStyle w:val="af2"/>
      <w:jc w:val="center"/>
    </w:pPr>
    <w:fldSimple w:instr="PAGE   \* MERGEFORMAT">
      <w:r w:rsidR="009D4767" w:rsidRPr="009D4767">
        <w:rPr>
          <w:noProof/>
          <w:lang w:val="ru-RU"/>
        </w:rPr>
        <w:t>39</w:t>
      </w:r>
    </w:fldSimple>
  </w:p>
  <w:p w:rsidR="00DC642A" w:rsidRDefault="00DC642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78E"/>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290E39"/>
    <w:multiLevelType w:val="hybridMultilevel"/>
    <w:tmpl w:val="91AABF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AEF19B8"/>
    <w:multiLevelType w:val="hybridMultilevel"/>
    <w:tmpl w:val="FFFFFFFF"/>
    <w:lvl w:ilvl="0" w:tplc="8C3EAC30">
      <w:numFmt w:val="bullet"/>
      <w:lvlText w:val="-"/>
      <w:lvlJc w:val="left"/>
      <w:pPr>
        <w:ind w:left="1920" w:hanging="360"/>
      </w:pPr>
      <w:rPr>
        <w:rFonts w:ascii="Times New Roman" w:eastAsia="Times New Roman" w:hAnsi="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nsid w:val="19AD3627"/>
    <w:multiLevelType w:val="hybridMultilevel"/>
    <w:tmpl w:val="FFFFFFFF"/>
    <w:lvl w:ilvl="0" w:tplc="A0F4422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248674AB"/>
    <w:multiLevelType w:val="hybridMultilevel"/>
    <w:tmpl w:val="FFFFFFFF"/>
    <w:lvl w:ilvl="0" w:tplc="D2DCB75E">
      <w:start w:val="17"/>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2DEA2723"/>
    <w:multiLevelType w:val="hybridMultilevel"/>
    <w:tmpl w:val="FFFFFFFF"/>
    <w:lvl w:ilvl="0" w:tplc="DA6022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F460D7"/>
    <w:multiLevelType w:val="hybridMultilevel"/>
    <w:tmpl w:val="FFFFFFFF"/>
    <w:lvl w:ilvl="0" w:tplc="46246182">
      <w:numFmt w:val="bullet"/>
      <w:lvlText w:val="-"/>
      <w:lvlJc w:val="left"/>
      <w:pPr>
        <w:ind w:left="360" w:hanging="36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BEF0C22"/>
    <w:multiLevelType w:val="hybridMultilevel"/>
    <w:tmpl w:val="5B2046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2CD6401"/>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1B2291"/>
    <w:multiLevelType w:val="hybridMultilevel"/>
    <w:tmpl w:val="FFFFFFFF"/>
    <w:lvl w:ilvl="0" w:tplc="758612F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8561A31"/>
    <w:multiLevelType w:val="hybridMultilevel"/>
    <w:tmpl w:val="76460188"/>
    <w:lvl w:ilvl="0" w:tplc="5BD8D03E">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nsid w:val="591F52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FD1678"/>
    <w:multiLevelType w:val="hybridMultilevel"/>
    <w:tmpl w:val="FFFFFFFF"/>
    <w:lvl w:ilvl="0" w:tplc="DF823BD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3">
    <w:nsid w:val="6DBB7FD6"/>
    <w:multiLevelType w:val="hybridMultilevel"/>
    <w:tmpl w:val="23EC61B4"/>
    <w:lvl w:ilvl="0" w:tplc="EDD490D8">
      <w:start w:val="10"/>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39B4319"/>
    <w:multiLevelType w:val="hybridMultilevel"/>
    <w:tmpl w:val="32CC3A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6DF13CA"/>
    <w:multiLevelType w:val="hybridMultilevel"/>
    <w:tmpl w:val="FFFFFFFF"/>
    <w:lvl w:ilvl="0" w:tplc="D0EA2404">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5"/>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1"/>
  </w:num>
  <w:num w:numId="10">
    <w:abstractNumId w:val="9"/>
  </w:num>
  <w:num w:numId="11">
    <w:abstractNumId w:val="12"/>
  </w:num>
  <w:num w:numId="12">
    <w:abstractNumId w:val="2"/>
  </w:num>
  <w:num w:numId="13">
    <w:abstractNumId w:val="1"/>
  </w:num>
  <w:num w:numId="14">
    <w:abstractNumId w:val="10"/>
  </w:num>
  <w:num w:numId="15">
    <w:abstractNumId w:val="14"/>
  </w:num>
  <w:num w:numId="16">
    <w:abstractNumId w:val="1"/>
    <w:lvlOverride w:ilvl="0"/>
    <w:lvlOverride w:ilvl="1"/>
    <w:lvlOverride w:ilvl="2"/>
    <w:lvlOverride w:ilvl="3"/>
    <w:lvlOverride w:ilvl="4"/>
    <w:lvlOverride w:ilvl="5"/>
    <w:lvlOverride w:ilvl="6"/>
    <w:lvlOverride w:ilvl="7"/>
    <w:lvlOverride w:ilvl="8"/>
  </w:num>
  <w:num w:numId="17">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11"/>
    <w:lvlOverride w:ilvl="0"/>
    <w:lvlOverride w:ilvl="1">
      <w:startOverride w:val="1"/>
    </w:lvlOverride>
    <w:lvlOverride w:ilvl="2"/>
    <w:lvlOverride w:ilvl="3"/>
    <w:lvlOverride w:ilvl="4"/>
    <w:lvlOverride w:ilvl="5"/>
    <w:lvlOverride w:ilvl="6"/>
    <w:lvlOverride w:ilvl="7"/>
    <w:lvlOverride w:ilv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6E74E5"/>
    <w:rsid w:val="000008DD"/>
    <w:rsid w:val="00000F7A"/>
    <w:rsid w:val="0000247D"/>
    <w:rsid w:val="00004679"/>
    <w:rsid w:val="0000472C"/>
    <w:rsid w:val="00004FB3"/>
    <w:rsid w:val="000062AD"/>
    <w:rsid w:val="00006D5B"/>
    <w:rsid w:val="00007ED6"/>
    <w:rsid w:val="0001268B"/>
    <w:rsid w:val="00012CB6"/>
    <w:rsid w:val="00013D25"/>
    <w:rsid w:val="000140EA"/>
    <w:rsid w:val="00014F90"/>
    <w:rsid w:val="00017815"/>
    <w:rsid w:val="00020A58"/>
    <w:rsid w:val="000214AB"/>
    <w:rsid w:val="00021928"/>
    <w:rsid w:val="00023DD6"/>
    <w:rsid w:val="000241B7"/>
    <w:rsid w:val="0003033F"/>
    <w:rsid w:val="00031C51"/>
    <w:rsid w:val="0003275C"/>
    <w:rsid w:val="00034944"/>
    <w:rsid w:val="00035EAF"/>
    <w:rsid w:val="000407B9"/>
    <w:rsid w:val="00042010"/>
    <w:rsid w:val="00042AE8"/>
    <w:rsid w:val="00043238"/>
    <w:rsid w:val="00047B3D"/>
    <w:rsid w:val="00047CC1"/>
    <w:rsid w:val="00047DC0"/>
    <w:rsid w:val="000506F9"/>
    <w:rsid w:val="000514CB"/>
    <w:rsid w:val="000517B0"/>
    <w:rsid w:val="00056FBF"/>
    <w:rsid w:val="00060392"/>
    <w:rsid w:val="00061A59"/>
    <w:rsid w:val="00062108"/>
    <w:rsid w:val="000626A8"/>
    <w:rsid w:val="00063D6E"/>
    <w:rsid w:val="00065F8B"/>
    <w:rsid w:val="00066DEF"/>
    <w:rsid w:val="00067135"/>
    <w:rsid w:val="00070CC9"/>
    <w:rsid w:val="00073073"/>
    <w:rsid w:val="000742D2"/>
    <w:rsid w:val="00075DA9"/>
    <w:rsid w:val="0008047F"/>
    <w:rsid w:val="00080857"/>
    <w:rsid w:val="00080AB1"/>
    <w:rsid w:val="000814E6"/>
    <w:rsid w:val="00081DA6"/>
    <w:rsid w:val="000825F0"/>
    <w:rsid w:val="000830CA"/>
    <w:rsid w:val="00085A17"/>
    <w:rsid w:val="00085C29"/>
    <w:rsid w:val="00087B3B"/>
    <w:rsid w:val="00094F48"/>
    <w:rsid w:val="00095EBE"/>
    <w:rsid w:val="000A45B0"/>
    <w:rsid w:val="000A52F1"/>
    <w:rsid w:val="000A54CC"/>
    <w:rsid w:val="000A59C6"/>
    <w:rsid w:val="000A5C9C"/>
    <w:rsid w:val="000A5DB1"/>
    <w:rsid w:val="000A68B8"/>
    <w:rsid w:val="000A6A26"/>
    <w:rsid w:val="000A6D2C"/>
    <w:rsid w:val="000B05C1"/>
    <w:rsid w:val="000B0651"/>
    <w:rsid w:val="000B214E"/>
    <w:rsid w:val="000B31B9"/>
    <w:rsid w:val="000B3429"/>
    <w:rsid w:val="000B71DB"/>
    <w:rsid w:val="000B76AA"/>
    <w:rsid w:val="000C010F"/>
    <w:rsid w:val="000C13BC"/>
    <w:rsid w:val="000C24F3"/>
    <w:rsid w:val="000C2E39"/>
    <w:rsid w:val="000C4A5E"/>
    <w:rsid w:val="000C6C31"/>
    <w:rsid w:val="000C737D"/>
    <w:rsid w:val="000C7C59"/>
    <w:rsid w:val="000C7DDB"/>
    <w:rsid w:val="000D3F22"/>
    <w:rsid w:val="000D5A8C"/>
    <w:rsid w:val="000D7213"/>
    <w:rsid w:val="000D77E2"/>
    <w:rsid w:val="000E17DC"/>
    <w:rsid w:val="000E2654"/>
    <w:rsid w:val="000E4856"/>
    <w:rsid w:val="000E4BAD"/>
    <w:rsid w:val="000E4FA9"/>
    <w:rsid w:val="000E59D5"/>
    <w:rsid w:val="000E5D0F"/>
    <w:rsid w:val="000F0F79"/>
    <w:rsid w:val="000F2D25"/>
    <w:rsid w:val="000F3DD8"/>
    <w:rsid w:val="000F411D"/>
    <w:rsid w:val="000F43DD"/>
    <w:rsid w:val="000F64AA"/>
    <w:rsid w:val="000F65B9"/>
    <w:rsid w:val="000F6B4D"/>
    <w:rsid w:val="000F70F6"/>
    <w:rsid w:val="00101238"/>
    <w:rsid w:val="0010192B"/>
    <w:rsid w:val="0010257F"/>
    <w:rsid w:val="00104E04"/>
    <w:rsid w:val="00104F85"/>
    <w:rsid w:val="0011014D"/>
    <w:rsid w:val="00111182"/>
    <w:rsid w:val="00111BB1"/>
    <w:rsid w:val="00112863"/>
    <w:rsid w:val="00112F33"/>
    <w:rsid w:val="00114273"/>
    <w:rsid w:val="0011790C"/>
    <w:rsid w:val="00117ED5"/>
    <w:rsid w:val="00124F87"/>
    <w:rsid w:val="0012505B"/>
    <w:rsid w:val="0012537C"/>
    <w:rsid w:val="00125CA0"/>
    <w:rsid w:val="0012707F"/>
    <w:rsid w:val="00127EE2"/>
    <w:rsid w:val="00131FA7"/>
    <w:rsid w:val="00133501"/>
    <w:rsid w:val="00134697"/>
    <w:rsid w:val="001346F5"/>
    <w:rsid w:val="001373F9"/>
    <w:rsid w:val="00137AB7"/>
    <w:rsid w:val="00140EC8"/>
    <w:rsid w:val="0014298B"/>
    <w:rsid w:val="00144328"/>
    <w:rsid w:val="00144727"/>
    <w:rsid w:val="00144C56"/>
    <w:rsid w:val="00146E9B"/>
    <w:rsid w:val="00147007"/>
    <w:rsid w:val="00147143"/>
    <w:rsid w:val="00147CB9"/>
    <w:rsid w:val="00150052"/>
    <w:rsid w:val="001503EF"/>
    <w:rsid w:val="00150FA0"/>
    <w:rsid w:val="001510E2"/>
    <w:rsid w:val="0015155D"/>
    <w:rsid w:val="001576DC"/>
    <w:rsid w:val="00160242"/>
    <w:rsid w:val="001624D1"/>
    <w:rsid w:val="0016484D"/>
    <w:rsid w:val="00164AAB"/>
    <w:rsid w:val="001658B2"/>
    <w:rsid w:val="00166951"/>
    <w:rsid w:val="0017118B"/>
    <w:rsid w:val="001721BE"/>
    <w:rsid w:val="0017355D"/>
    <w:rsid w:val="00177247"/>
    <w:rsid w:val="001775D8"/>
    <w:rsid w:val="00182505"/>
    <w:rsid w:val="00183CF3"/>
    <w:rsid w:val="0018436C"/>
    <w:rsid w:val="00185425"/>
    <w:rsid w:val="00187EAB"/>
    <w:rsid w:val="00190DC7"/>
    <w:rsid w:val="00191B29"/>
    <w:rsid w:val="001933C8"/>
    <w:rsid w:val="00193E10"/>
    <w:rsid w:val="00194328"/>
    <w:rsid w:val="00195062"/>
    <w:rsid w:val="00196A6D"/>
    <w:rsid w:val="00197753"/>
    <w:rsid w:val="001A0DD3"/>
    <w:rsid w:val="001A2999"/>
    <w:rsid w:val="001A50CB"/>
    <w:rsid w:val="001A5462"/>
    <w:rsid w:val="001A578C"/>
    <w:rsid w:val="001B1305"/>
    <w:rsid w:val="001B3FC0"/>
    <w:rsid w:val="001B41BC"/>
    <w:rsid w:val="001B48A0"/>
    <w:rsid w:val="001C1A27"/>
    <w:rsid w:val="001C6DB0"/>
    <w:rsid w:val="001C70D0"/>
    <w:rsid w:val="001D1BDC"/>
    <w:rsid w:val="001D5B00"/>
    <w:rsid w:val="001D69E5"/>
    <w:rsid w:val="001D6BFC"/>
    <w:rsid w:val="001D7187"/>
    <w:rsid w:val="001E1989"/>
    <w:rsid w:val="001E295C"/>
    <w:rsid w:val="001E3971"/>
    <w:rsid w:val="001E5B82"/>
    <w:rsid w:val="001F2FFA"/>
    <w:rsid w:val="001F3A18"/>
    <w:rsid w:val="001F3C1D"/>
    <w:rsid w:val="001F457D"/>
    <w:rsid w:val="001F5A14"/>
    <w:rsid w:val="001F5DF0"/>
    <w:rsid w:val="001F6F8F"/>
    <w:rsid w:val="002011EC"/>
    <w:rsid w:val="002046F9"/>
    <w:rsid w:val="00204AF6"/>
    <w:rsid w:val="0021217E"/>
    <w:rsid w:val="00212A9D"/>
    <w:rsid w:val="00213670"/>
    <w:rsid w:val="00215D71"/>
    <w:rsid w:val="00216F35"/>
    <w:rsid w:val="00216F75"/>
    <w:rsid w:val="0021704A"/>
    <w:rsid w:val="00220AF3"/>
    <w:rsid w:val="002217E4"/>
    <w:rsid w:val="00222061"/>
    <w:rsid w:val="00223022"/>
    <w:rsid w:val="00225597"/>
    <w:rsid w:val="00225764"/>
    <w:rsid w:val="0023079D"/>
    <w:rsid w:val="00232EB5"/>
    <w:rsid w:val="002353B1"/>
    <w:rsid w:val="0023700B"/>
    <w:rsid w:val="002374A4"/>
    <w:rsid w:val="0024132E"/>
    <w:rsid w:val="00243848"/>
    <w:rsid w:val="002455FF"/>
    <w:rsid w:val="00247747"/>
    <w:rsid w:val="002516A1"/>
    <w:rsid w:val="0025268A"/>
    <w:rsid w:val="00252748"/>
    <w:rsid w:val="00252F2C"/>
    <w:rsid w:val="00260B3C"/>
    <w:rsid w:val="00260F57"/>
    <w:rsid w:val="00264959"/>
    <w:rsid w:val="00265545"/>
    <w:rsid w:val="002655B5"/>
    <w:rsid w:val="00265770"/>
    <w:rsid w:val="00265E66"/>
    <w:rsid w:val="00270016"/>
    <w:rsid w:val="00272B17"/>
    <w:rsid w:val="0027467C"/>
    <w:rsid w:val="00274E59"/>
    <w:rsid w:val="00274F63"/>
    <w:rsid w:val="002806C1"/>
    <w:rsid w:val="002807B3"/>
    <w:rsid w:val="002811ED"/>
    <w:rsid w:val="00281AA4"/>
    <w:rsid w:val="00281BBF"/>
    <w:rsid w:val="00282556"/>
    <w:rsid w:val="00285DA5"/>
    <w:rsid w:val="00286BBC"/>
    <w:rsid w:val="0028783D"/>
    <w:rsid w:val="002878D1"/>
    <w:rsid w:val="00290AEA"/>
    <w:rsid w:val="0029370D"/>
    <w:rsid w:val="002937BB"/>
    <w:rsid w:val="00296E98"/>
    <w:rsid w:val="00297059"/>
    <w:rsid w:val="0029747C"/>
    <w:rsid w:val="002977AE"/>
    <w:rsid w:val="002A2157"/>
    <w:rsid w:val="002A35F2"/>
    <w:rsid w:val="002A5C72"/>
    <w:rsid w:val="002A7B7E"/>
    <w:rsid w:val="002B145E"/>
    <w:rsid w:val="002B52A2"/>
    <w:rsid w:val="002B5CCA"/>
    <w:rsid w:val="002B6A00"/>
    <w:rsid w:val="002C0068"/>
    <w:rsid w:val="002C04DF"/>
    <w:rsid w:val="002C129E"/>
    <w:rsid w:val="002C1D32"/>
    <w:rsid w:val="002C25BF"/>
    <w:rsid w:val="002C2C95"/>
    <w:rsid w:val="002C2E85"/>
    <w:rsid w:val="002D381B"/>
    <w:rsid w:val="002D3854"/>
    <w:rsid w:val="002D399F"/>
    <w:rsid w:val="002D3B64"/>
    <w:rsid w:val="002D42E9"/>
    <w:rsid w:val="002D506F"/>
    <w:rsid w:val="002D5D9A"/>
    <w:rsid w:val="002D71DA"/>
    <w:rsid w:val="002E09A0"/>
    <w:rsid w:val="002E2E80"/>
    <w:rsid w:val="002E4776"/>
    <w:rsid w:val="002E4847"/>
    <w:rsid w:val="002F1B38"/>
    <w:rsid w:val="002F240F"/>
    <w:rsid w:val="002F598A"/>
    <w:rsid w:val="002F5E78"/>
    <w:rsid w:val="002F61EC"/>
    <w:rsid w:val="002F646B"/>
    <w:rsid w:val="00304C5F"/>
    <w:rsid w:val="003051E5"/>
    <w:rsid w:val="0030551B"/>
    <w:rsid w:val="00305E3D"/>
    <w:rsid w:val="00306B4F"/>
    <w:rsid w:val="0030711C"/>
    <w:rsid w:val="003115CB"/>
    <w:rsid w:val="003126B2"/>
    <w:rsid w:val="0031329B"/>
    <w:rsid w:val="0031344E"/>
    <w:rsid w:val="0031532F"/>
    <w:rsid w:val="00316EE0"/>
    <w:rsid w:val="00317DB9"/>
    <w:rsid w:val="003203D1"/>
    <w:rsid w:val="00322820"/>
    <w:rsid w:val="00322953"/>
    <w:rsid w:val="003255BF"/>
    <w:rsid w:val="00326E63"/>
    <w:rsid w:val="00327065"/>
    <w:rsid w:val="00330AAA"/>
    <w:rsid w:val="00331DF5"/>
    <w:rsid w:val="00332549"/>
    <w:rsid w:val="0033426E"/>
    <w:rsid w:val="003378E9"/>
    <w:rsid w:val="00337998"/>
    <w:rsid w:val="003402BE"/>
    <w:rsid w:val="003430CA"/>
    <w:rsid w:val="00343265"/>
    <w:rsid w:val="003433E1"/>
    <w:rsid w:val="00345AC3"/>
    <w:rsid w:val="003463C8"/>
    <w:rsid w:val="00346C76"/>
    <w:rsid w:val="00351F82"/>
    <w:rsid w:val="00352019"/>
    <w:rsid w:val="0035226E"/>
    <w:rsid w:val="00353BA7"/>
    <w:rsid w:val="00355639"/>
    <w:rsid w:val="00356B0D"/>
    <w:rsid w:val="003601EB"/>
    <w:rsid w:val="003615A3"/>
    <w:rsid w:val="00363504"/>
    <w:rsid w:val="00365069"/>
    <w:rsid w:val="00366D6C"/>
    <w:rsid w:val="00367B7C"/>
    <w:rsid w:val="0037051C"/>
    <w:rsid w:val="00371592"/>
    <w:rsid w:val="00371715"/>
    <w:rsid w:val="003720DF"/>
    <w:rsid w:val="0037362F"/>
    <w:rsid w:val="00374173"/>
    <w:rsid w:val="00374950"/>
    <w:rsid w:val="003755F3"/>
    <w:rsid w:val="0037654E"/>
    <w:rsid w:val="00377393"/>
    <w:rsid w:val="003802F5"/>
    <w:rsid w:val="003812BF"/>
    <w:rsid w:val="00381D9A"/>
    <w:rsid w:val="00382874"/>
    <w:rsid w:val="003843D3"/>
    <w:rsid w:val="00385B88"/>
    <w:rsid w:val="003863D2"/>
    <w:rsid w:val="00387503"/>
    <w:rsid w:val="00390A49"/>
    <w:rsid w:val="00390B42"/>
    <w:rsid w:val="00392AA8"/>
    <w:rsid w:val="00394D8A"/>
    <w:rsid w:val="00395B0D"/>
    <w:rsid w:val="00397D55"/>
    <w:rsid w:val="003A2340"/>
    <w:rsid w:val="003A245F"/>
    <w:rsid w:val="003A37C3"/>
    <w:rsid w:val="003A5DFB"/>
    <w:rsid w:val="003A6C2A"/>
    <w:rsid w:val="003A73D1"/>
    <w:rsid w:val="003A7E9D"/>
    <w:rsid w:val="003B054C"/>
    <w:rsid w:val="003B0E59"/>
    <w:rsid w:val="003B3531"/>
    <w:rsid w:val="003B4878"/>
    <w:rsid w:val="003B5E4D"/>
    <w:rsid w:val="003B5FF7"/>
    <w:rsid w:val="003C1979"/>
    <w:rsid w:val="003C56CD"/>
    <w:rsid w:val="003C6254"/>
    <w:rsid w:val="003C66EC"/>
    <w:rsid w:val="003C6CA1"/>
    <w:rsid w:val="003C7249"/>
    <w:rsid w:val="003C733D"/>
    <w:rsid w:val="003D0773"/>
    <w:rsid w:val="003D1803"/>
    <w:rsid w:val="003D2142"/>
    <w:rsid w:val="003D4C6B"/>
    <w:rsid w:val="003D63BE"/>
    <w:rsid w:val="003D7852"/>
    <w:rsid w:val="003D788C"/>
    <w:rsid w:val="003E1F00"/>
    <w:rsid w:val="003E2AD7"/>
    <w:rsid w:val="003E4B6E"/>
    <w:rsid w:val="003E5F64"/>
    <w:rsid w:val="003E688B"/>
    <w:rsid w:val="003E6F11"/>
    <w:rsid w:val="003E71EB"/>
    <w:rsid w:val="003F3718"/>
    <w:rsid w:val="003F3AE3"/>
    <w:rsid w:val="003F45E3"/>
    <w:rsid w:val="003F4898"/>
    <w:rsid w:val="003F5DD1"/>
    <w:rsid w:val="003F604B"/>
    <w:rsid w:val="003F61E6"/>
    <w:rsid w:val="003F6952"/>
    <w:rsid w:val="003F6B93"/>
    <w:rsid w:val="003F75DA"/>
    <w:rsid w:val="00400A03"/>
    <w:rsid w:val="0040258B"/>
    <w:rsid w:val="00402BDD"/>
    <w:rsid w:val="004038D2"/>
    <w:rsid w:val="004051D0"/>
    <w:rsid w:val="00405AF5"/>
    <w:rsid w:val="00405EC7"/>
    <w:rsid w:val="00410272"/>
    <w:rsid w:val="00411EF8"/>
    <w:rsid w:val="00413E40"/>
    <w:rsid w:val="0041427A"/>
    <w:rsid w:val="0041468F"/>
    <w:rsid w:val="004156D2"/>
    <w:rsid w:val="00416689"/>
    <w:rsid w:val="00417524"/>
    <w:rsid w:val="0042009D"/>
    <w:rsid w:val="0042129E"/>
    <w:rsid w:val="00422446"/>
    <w:rsid w:val="00422E04"/>
    <w:rsid w:val="004251E4"/>
    <w:rsid w:val="0042600D"/>
    <w:rsid w:val="004276C4"/>
    <w:rsid w:val="00435535"/>
    <w:rsid w:val="00435C4F"/>
    <w:rsid w:val="00445593"/>
    <w:rsid w:val="00445AE3"/>
    <w:rsid w:val="00446FC1"/>
    <w:rsid w:val="0045151C"/>
    <w:rsid w:val="0045215C"/>
    <w:rsid w:val="00453BF3"/>
    <w:rsid w:val="00454ADB"/>
    <w:rsid w:val="00455404"/>
    <w:rsid w:val="00456AC9"/>
    <w:rsid w:val="00456C1E"/>
    <w:rsid w:val="0045714E"/>
    <w:rsid w:val="0046111C"/>
    <w:rsid w:val="00462D5E"/>
    <w:rsid w:val="00463188"/>
    <w:rsid w:val="00463E37"/>
    <w:rsid w:val="00464B28"/>
    <w:rsid w:val="00467790"/>
    <w:rsid w:val="0047189D"/>
    <w:rsid w:val="004720A5"/>
    <w:rsid w:val="00473FAF"/>
    <w:rsid w:val="00475161"/>
    <w:rsid w:val="004765CE"/>
    <w:rsid w:val="00477101"/>
    <w:rsid w:val="00477D7C"/>
    <w:rsid w:val="004815EC"/>
    <w:rsid w:val="00482651"/>
    <w:rsid w:val="00482690"/>
    <w:rsid w:val="00482CB0"/>
    <w:rsid w:val="004831D4"/>
    <w:rsid w:val="00484BB8"/>
    <w:rsid w:val="004854AB"/>
    <w:rsid w:val="00485BD0"/>
    <w:rsid w:val="00486B25"/>
    <w:rsid w:val="00490AB3"/>
    <w:rsid w:val="00492498"/>
    <w:rsid w:val="00493081"/>
    <w:rsid w:val="004950B8"/>
    <w:rsid w:val="00496A4E"/>
    <w:rsid w:val="004A08AF"/>
    <w:rsid w:val="004A14C9"/>
    <w:rsid w:val="004A3626"/>
    <w:rsid w:val="004A3A9D"/>
    <w:rsid w:val="004A5DA6"/>
    <w:rsid w:val="004B0B81"/>
    <w:rsid w:val="004B2F5E"/>
    <w:rsid w:val="004B3110"/>
    <w:rsid w:val="004B3CCD"/>
    <w:rsid w:val="004B4194"/>
    <w:rsid w:val="004B59C7"/>
    <w:rsid w:val="004B7321"/>
    <w:rsid w:val="004B7DAB"/>
    <w:rsid w:val="004C0ED6"/>
    <w:rsid w:val="004C0F23"/>
    <w:rsid w:val="004C4C10"/>
    <w:rsid w:val="004C6F78"/>
    <w:rsid w:val="004C76F0"/>
    <w:rsid w:val="004C7C93"/>
    <w:rsid w:val="004D1A63"/>
    <w:rsid w:val="004D2F8B"/>
    <w:rsid w:val="004D3511"/>
    <w:rsid w:val="004D4698"/>
    <w:rsid w:val="004D5444"/>
    <w:rsid w:val="004D56CE"/>
    <w:rsid w:val="004E2D16"/>
    <w:rsid w:val="004E2D48"/>
    <w:rsid w:val="004E33E2"/>
    <w:rsid w:val="004E40B0"/>
    <w:rsid w:val="004E4618"/>
    <w:rsid w:val="004E74EB"/>
    <w:rsid w:val="004E78DB"/>
    <w:rsid w:val="004F07B3"/>
    <w:rsid w:val="004F3D4C"/>
    <w:rsid w:val="00502B38"/>
    <w:rsid w:val="0050387B"/>
    <w:rsid w:val="00505327"/>
    <w:rsid w:val="005061A7"/>
    <w:rsid w:val="00506200"/>
    <w:rsid w:val="00512D95"/>
    <w:rsid w:val="00514F35"/>
    <w:rsid w:val="00515C8F"/>
    <w:rsid w:val="005174CA"/>
    <w:rsid w:val="00520C8A"/>
    <w:rsid w:val="00522495"/>
    <w:rsid w:val="00526E9B"/>
    <w:rsid w:val="00527CB6"/>
    <w:rsid w:val="00531062"/>
    <w:rsid w:val="005320D3"/>
    <w:rsid w:val="0053254B"/>
    <w:rsid w:val="005333CA"/>
    <w:rsid w:val="00540FE4"/>
    <w:rsid w:val="00542672"/>
    <w:rsid w:val="005426F1"/>
    <w:rsid w:val="005447E8"/>
    <w:rsid w:val="005449B2"/>
    <w:rsid w:val="00544ECC"/>
    <w:rsid w:val="005453D1"/>
    <w:rsid w:val="005458EE"/>
    <w:rsid w:val="00546A6C"/>
    <w:rsid w:val="005502D8"/>
    <w:rsid w:val="00553BED"/>
    <w:rsid w:val="00556785"/>
    <w:rsid w:val="005567A2"/>
    <w:rsid w:val="00557D99"/>
    <w:rsid w:val="00560768"/>
    <w:rsid w:val="00563159"/>
    <w:rsid w:val="005653B0"/>
    <w:rsid w:val="00565FE7"/>
    <w:rsid w:val="005669BE"/>
    <w:rsid w:val="005671B4"/>
    <w:rsid w:val="005672C5"/>
    <w:rsid w:val="00571757"/>
    <w:rsid w:val="0057311B"/>
    <w:rsid w:val="00573B3F"/>
    <w:rsid w:val="00573E03"/>
    <w:rsid w:val="00575665"/>
    <w:rsid w:val="00575C1E"/>
    <w:rsid w:val="00577F55"/>
    <w:rsid w:val="00580822"/>
    <w:rsid w:val="00580E5A"/>
    <w:rsid w:val="005828DF"/>
    <w:rsid w:val="00582EFC"/>
    <w:rsid w:val="00583688"/>
    <w:rsid w:val="00583E66"/>
    <w:rsid w:val="00584B18"/>
    <w:rsid w:val="00586115"/>
    <w:rsid w:val="00587E8C"/>
    <w:rsid w:val="00590C7E"/>
    <w:rsid w:val="00591CC6"/>
    <w:rsid w:val="00594ACB"/>
    <w:rsid w:val="00594BEF"/>
    <w:rsid w:val="00594BFD"/>
    <w:rsid w:val="00596E3C"/>
    <w:rsid w:val="00597E68"/>
    <w:rsid w:val="005A106A"/>
    <w:rsid w:val="005A1DAD"/>
    <w:rsid w:val="005A2B99"/>
    <w:rsid w:val="005A512C"/>
    <w:rsid w:val="005A5C4E"/>
    <w:rsid w:val="005A7732"/>
    <w:rsid w:val="005B1447"/>
    <w:rsid w:val="005B15F2"/>
    <w:rsid w:val="005B23D2"/>
    <w:rsid w:val="005B4B8C"/>
    <w:rsid w:val="005B5191"/>
    <w:rsid w:val="005B583F"/>
    <w:rsid w:val="005B66A6"/>
    <w:rsid w:val="005B6BC1"/>
    <w:rsid w:val="005B6F29"/>
    <w:rsid w:val="005B7997"/>
    <w:rsid w:val="005C1C1F"/>
    <w:rsid w:val="005C1E0D"/>
    <w:rsid w:val="005C2AFE"/>
    <w:rsid w:val="005C2E88"/>
    <w:rsid w:val="005C69C2"/>
    <w:rsid w:val="005C6A7C"/>
    <w:rsid w:val="005C726D"/>
    <w:rsid w:val="005C7CD2"/>
    <w:rsid w:val="005D09EA"/>
    <w:rsid w:val="005D149D"/>
    <w:rsid w:val="005D1863"/>
    <w:rsid w:val="005D52A8"/>
    <w:rsid w:val="005D667B"/>
    <w:rsid w:val="005D672C"/>
    <w:rsid w:val="005E0BBD"/>
    <w:rsid w:val="005E2C83"/>
    <w:rsid w:val="005E5D05"/>
    <w:rsid w:val="005F0D11"/>
    <w:rsid w:val="005F26CA"/>
    <w:rsid w:val="005F6CBC"/>
    <w:rsid w:val="005F6D43"/>
    <w:rsid w:val="00600613"/>
    <w:rsid w:val="00601E25"/>
    <w:rsid w:val="00603225"/>
    <w:rsid w:val="00604029"/>
    <w:rsid w:val="00605F9E"/>
    <w:rsid w:val="00610914"/>
    <w:rsid w:val="00612127"/>
    <w:rsid w:val="00612C3A"/>
    <w:rsid w:val="00613E2D"/>
    <w:rsid w:val="00614BB6"/>
    <w:rsid w:val="00614EE9"/>
    <w:rsid w:val="00615073"/>
    <w:rsid w:val="00621BBD"/>
    <w:rsid w:val="00622F11"/>
    <w:rsid w:val="00625308"/>
    <w:rsid w:val="00625502"/>
    <w:rsid w:val="00625799"/>
    <w:rsid w:val="00630BC3"/>
    <w:rsid w:val="00633A26"/>
    <w:rsid w:val="0063606A"/>
    <w:rsid w:val="00637E57"/>
    <w:rsid w:val="00641D32"/>
    <w:rsid w:val="00642B9B"/>
    <w:rsid w:val="00643202"/>
    <w:rsid w:val="00645566"/>
    <w:rsid w:val="00651FBA"/>
    <w:rsid w:val="0065217B"/>
    <w:rsid w:val="006558DA"/>
    <w:rsid w:val="00656096"/>
    <w:rsid w:val="00656C67"/>
    <w:rsid w:val="006571C4"/>
    <w:rsid w:val="00657E00"/>
    <w:rsid w:val="00670376"/>
    <w:rsid w:val="006721C0"/>
    <w:rsid w:val="00673954"/>
    <w:rsid w:val="00674C2F"/>
    <w:rsid w:val="0067596C"/>
    <w:rsid w:val="006762B4"/>
    <w:rsid w:val="006806B5"/>
    <w:rsid w:val="00680798"/>
    <w:rsid w:val="00681A98"/>
    <w:rsid w:val="006823D1"/>
    <w:rsid w:val="00682D62"/>
    <w:rsid w:val="00683B6E"/>
    <w:rsid w:val="00683B88"/>
    <w:rsid w:val="00685E4B"/>
    <w:rsid w:val="006907B7"/>
    <w:rsid w:val="006915CD"/>
    <w:rsid w:val="00693EEA"/>
    <w:rsid w:val="00693FE3"/>
    <w:rsid w:val="006949F2"/>
    <w:rsid w:val="00695B05"/>
    <w:rsid w:val="006969FB"/>
    <w:rsid w:val="00697179"/>
    <w:rsid w:val="00697D71"/>
    <w:rsid w:val="006A06C2"/>
    <w:rsid w:val="006A103A"/>
    <w:rsid w:val="006A145B"/>
    <w:rsid w:val="006A172D"/>
    <w:rsid w:val="006A1863"/>
    <w:rsid w:val="006A372F"/>
    <w:rsid w:val="006A5BB2"/>
    <w:rsid w:val="006A61BA"/>
    <w:rsid w:val="006B37BB"/>
    <w:rsid w:val="006B6130"/>
    <w:rsid w:val="006B6B06"/>
    <w:rsid w:val="006B720D"/>
    <w:rsid w:val="006B775C"/>
    <w:rsid w:val="006C1437"/>
    <w:rsid w:val="006C1732"/>
    <w:rsid w:val="006C3452"/>
    <w:rsid w:val="006C4803"/>
    <w:rsid w:val="006C6D38"/>
    <w:rsid w:val="006D0947"/>
    <w:rsid w:val="006D0B4E"/>
    <w:rsid w:val="006D0C0F"/>
    <w:rsid w:val="006D1C69"/>
    <w:rsid w:val="006D34B3"/>
    <w:rsid w:val="006D4780"/>
    <w:rsid w:val="006D4862"/>
    <w:rsid w:val="006D7E13"/>
    <w:rsid w:val="006E0AC4"/>
    <w:rsid w:val="006E1AA6"/>
    <w:rsid w:val="006E2D0C"/>
    <w:rsid w:val="006E40EF"/>
    <w:rsid w:val="006E4AEB"/>
    <w:rsid w:val="006E73B6"/>
    <w:rsid w:val="006E74E5"/>
    <w:rsid w:val="006F10D3"/>
    <w:rsid w:val="006F47D2"/>
    <w:rsid w:val="006F6017"/>
    <w:rsid w:val="006F611E"/>
    <w:rsid w:val="006F79C8"/>
    <w:rsid w:val="007016A1"/>
    <w:rsid w:val="00704F52"/>
    <w:rsid w:val="007059F1"/>
    <w:rsid w:val="00705AD7"/>
    <w:rsid w:val="00705B8D"/>
    <w:rsid w:val="0070747F"/>
    <w:rsid w:val="00707685"/>
    <w:rsid w:val="007109D9"/>
    <w:rsid w:val="00711157"/>
    <w:rsid w:val="007112C7"/>
    <w:rsid w:val="007119A8"/>
    <w:rsid w:val="00712690"/>
    <w:rsid w:val="007129DC"/>
    <w:rsid w:val="00713B76"/>
    <w:rsid w:val="007149D1"/>
    <w:rsid w:val="00715081"/>
    <w:rsid w:val="0071627B"/>
    <w:rsid w:val="00717D2D"/>
    <w:rsid w:val="007215B6"/>
    <w:rsid w:val="0072396C"/>
    <w:rsid w:val="0072417D"/>
    <w:rsid w:val="00725F24"/>
    <w:rsid w:val="007348AC"/>
    <w:rsid w:val="00734E49"/>
    <w:rsid w:val="00735580"/>
    <w:rsid w:val="00735643"/>
    <w:rsid w:val="00735E94"/>
    <w:rsid w:val="00741C78"/>
    <w:rsid w:val="007428CE"/>
    <w:rsid w:val="00742F56"/>
    <w:rsid w:val="0074390F"/>
    <w:rsid w:val="00746645"/>
    <w:rsid w:val="00747CB2"/>
    <w:rsid w:val="00750D52"/>
    <w:rsid w:val="00750FF3"/>
    <w:rsid w:val="00751758"/>
    <w:rsid w:val="00752209"/>
    <w:rsid w:val="007555DE"/>
    <w:rsid w:val="00755A4F"/>
    <w:rsid w:val="00757CA3"/>
    <w:rsid w:val="0076107C"/>
    <w:rsid w:val="007613C8"/>
    <w:rsid w:val="00761578"/>
    <w:rsid w:val="00761757"/>
    <w:rsid w:val="00761969"/>
    <w:rsid w:val="007622C1"/>
    <w:rsid w:val="00762BB9"/>
    <w:rsid w:val="00763962"/>
    <w:rsid w:val="00763CDD"/>
    <w:rsid w:val="00764389"/>
    <w:rsid w:val="00765EA5"/>
    <w:rsid w:val="00770EA7"/>
    <w:rsid w:val="007717C0"/>
    <w:rsid w:val="007740B7"/>
    <w:rsid w:val="0078132B"/>
    <w:rsid w:val="00781EB8"/>
    <w:rsid w:val="00784E14"/>
    <w:rsid w:val="00785560"/>
    <w:rsid w:val="007872DD"/>
    <w:rsid w:val="00791B60"/>
    <w:rsid w:val="00793F78"/>
    <w:rsid w:val="007941DC"/>
    <w:rsid w:val="0079591C"/>
    <w:rsid w:val="007A2E9D"/>
    <w:rsid w:val="007A3647"/>
    <w:rsid w:val="007A37AD"/>
    <w:rsid w:val="007A40A4"/>
    <w:rsid w:val="007A43F5"/>
    <w:rsid w:val="007A6E6F"/>
    <w:rsid w:val="007A7F6C"/>
    <w:rsid w:val="007B0B68"/>
    <w:rsid w:val="007B3D72"/>
    <w:rsid w:val="007B5F2E"/>
    <w:rsid w:val="007B7048"/>
    <w:rsid w:val="007C195A"/>
    <w:rsid w:val="007C2039"/>
    <w:rsid w:val="007C2A04"/>
    <w:rsid w:val="007C79FF"/>
    <w:rsid w:val="007D1CD5"/>
    <w:rsid w:val="007D365D"/>
    <w:rsid w:val="007D6EC8"/>
    <w:rsid w:val="007D747F"/>
    <w:rsid w:val="007E16C7"/>
    <w:rsid w:val="007E64C0"/>
    <w:rsid w:val="007E6A46"/>
    <w:rsid w:val="007E712D"/>
    <w:rsid w:val="007F08FD"/>
    <w:rsid w:val="007F1C71"/>
    <w:rsid w:val="007F244B"/>
    <w:rsid w:val="007F32A0"/>
    <w:rsid w:val="007F3381"/>
    <w:rsid w:val="007F40E6"/>
    <w:rsid w:val="007F42BF"/>
    <w:rsid w:val="007F4FB4"/>
    <w:rsid w:val="007F51D3"/>
    <w:rsid w:val="008011A2"/>
    <w:rsid w:val="00802604"/>
    <w:rsid w:val="008036F7"/>
    <w:rsid w:val="008041AF"/>
    <w:rsid w:val="00806986"/>
    <w:rsid w:val="008112DB"/>
    <w:rsid w:val="00812875"/>
    <w:rsid w:val="0081352F"/>
    <w:rsid w:val="0081545C"/>
    <w:rsid w:val="008158ED"/>
    <w:rsid w:val="008163B3"/>
    <w:rsid w:val="00816B0D"/>
    <w:rsid w:val="0081773B"/>
    <w:rsid w:val="0082010D"/>
    <w:rsid w:val="00822C3E"/>
    <w:rsid w:val="0082360D"/>
    <w:rsid w:val="0082443D"/>
    <w:rsid w:val="0082588F"/>
    <w:rsid w:val="00825B72"/>
    <w:rsid w:val="008260F4"/>
    <w:rsid w:val="0082793D"/>
    <w:rsid w:val="008300EE"/>
    <w:rsid w:val="008340BC"/>
    <w:rsid w:val="008341D9"/>
    <w:rsid w:val="00834A38"/>
    <w:rsid w:val="00834E2B"/>
    <w:rsid w:val="0083752B"/>
    <w:rsid w:val="00840092"/>
    <w:rsid w:val="00841991"/>
    <w:rsid w:val="008420C9"/>
    <w:rsid w:val="00842A50"/>
    <w:rsid w:val="00843062"/>
    <w:rsid w:val="008456C9"/>
    <w:rsid w:val="008501F8"/>
    <w:rsid w:val="00850C8A"/>
    <w:rsid w:val="008527B8"/>
    <w:rsid w:val="00856524"/>
    <w:rsid w:val="00857139"/>
    <w:rsid w:val="008600ED"/>
    <w:rsid w:val="008606F7"/>
    <w:rsid w:val="008613F9"/>
    <w:rsid w:val="00861814"/>
    <w:rsid w:val="00861CAC"/>
    <w:rsid w:val="008620E0"/>
    <w:rsid w:val="00862235"/>
    <w:rsid w:val="00862BA2"/>
    <w:rsid w:val="00867116"/>
    <w:rsid w:val="008701F1"/>
    <w:rsid w:val="00870EB1"/>
    <w:rsid w:val="008724A3"/>
    <w:rsid w:val="00872FFD"/>
    <w:rsid w:val="00874389"/>
    <w:rsid w:val="00874936"/>
    <w:rsid w:val="00874AAA"/>
    <w:rsid w:val="00875DD1"/>
    <w:rsid w:val="00875E00"/>
    <w:rsid w:val="00875E6D"/>
    <w:rsid w:val="008767C3"/>
    <w:rsid w:val="008805B2"/>
    <w:rsid w:val="0088098C"/>
    <w:rsid w:val="00881ACB"/>
    <w:rsid w:val="00881D05"/>
    <w:rsid w:val="008839C1"/>
    <w:rsid w:val="00884EC0"/>
    <w:rsid w:val="0088505D"/>
    <w:rsid w:val="00885848"/>
    <w:rsid w:val="00885D56"/>
    <w:rsid w:val="00887B46"/>
    <w:rsid w:val="00891914"/>
    <w:rsid w:val="00891DF0"/>
    <w:rsid w:val="008959E0"/>
    <w:rsid w:val="0089636A"/>
    <w:rsid w:val="008A1A81"/>
    <w:rsid w:val="008A3DCF"/>
    <w:rsid w:val="008A779C"/>
    <w:rsid w:val="008B0BDC"/>
    <w:rsid w:val="008B2092"/>
    <w:rsid w:val="008B2C98"/>
    <w:rsid w:val="008B4230"/>
    <w:rsid w:val="008B55E9"/>
    <w:rsid w:val="008B69F3"/>
    <w:rsid w:val="008C06C4"/>
    <w:rsid w:val="008C0705"/>
    <w:rsid w:val="008C0FAA"/>
    <w:rsid w:val="008C2CC2"/>
    <w:rsid w:val="008C379E"/>
    <w:rsid w:val="008C4A1A"/>
    <w:rsid w:val="008C513A"/>
    <w:rsid w:val="008C761F"/>
    <w:rsid w:val="008C7982"/>
    <w:rsid w:val="008D2E48"/>
    <w:rsid w:val="008D3D5C"/>
    <w:rsid w:val="008D6CDD"/>
    <w:rsid w:val="008D736D"/>
    <w:rsid w:val="008E0D7A"/>
    <w:rsid w:val="008E1C2A"/>
    <w:rsid w:val="008E2116"/>
    <w:rsid w:val="008E2274"/>
    <w:rsid w:val="008E34A2"/>
    <w:rsid w:val="008E5D1A"/>
    <w:rsid w:val="008E6CF6"/>
    <w:rsid w:val="008F24A3"/>
    <w:rsid w:val="008F39FF"/>
    <w:rsid w:val="00900483"/>
    <w:rsid w:val="009022BE"/>
    <w:rsid w:val="00902577"/>
    <w:rsid w:val="0090323E"/>
    <w:rsid w:val="0090380F"/>
    <w:rsid w:val="00906A7F"/>
    <w:rsid w:val="00907C5D"/>
    <w:rsid w:val="009156CF"/>
    <w:rsid w:val="00917D61"/>
    <w:rsid w:val="00920442"/>
    <w:rsid w:val="00920E16"/>
    <w:rsid w:val="0092353D"/>
    <w:rsid w:val="009260CB"/>
    <w:rsid w:val="00926F18"/>
    <w:rsid w:val="0092740C"/>
    <w:rsid w:val="009308D7"/>
    <w:rsid w:val="009327BC"/>
    <w:rsid w:val="009333F4"/>
    <w:rsid w:val="00934E00"/>
    <w:rsid w:val="00935DF8"/>
    <w:rsid w:val="009361DF"/>
    <w:rsid w:val="00937EBE"/>
    <w:rsid w:val="0094155B"/>
    <w:rsid w:val="009421D4"/>
    <w:rsid w:val="00942BC2"/>
    <w:rsid w:val="00942CAF"/>
    <w:rsid w:val="00942D79"/>
    <w:rsid w:val="00943E76"/>
    <w:rsid w:val="0094762D"/>
    <w:rsid w:val="00950C9F"/>
    <w:rsid w:val="0095154A"/>
    <w:rsid w:val="009520B8"/>
    <w:rsid w:val="00952832"/>
    <w:rsid w:val="0095482F"/>
    <w:rsid w:val="009561C3"/>
    <w:rsid w:val="00957C89"/>
    <w:rsid w:val="00962808"/>
    <w:rsid w:val="0096309F"/>
    <w:rsid w:val="009633C7"/>
    <w:rsid w:val="00963FC6"/>
    <w:rsid w:val="009646A7"/>
    <w:rsid w:val="00964770"/>
    <w:rsid w:val="00964E3E"/>
    <w:rsid w:val="00965275"/>
    <w:rsid w:val="00966AD8"/>
    <w:rsid w:val="009703CE"/>
    <w:rsid w:val="00970C9D"/>
    <w:rsid w:val="00970D2F"/>
    <w:rsid w:val="00971E15"/>
    <w:rsid w:val="00972E61"/>
    <w:rsid w:val="00977061"/>
    <w:rsid w:val="009815AE"/>
    <w:rsid w:val="00982E6C"/>
    <w:rsid w:val="009835A1"/>
    <w:rsid w:val="009837E4"/>
    <w:rsid w:val="00983DDC"/>
    <w:rsid w:val="0098457B"/>
    <w:rsid w:val="00985853"/>
    <w:rsid w:val="009858DF"/>
    <w:rsid w:val="00986B96"/>
    <w:rsid w:val="00991EA8"/>
    <w:rsid w:val="009925E0"/>
    <w:rsid w:val="00993440"/>
    <w:rsid w:val="009952F9"/>
    <w:rsid w:val="00997604"/>
    <w:rsid w:val="009A07E2"/>
    <w:rsid w:val="009A3319"/>
    <w:rsid w:val="009A38A8"/>
    <w:rsid w:val="009A39F0"/>
    <w:rsid w:val="009A6263"/>
    <w:rsid w:val="009A6708"/>
    <w:rsid w:val="009A6978"/>
    <w:rsid w:val="009B1516"/>
    <w:rsid w:val="009B2BFD"/>
    <w:rsid w:val="009B68F1"/>
    <w:rsid w:val="009B7410"/>
    <w:rsid w:val="009B74BD"/>
    <w:rsid w:val="009C00F9"/>
    <w:rsid w:val="009C0FCA"/>
    <w:rsid w:val="009C2E4D"/>
    <w:rsid w:val="009C4477"/>
    <w:rsid w:val="009C4BEA"/>
    <w:rsid w:val="009C54D0"/>
    <w:rsid w:val="009C7E20"/>
    <w:rsid w:val="009D0786"/>
    <w:rsid w:val="009D2BF3"/>
    <w:rsid w:val="009D3821"/>
    <w:rsid w:val="009D4767"/>
    <w:rsid w:val="009D4EF8"/>
    <w:rsid w:val="009E083E"/>
    <w:rsid w:val="009E1D76"/>
    <w:rsid w:val="009E1E3C"/>
    <w:rsid w:val="009E221F"/>
    <w:rsid w:val="009E4749"/>
    <w:rsid w:val="009E4A26"/>
    <w:rsid w:val="009E7733"/>
    <w:rsid w:val="009F10E5"/>
    <w:rsid w:val="009F12BC"/>
    <w:rsid w:val="009F21C4"/>
    <w:rsid w:val="009F2A03"/>
    <w:rsid w:val="009F3064"/>
    <w:rsid w:val="009F4C14"/>
    <w:rsid w:val="009F4D91"/>
    <w:rsid w:val="009F51E9"/>
    <w:rsid w:val="009F52D8"/>
    <w:rsid w:val="009F5B4C"/>
    <w:rsid w:val="009F70A4"/>
    <w:rsid w:val="009F7C14"/>
    <w:rsid w:val="00A00712"/>
    <w:rsid w:val="00A011D7"/>
    <w:rsid w:val="00A01DF4"/>
    <w:rsid w:val="00A0307C"/>
    <w:rsid w:val="00A0490B"/>
    <w:rsid w:val="00A06670"/>
    <w:rsid w:val="00A13015"/>
    <w:rsid w:val="00A1426D"/>
    <w:rsid w:val="00A15338"/>
    <w:rsid w:val="00A15987"/>
    <w:rsid w:val="00A20BE4"/>
    <w:rsid w:val="00A20E2F"/>
    <w:rsid w:val="00A214E4"/>
    <w:rsid w:val="00A2181F"/>
    <w:rsid w:val="00A21A9D"/>
    <w:rsid w:val="00A25FD7"/>
    <w:rsid w:val="00A26ADB"/>
    <w:rsid w:val="00A26DD8"/>
    <w:rsid w:val="00A322A5"/>
    <w:rsid w:val="00A3533D"/>
    <w:rsid w:val="00A35890"/>
    <w:rsid w:val="00A372B1"/>
    <w:rsid w:val="00A41161"/>
    <w:rsid w:val="00A43B83"/>
    <w:rsid w:val="00A533C0"/>
    <w:rsid w:val="00A53916"/>
    <w:rsid w:val="00A54052"/>
    <w:rsid w:val="00A5613C"/>
    <w:rsid w:val="00A5629A"/>
    <w:rsid w:val="00A57086"/>
    <w:rsid w:val="00A57B81"/>
    <w:rsid w:val="00A6146B"/>
    <w:rsid w:val="00A62599"/>
    <w:rsid w:val="00A6377E"/>
    <w:rsid w:val="00A7223E"/>
    <w:rsid w:val="00A73FD9"/>
    <w:rsid w:val="00A745DF"/>
    <w:rsid w:val="00A74F51"/>
    <w:rsid w:val="00A7560B"/>
    <w:rsid w:val="00A76C53"/>
    <w:rsid w:val="00A77C01"/>
    <w:rsid w:val="00A77D5B"/>
    <w:rsid w:val="00A803E5"/>
    <w:rsid w:val="00A82888"/>
    <w:rsid w:val="00A846D3"/>
    <w:rsid w:val="00A858F5"/>
    <w:rsid w:val="00A86410"/>
    <w:rsid w:val="00A86844"/>
    <w:rsid w:val="00A86EF1"/>
    <w:rsid w:val="00A90591"/>
    <w:rsid w:val="00A90BB4"/>
    <w:rsid w:val="00A94616"/>
    <w:rsid w:val="00A94D9E"/>
    <w:rsid w:val="00A951B2"/>
    <w:rsid w:val="00AA0718"/>
    <w:rsid w:val="00AA2286"/>
    <w:rsid w:val="00AA2AC1"/>
    <w:rsid w:val="00AA3F5D"/>
    <w:rsid w:val="00AA6A3D"/>
    <w:rsid w:val="00AA7E67"/>
    <w:rsid w:val="00AB401A"/>
    <w:rsid w:val="00AB4FDB"/>
    <w:rsid w:val="00AB6C12"/>
    <w:rsid w:val="00AB7E22"/>
    <w:rsid w:val="00AC0F03"/>
    <w:rsid w:val="00AC1EEF"/>
    <w:rsid w:val="00AC7344"/>
    <w:rsid w:val="00AD01F0"/>
    <w:rsid w:val="00AD0D98"/>
    <w:rsid w:val="00AD1614"/>
    <w:rsid w:val="00AD26B2"/>
    <w:rsid w:val="00AD3317"/>
    <w:rsid w:val="00AD42F8"/>
    <w:rsid w:val="00AD6079"/>
    <w:rsid w:val="00AD6107"/>
    <w:rsid w:val="00AD702D"/>
    <w:rsid w:val="00AD715F"/>
    <w:rsid w:val="00AD7D2D"/>
    <w:rsid w:val="00AD7DC9"/>
    <w:rsid w:val="00AE03E7"/>
    <w:rsid w:val="00AE1A8A"/>
    <w:rsid w:val="00AE1F3C"/>
    <w:rsid w:val="00AE25EA"/>
    <w:rsid w:val="00AE2CC7"/>
    <w:rsid w:val="00AE317C"/>
    <w:rsid w:val="00AE4BCC"/>
    <w:rsid w:val="00AE6ADF"/>
    <w:rsid w:val="00AF0216"/>
    <w:rsid w:val="00AF2773"/>
    <w:rsid w:val="00AF2B5E"/>
    <w:rsid w:val="00AF2F71"/>
    <w:rsid w:val="00AF68D2"/>
    <w:rsid w:val="00AF68DF"/>
    <w:rsid w:val="00B00DA5"/>
    <w:rsid w:val="00B02AB1"/>
    <w:rsid w:val="00B03921"/>
    <w:rsid w:val="00B03A8F"/>
    <w:rsid w:val="00B0532F"/>
    <w:rsid w:val="00B10D2D"/>
    <w:rsid w:val="00B11025"/>
    <w:rsid w:val="00B1112D"/>
    <w:rsid w:val="00B1135D"/>
    <w:rsid w:val="00B12807"/>
    <w:rsid w:val="00B146F4"/>
    <w:rsid w:val="00B15345"/>
    <w:rsid w:val="00B15E4C"/>
    <w:rsid w:val="00B166CF"/>
    <w:rsid w:val="00B20200"/>
    <w:rsid w:val="00B20214"/>
    <w:rsid w:val="00B22D1B"/>
    <w:rsid w:val="00B23B81"/>
    <w:rsid w:val="00B2481D"/>
    <w:rsid w:val="00B251FE"/>
    <w:rsid w:val="00B30CFD"/>
    <w:rsid w:val="00B325E6"/>
    <w:rsid w:val="00B32A93"/>
    <w:rsid w:val="00B36936"/>
    <w:rsid w:val="00B37C04"/>
    <w:rsid w:val="00B37CFD"/>
    <w:rsid w:val="00B41882"/>
    <w:rsid w:val="00B4290E"/>
    <w:rsid w:val="00B44304"/>
    <w:rsid w:val="00B44C5F"/>
    <w:rsid w:val="00B45346"/>
    <w:rsid w:val="00B45AF5"/>
    <w:rsid w:val="00B50840"/>
    <w:rsid w:val="00B5336C"/>
    <w:rsid w:val="00B53B38"/>
    <w:rsid w:val="00B54030"/>
    <w:rsid w:val="00B54CA0"/>
    <w:rsid w:val="00B56585"/>
    <w:rsid w:val="00B565CA"/>
    <w:rsid w:val="00B60206"/>
    <w:rsid w:val="00B61C78"/>
    <w:rsid w:val="00B67342"/>
    <w:rsid w:val="00B67E50"/>
    <w:rsid w:val="00B700EE"/>
    <w:rsid w:val="00B7495D"/>
    <w:rsid w:val="00B75D6D"/>
    <w:rsid w:val="00B7681F"/>
    <w:rsid w:val="00B77143"/>
    <w:rsid w:val="00B779D9"/>
    <w:rsid w:val="00B813BA"/>
    <w:rsid w:val="00B8346A"/>
    <w:rsid w:val="00B859FA"/>
    <w:rsid w:val="00B90875"/>
    <w:rsid w:val="00B908C9"/>
    <w:rsid w:val="00B90DB6"/>
    <w:rsid w:val="00B95562"/>
    <w:rsid w:val="00B963E3"/>
    <w:rsid w:val="00B9684F"/>
    <w:rsid w:val="00BA0AB9"/>
    <w:rsid w:val="00BA3113"/>
    <w:rsid w:val="00BA3DFF"/>
    <w:rsid w:val="00BA41E3"/>
    <w:rsid w:val="00BA4DA8"/>
    <w:rsid w:val="00BA77A6"/>
    <w:rsid w:val="00BA7C75"/>
    <w:rsid w:val="00BB0D35"/>
    <w:rsid w:val="00BB1045"/>
    <w:rsid w:val="00BB575A"/>
    <w:rsid w:val="00BB7B32"/>
    <w:rsid w:val="00BC0965"/>
    <w:rsid w:val="00BC5C57"/>
    <w:rsid w:val="00BC66EE"/>
    <w:rsid w:val="00BC6BF1"/>
    <w:rsid w:val="00BC7DAC"/>
    <w:rsid w:val="00BD1535"/>
    <w:rsid w:val="00BD33E4"/>
    <w:rsid w:val="00BD3538"/>
    <w:rsid w:val="00BD3893"/>
    <w:rsid w:val="00BD3A73"/>
    <w:rsid w:val="00BD5BF4"/>
    <w:rsid w:val="00BD70EE"/>
    <w:rsid w:val="00BD7276"/>
    <w:rsid w:val="00BE042B"/>
    <w:rsid w:val="00BE0DBF"/>
    <w:rsid w:val="00BE1F5A"/>
    <w:rsid w:val="00BE29D0"/>
    <w:rsid w:val="00BE2F26"/>
    <w:rsid w:val="00BE3992"/>
    <w:rsid w:val="00BE5BC6"/>
    <w:rsid w:val="00BE74A0"/>
    <w:rsid w:val="00BF02C3"/>
    <w:rsid w:val="00BF554A"/>
    <w:rsid w:val="00BF5EC5"/>
    <w:rsid w:val="00BF6A14"/>
    <w:rsid w:val="00BF7C07"/>
    <w:rsid w:val="00BF7CCA"/>
    <w:rsid w:val="00C009F1"/>
    <w:rsid w:val="00C017B9"/>
    <w:rsid w:val="00C02C8D"/>
    <w:rsid w:val="00C034C7"/>
    <w:rsid w:val="00C04174"/>
    <w:rsid w:val="00C064DB"/>
    <w:rsid w:val="00C06B87"/>
    <w:rsid w:val="00C07A18"/>
    <w:rsid w:val="00C10048"/>
    <w:rsid w:val="00C121D4"/>
    <w:rsid w:val="00C12977"/>
    <w:rsid w:val="00C14A2E"/>
    <w:rsid w:val="00C15C9E"/>
    <w:rsid w:val="00C160D3"/>
    <w:rsid w:val="00C161EE"/>
    <w:rsid w:val="00C16990"/>
    <w:rsid w:val="00C16CB4"/>
    <w:rsid w:val="00C170C0"/>
    <w:rsid w:val="00C174D1"/>
    <w:rsid w:val="00C17762"/>
    <w:rsid w:val="00C22183"/>
    <w:rsid w:val="00C250C4"/>
    <w:rsid w:val="00C258B9"/>
    <w:rsid w:val="00C25B1E"/>
    <w:rsid w:val="00C312D6"/>
    <w:rsid w:val="00C314BD"/>
    <w:rsid w:val="00C31A76"/>
    <w:rsid w:val="00C31E1C"/>
    <w:rsid w:val="00C32D1E"/>
    <w:rsid w:val="00C33C66"/>
    <w:rsid w:val="00C3664D"/>
    <w:rsid w:val="00C408C0"/>
    <w:rsid w:val="00C4143E"/>
    <w:rsid w:val="00C41661"/>
    <w:rsid w:val="00C42959"/>
    <w:rsid w:val="00C444C3"/>
    <w:rsid w:val="00C44796"/>
    <w:rsid w:val="00C44992"/>
    <w:rsid w:val="00C45319"/>
    <w:rsid w:val="00C45CB4"/>
    <w:rsid w:val="00C460BD"/>
    <w:rsid w:val="00C468D5"/>
    <w:rsid w:val="00C50867"/>
    <w:rsid w:val="00C51ECF"/>
    <w:rsid w:val="00C53ABD"/>
    <w:rsid w:val="00C54BD0"/>
    <w:rsid w:val="00C5703A"/>
    <w:rsid w:val="00C6112A"/>
    <w:rsid w:val="00C61CF4"/>
    <w:rsid w:val="00C62C1B"/>
    <w:rsid w:val="00C65156"/>
    <w:rsid w:val="00C653D1"/>
    <w:rsid w:val="00C674FD"/>
    <w:rsid w:val="00C6791D"/>
    <w:rsid w:val="00C71C5A"/>
    <w:rsid w:val="00C7465C"/>
    <w:rsid w:val="00C76F3D"/>
    <w:rsid w:val="00C7764A"/>
    <w:rsid w:val="00C824A3"/>
    <w:rsid w:val="00C82955"/>
    <w:rsid w:val="00C8333B"/>
    <w:rsid w:val="00C8339D"/>
    <w:rsid w:val="00C83916"/>
    <w:rsid w:val="00C839BA"/>
    <w:rsid w:val="00C83AC9"/>
    <w:rsid w:val="00C93F6B"/>
    <w:rsid w:val="00C94F14"/>
    <w:rsid w:val="00C94F66"/>
    <w:rsid w:val="00C95E1B"/>
    <w:rsid w:val="00C96D53"/>
    <w:rsid w:val="00CA252D"/>
    <w:rsid w:val="00CA304D"/>
    <w:rsid w:val="00CA35DF"/>
    <w:rsid w:val="00CA3ACA"/>
    <w:rsid w:val="00CA57E1"/>
    <w:rsid w:val="00CA6181"/>
    <w:rsid w:val="00CA694B"/>
    <w:rsid w:val="00CB055D"/>
    <w:rsid w:val="00CB3DE0"/>
    <w:rsid w:val="00CB6AAD"/>
    <w:rsid w:val="00CB6FBF"/>
    <w:rsid w:val="00CB740C"/>
    <w:rsid w:val="00CC2180"/>
    <w:rsid w:val="00CC256D"/>
    <w:rsid w:val="00CC2717"/>
    <w:rsid w:val="00CC4913"/>
    <w:rsid w:val="00CC4A8F"/>
    <w:rsid w:val="00CC5237"/>
    <w:rsid w:val="00CC6624"/>
    <w:rsid w:val="00CC78BC"/>
    <w:rsid w:val="00CD1006"/>
    <w:rsid w:val="00CD29E0"/>
    <w:rsid w:val="00CD4538"/>
    <w:rsid w:val="00CD5F7D"/>
    <w:rsid w:val="00CD65C0"/>
    <w:rsid w:val="00CD66CD"/>
    <w:rsid w:val="00CD6F1E"/>
    <w:rsid w:val="00CE1E52"/>
    <w:rsid w:val="00CE2CEE"/>
    <w:rsid w:val="00CE416B"/>
    <w:rsid w:val="00CE437C"/>
    <w:rsid w:val="00CE6827"/>
    <w:rsid w:val="00CE7071"/>
    <w:rsid w:val="00CF5129"/>
    <w:rsid w:val="00CF7611"/>
    <w:rsid w:val="00D0097C"/>
    <w:rsid w:val="00D01019"/>
    <w:rsid w:val="00D02129"/>
    <w:rsid w:val="00D06A2F"/>
    <w:rsid w:val="00D10236"/>
    <w:rsid w:val="00D11291"/>
    <w:rsid w:val="00D121F5"/>
    <w:rsid w:val="00D13D46"/>
    <w:rsid w:val="00D1505D"/>
    <w:rsid w:val="00D1754E"/>
    <w:rsid w:val="00D1767F"/>
    <w:rsid w:val="00D20626"/>
    <w:rsid w:val="00D2068F"/>
    <w:rsid w:val="00D20D79"/>
    <w:rsid w:val="00D21655"/>
    <w:rsid w:val="00D24ABF"/>
    <w:rsid w:val="00D25454"/>
    <w:rsid w:val="00D254C4"/>
    <w:rsid w:val="00D27684"/>
    <w:rsid w:val="00D312A3"/>
    <w:rsid w:val="00D3215F"/>
    <w:rsid w:val="00D33E0B"/>
    <w:rsid w:val="00D33FD0"/>
    <w:rsid w:val="00D35DBC"/>
    <w:rsid w:val="00D36AE7"/>
    <w:rsid w:val="00D379C6"/>
    <w:rsid w:val="00D41052"/>
    <w:rsid w:val="00D41747"/>
    <w:rsid w:val="00D422BC"/>
    <w:rsid w:val="00D42A8E"/>
    <w:rsid w:val="00D467DE"/>
    <w:rsid w:val="00D51065"/>
    <w:rsid w:val="00D52A16"/>
    <w:rsid w:val="00D53C46"/>
    <w:rsid w:val="00D557F1"/>
    <w:rsid w:val="00D55D82"/>
    <w:rsid w:val="00D5620F"/>
    <w:rsid w:val="00D60A06"/>
    <w:rsid w:val="00D60A59"/>
    <w:rsid w:val="00D60DB3"/>
    <w:rsid w:val="00D612B8"/>
    <w:rsid w:val="00D61D36"/>
    <w:rsid w:val="00D63C20"/>
    <w:rsid w:val="00D6449F"/>
    <w:rsid w:val="00D65B14"/>
    <w:rsid w:val="00D66475"/>
    <w:rsid w:val="00D6650B"/>
    <w:rsid w:val="00D724EF"/>
    <w:rsid w:val="00D72562"/>
    <w:rsid w:val="00D72CF2"/>
    <w:rsid w:val="00D76587"/>
    <w:rsid w:val="00D76CE5"/>
    <w:rsid w:val="00D76E01"/>
    <w:rsid w:val="00D77B7D"/>
    <w:rsid w:val="00D83AD0"/>
    <w:rsid w:val="00D847C6"/>
    <w:rsid w:val="00D84CA2"/>
    <w:rsid w:val="00D85381"/>
    <w:rsid w:val="00D85954"/>
    <w:rsid w:val="00D90A6C"/>
    <w:rsid w:val="00D90D36"/>
    <w:rsid w:val="00D95D72"/>
    <w:rsid w:val="00D96A26"/>
    <w:rsid w:val="00D971B2"/>
    <w:rsid w:val="00D971E3"/>
    <w:rsid w:val="00DA25B5"/>
    <w:rsid w:val="00DA510C"/>
    <w:rsid w:val="00DB1365"/>
    <w:rsid w:val="00DB3A88"/>
    <w:rsid w:val="00DB3B41"/>
    <w:rsid w:val="00DB3C19"/>
    <w:rsid w:val="00DB4445"/>
    <w:rsid w:val="00DB6387"/>
    <w:rsid w:val="00DB6E61"/>
    <w:rsid w:val="00DC061B"/>
    <w:rsid w:val="00DC0948"/>
    <w:rsid w:val="00DC103C"/>
    <w:rsid w:val="00DC13C9"/>
    <w:rsid w:val="00DC16A8"/>
    <w:rsid w:val="00DC2688"/>
    <w:rsid w:val="00DC30EC"/>
    <w:rsid w:val="00DC3476"/>
    <w:rsid w:val="00DC3CCF"/>
    <w:rsid w:val="00DC4C27"/>
    <w:rsid w:val="00DC4ECF"/>
    <w:rsid w:val="00DC567C"/>
    <w:rsid w:val="00DC5A74"/>
    <w:rsid w:val="00DC642A"/>
    <w:rsid w:val="00DC6E0F"/>
    <w:rsid w:val="00DD53AE"/>
    <w:rsid w:val="00DD68C0"/>
    <w:rsid w:val="00DE0847"/>
    <w:rsid w:val="00DE1770"/>
    <w:rsid w:val="00DE222D"/>
    <w:rsid w:val="00DE2336"/>
    <w:rsid w:val="00DE2561"/>
    <w:rsid w:val="00DE4AF2"/>
    <w:rsid w:val="00DE7A7F"/>
    <w:rsid w:val="00DF11F9"/>
    <w:rsid w:val="00DF21DE"/>
    <w:rsid w:val="00E01D95"/>
    <w:rsid w:val="00E021F7"/>
    <w:rsid w:val="00E0261F"/>
    <w:rsid w:val="00E04332"/>
    <w:rsid w:val="00E04B1E"/>
    <w:rsid w:val="00E04C2B"/>
    <w:rsid w:val="00E05D8E"/>
    <w:rsid w:val="00E06A05"/>
    <w:rsid w:val="00E11133"/>
    <w:rsid w:val="00E12B1B"/>
    <w:rsid w:val="00E148F3"/>
    <w:rsid w:val="00E15F95"/>
    <w:rsid w:val="00E201B1"/>
    <w:rsid w:val="00E21F3C"/>
    <w:rsid w:val="00E228A2"/>
    <w:rsid w:val="00E2316A"/>
    <w:rsid w:val="00E27115"/>
    <w:rsid w:val="00E27C40"/>
    <w:rsid w:val="00E30E54"/>
    <w:rsid w:val="00E32766"/>
    <w:rsid w:val="00E32ECB"/>
    <w:rsid w:val="00E3400A"/>
    <w:rsid w:val="00E34CB1"/>
    <w:rsid w:val="00E35BE5"/>
    <w:rsid w:val="00E3674E"/>
    <w:rsid w:val="00E41585"/>
    <w:rsid w:val="00E42827"/>
    <w:rsid w:val="00E42D6A"/>
    <w:rsid w:val="00E448F9"/>
    <w:rsid w:val="00E459EB"/>
    <w:rsid w:val="00E464A9"/>
    <w:rsid w:val="00E506A6"/>
    <w:rsid w:val="00E5119C"/>
    <w:rsid w:val="00E526A7"/>
    <w:rsid w:val="00E53A4F"/>
    <w:rsid w:val="00E5543E"/>
    <w:rsid w:val="00E55895"/>
    <w:rsid w:val="00E61C44"/>
    <w:rsid w:val="00E62411"/>
    <w:rsid w:val="00E6400C"/>
    <w:rsid w:val="00E70C5E"/>
    <w:rsid w:val="00E70C8E"/>
    <w:rsid w:val="00E70E30"/>
    <w:rsid w:val="00E715B3"/>
    <w:rsid w:val="00E74A04"/>
    <w:rsid w:val="00E750EB"/>
    <w:rsid w:val="00E756A1"/>
    <w:rsid w:val="00E77A12"/>
    <w:rsid w:val="00E805A4"/>
    <w:rsid w:val="00E80916"/>
    <w:rsid w:val="00E80EEA"/>
    <w:rsid w:val="00E83984"/>
    <w:rsid w:val="00E83DCD"/>
    <w:rsid w:val="00E83F5F"/>
    <w:rsid w:val="00E84993"/>
    <w:rsid w:val="00E854A1"/>
    <w:rsid w:val="00E86E18"/>
    <w:rsid w:val="00E87B8A"/>
    <w:rsid w:val="00E90680"/>
    <w:rsid w:val="00E9163E"/>
    <w:rsid w:val="00E91E3C"/>
    <w:rsid w:val="00E921C3"/>
    <w:rsid w:val="00E93A34"/>
    <w:rsid w:val="00E9566F"/>
    <w:rsid w:val="00E95DA0"/>
    <w:rsid w:val="00E96904"/>
    <w:rsid w:val="00E97749"/>
    <w:rsid w:val="00EA12E8"/>
    <w:rsid w:val="00EA1EA1"/>
    <w:rsid w:val="00EA30F9"/>
    <w:rsid w:val="00EB1297"/>
    <w:rsid w:val="00EB1E1E"/>
    <w:rsid w:val="00EB3A53"/>
    <w:rsid w:val="00EB7B5F"/>
    <w:rsid w:val="00EC2243"/>
    <w:rsid w:val="00EC2349"/>
    <w:rsid w:val="00EC2609"/>
    <w:rsid w:val="00EC5BDC"/>
    <w:rsid w:val="00EC706F"/>
    <w:rsid w:val="00EC7ACB"/>
    <w:rsid w:val="00EC7B5D"/>
    <w:rsid w:val="00EC7E70"/>
    <w:rsid w:val="00ED213B"/>
    <w:rsid w:val="00ED4EFB"/>
    <w:rsid w:val="00ED7019"/>
    <w:rsid w:val="00ED78D8"/>
    <w:rsid w:val="00ED7EFE"/>
    <w:rsid w:val="00EE1192"/>
    <w:rsid w:val="00EE2E0D"/>
    <w:rsid w:val="00EE3E82"/>
    <w:rsid w:val="00EE5049"/>
    <w:rsid w:val="00EE5085"/>
    <w:rsid w:val="00EE5557"/>
    <w:rsid w:val="00EE6A4D"/>
    <w:rsid w:val="00EF0159"/>
    <w:rsid w:val="00EF0589"/>
    <w:rsid w:val="00EF0610"/>
    <w:rsid w:val="00EF21DB"/>
    <w:rsid w:val="00EF4131"/>
    <w:rsid w:val="00EF43BE"/>
    <w:rsid w:val="00EF48F3"/>
    <w:rsid w:val="00EF5DB8"/>
    <w:rsid w:val="00F003A2"/>
    <w:rsid w:val="00F00921"/>
    <w:rsid w:val="00F017D1"/>
    <w:rsid w:val="00F035B2"/>
    <w:rsid w:val="00F03ABA"/>
    <w:rsid w:val="00F053AE"/>
    <w:rsid w:val="00F0559A"/>
    <w:rsid w:val="00F109DE"/>
    <w:rsid w:val="00F11FD9"/>
    <w:rsid w:val="00F1522F"/>
    <w:rsid w:val="00F17768"/>
    <w:rsid w:val="00F212F2"/>
    <w:rsid w:val="00F21B1D"/>
    <w:rsid w:val="00F22245"/>
    <w:rsid w:val="00F23CD3"/>
    <w:rsid w:val="00F2766E"/>
    <w:rsid w:val="00F3015A"/>
    <w:rsid w:val="00F30525"/>
    <w:rsid w:val="00F3056D"/>
    <w:rsid w:val="00F3373B"/>
    <w:rsid w:val="00F33CCB"/>
    <w:rsid w:val="00F340E1"/>
    <w:rsid w:val="00F36EC6"/>
    <w:rsid w:val="00F42DFF"/>
    <w:rsid w:val="00F442E3"/>
    <w:rsid w:val="00F53E32"/>
    <w:rsid w:val="00F54D77"/>
    <w:rsid w:val="00F5553A"/>
    <w:rsid w:val="00F57F50"/>
    <w:rsid w:val="00F60491"/>
    <w:rsid w:val="00F60537"/>
    <w:rsid w:val="00F611A8"/>
    <w:rsid w:val="00F61308"/>
    <w:rsid w:val="00F61A19"/>
    <w:rsid w:val="00F61BB4"/>
    <w:rsid w:val="00F62190"/>
    <w:rsid w:val="00F62942"/>
    <w:rsid w:val="00F637BE"/>
    <w:rsid w:val="00F63841"/>
    <w:rsid w:val="00F63E6E"/>
    <w:rsid w:val="00F647B1"/>
    <w:rsid w:val="00F64C3E"/>
    <w:rsid w:val="00F64C80"/>
    <w:rsid w:val="00F65757"/>
    <w:rsid w:val="00F663FE"/>
    <w:rsid w:val="00F66837"/>
    <w:rsid w:val="00F702D6"/>
    <w:rsid w:val="00F7073E"/>
    <w:rsid w:val="00F7473A"/>
    <w:rsid w:val="00F76DFF"/>
    <w:rsid w:val="00F77F9C"/>
    <w:rsid w:val="00F81F11"/>
    <w:rsid w:val="00F8200D"/>
    <w:rsid w:val="00F82DD4"/>
    <w:rsid w:val="00F830A0"/>
    <w:rsid w:val="00F8318F"/>
    <w:rsid w:val="00F85370"/>
    <w:rsid w:val="00F9006D"/>
    <w:rsid w:val="00F9141C"/>
    <w:rsid w:val="00F94363"/>
    <w:rsid w:val="00F948EB"/>
    <w:rsid w:val="00F95DB9"/>
    <w:rsid w:val="00F969F0"/>
    <w:rsid w:val="00F97717"/>
    <w:rsid w:val="00FA1672"/>
    <w:rsid w:val="00FA1734"/>
    <w:rsid w:val="00FA2E3D"/>
    <w:rsid w:val="00FA31C2"/>
    <w:rsid w:val="00FA37C1"/>
    <w:rsid w:val="00FA4DB7"/>
    <w:rsid w:val="00FA575B"/>
    <w:rsid w:val="00FA5E0F"/>
    <w:rsid w:val="00FA6120"/>
    <w:rsid w:val="00FA73BA"/>
    <w:rsid w:val="00FA7C92"/>
    <w:rsid w:val="00FB02CF"/>
    <w:rsid w:val="00FB160B"/>
    <w:rsid w:val="00FB41CD"/>
    <w:rsid w:val="00FB42DF"/>
    <w:rsid w:val="00FB5B83"/>
    <w:rsid w:val="00FB5CFC"/>
    <w:rsid w:val="00FB7DC3"/>
    <w:rsid w:val="00FC20DF"/>
    <w:rsid w:val="00FC242B"/>
    <w:rsid w:val="00FC4D05"/>
    <w:rsid w:val="00FC613D"/>
    <w:rsid w:val="00FC6AC2"/>
    <w:rsid w:val="00FC6B4B"/>
    <w:rsid w:val="00FC71CA"/>
    <w:rsid w:val="00FC7366"/>
    <w:rsid w:val="00FD0231"/>
    <w:rsid w:val="00FD2170"/>
    <w:rsid w:val="00FD3942"/>
    <w:rsid w:val="00FD55D1"/>
    <w:rsid w:val="00FD6AB9"/>
    <w:rsid w:val="00FD6B53"/>
    <w:rsid w:val="00FE0BB1"/>
    <w:rsid w:val="00FE12AE"/>
    <w:rsid w:val="00FE2D89"/>
    <w:rsid w:val="00FE5824"/>
    <w:rsid w:val="00FE5AE5"/>
    <w:rsid w:val="00FE5D30"/>
    <w:rsid w:val="00FE5EC3"/>
    <w:rsid w:val="00FF0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lock Text" w:semiHidden="1" w:uiPriority="0" w:unhideWhenUsed="1"/>
    <w:lsdException w:name="Hyperlink" w:semiHidden="1" w:uiPriority="0" w:unhideWhenUsed="1"/>
    <w:lsdException w:name="Strong" w:uiPriority="0" w:qFormat="1"/>
    <w:lsdException w:name="Emphasis" w:uiPriority="20" w:qFormat="1"/>
    <w:lsdException w:name="Plain Text" w:semiHidden="1" w:uiPriority="0" w:unhideWhenUsed="1"/>
    <w:lsdException w:name="Normal (Web)" w:semiHidden="1" w:unhideWhenUsed="1"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585"/>
    <w:pPr>
      <w:widowControl w:val="0"/>
      <w:tabs>
        <w:tab w:val="left" w:pos="709"/>
      </w:tabs>
      <w:jc w:val="both"/>
    </w:pPr>
    <w:rPr>
      <w:rFonts w:cs="Times New Roman"/>
      <w:sz w:val="28"/>
      <w:szCs w:val="28"/>
      <w:lang w:val="uk-UA"/>
    </w:rPr>
  </w:style>
  <w:style w:type="paragraph" w:styleId="2">
    <w:name w:val="heading 2"/>
    <w:basedOn w:val="a"/>
    <w:next w:val="a"/>
    <w:link w:val="20"/>
    <w:uiPriority w:val="9"/>
    <w:semiHidden/>
    <w:unhideWhenUsed/>
    <w:qFormat/>
    <w:rsid w:val="00891914"/>
    <w:pPr>
      <w:keepNext/>
      <w:keepLines/>
      <w:spacing w:before="40" w:after="0"/>
      <w:outlineLvl w:val="1"/>
    </w:pPr>
    <w:rPr>
      <w:rFonts w:asciiTheme="majorHAnsi" w:eastAsiaTheme="majorEastAsia" w:hAnsiTheme="majorHAnsi"/>
      <w:color w:val="365F91" w:themeColor="accent1" w:themeShade="BF"/>
      <w:sz w:val="26"/>
      <w:szCs w:val="26"/>
    </w:rPr>
  </w:style>
  <w:style w:type="paragraph" w:styleId="3">
    <w:name w:val="heading 3"/>
    <w:basedOn w:val="a"/>
    <w:link w:val="30"/>
    <w:uiPriority w:val="9"/>
    <w:qFormat/>
    <w:rsid w:val="0079591C"/>
    <w:pPr>
      <w:spacing w:before="100" w:beforeAutospacing="1" w:after="100" w:afterAutospacing="1" w:line="240" w:lineRule="auto"/>
      <w:outlineLvl w:val="2"/>
    </w:pPr>
    <w:rPr>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891914"/>
    <w:rPr>
      <w:rFonts w:asciiTheme="majorHAnsi" w:eastAsiaTheme="majorEastAsia" w:hAnsiTheme="majorHAnsi" w:cs="Times New Roman"/>
      <w:color w:val="365F91" w:themeColor="accent1" w:themeShade="BF"/>
      <w:sz w:val="26"/>
      <w:szCs w:val="26"/>
      <w:lang w:val="uk-UA"/>
    </w:rPr>
  </w:style>
  <w:style w:type="character" w:customStyle="1" w:styleId="30">
    <w:name w:val="Заголовок 3 Знак"/>
    <w:basedOn w:val="a0"/>
    <w:link w:val="3"/>
    <w:uiPriority w:val="9"/>
    <w:locked/>
    <w:rsid w:val="0079591C"/>
    <w:rPr>
      <w:rFonts w:ascii="Times New Roman" w:hAnsi="Times New Roman" w:cs="Times New Roman"/>
      <w:b/>
      <w:bCs/>
      <w:sz w:val="27"/>
      <w:szCs w:val="27"/>
      <w:lang w:eastAsia="ru-RU"/>
    </w:rPr>
  </w:style>
  <w:style w:type="paragraph" w:customStyle="1" w:styleId="14">
    <w:name w:val="Обычный + 14 пт"/>
    <w:basedOn w:val="a"/>
    <w:rsid w:val="0046111C"/>
    <w:pPr>
      <w:tabs>
        <w:tab w:val="left" w:pos="354"/>
      </w:tabs>
      <w:spacing w:after="0" w:line="240" w:lineRule="auto"/>
      <w:ind w:firstLine="720"/>
    </w:pPr>
    <w:rPr>
      <w:lang w:eastAsia="ru-RU"/>
    </w:rPr>
  </w:style>
  <w:style w:type="paragraph" w:styleId="a3">
    <w:name w:val="Normal (Web)"/>
    <w:aliases w:val="Обычный (Web)"/>
    <w:basedOn w:val="a"/>
    <w:uiPriority w:val="99"/>
    <w:unhideWhenUsed/>
    <w:qFormat/>
    <w:rsid w:val="00F66837"/>
    <w:pPr>
      <w:spacing w:before="120" w:after="120" w:line="240" w:lineRule="auto"/>
      <w:ind w:left="720" w:firstLine="709"/>
      <w:contextualSpacing/>
    </w:pPr>
    <w:rPr>
      <w:sz w:val="24"/>
      <w:szCs w:val="24"/>
      <w:lang w:eastAsia="ru-RU"/>
    </w:rPr>
  </w:style>
  <w:style w:type="paragraph" w:customStyle="1" w:styleId="a4">
    <w:name w:val="Нормальний текст"/>
    <w:basedOn w:val="a"/>
    <w:uiPriority w:val="99"/>
    <w:rsid w:val="00F66837"/>
    <w:pPr>
      <w:spacing w:before="120" w:after="0" w:line="240" w:lineRule="auto"/>
      <w:ind w:firstLine="567"/>
      <w:contextualSpacing/>
    </w:pPr>
    <w:rPr>
      <w:rFonts w:ascii="Antiqua" w:hAnsi="Antiqua" w:cs="Antiqua"/>
      <w:sz w:val="26"/>
      <w:szCs w:val="26"/>
      <w:lang w:eastAsia="ru-RU"/>
    </w:rPr>
  </w:style>
  <w:style w:type="paragraph" w:styleId="21">
    <w:name w:val="Body Text Indent 2"/>
    <w:basedOn w:val="a"/>
    <w:link w:val="22"/>
    <w:uiPriority w:val="99"/>
    <w:rsid w:val="00034944"/>
    <w:pPr>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locked/>
    <w:rsid w:val="00034944"/>
    <w:rPr>
      <w:rFonts w:ascii="Times New Roman" w:hAnsi="Times New Roman" w:cs="Times New Roman"/>
      <w:sz w:val="24"/>
      <w:szCs w:val="24"/>
      <w:lang w:eastAsia="ru-RU"/>
    </w:rPr>
  </w:style>
  <w:style w:type="paragraph" w:styleId="31">
    <w:name w:val="Body Text Indent 3"/>
    <w:basedOn w:val="a"/>
    <w:link w:val="32"/>
    <w:uiPriority w:val="99"/>
    <w:semiHidden/>
    <w:unhideWhenUsed/>
    <w:rsid w:val="00034944"/>
    <w:pPr>
      <w:spacing w:after="120"/>
      <w:ind w:left="283"/>
    </w:pPr>
    <w:rPr>
      <w:rFonts w:ascii="Calibri" w:hAnsi="Calibri"/>
      <w:sz w:val="16"/>
      <w:szCs w:val="16"/>
    </w:rPr>
  </w:style>
  <w:style w:type="character" w:customStyle="1" w:styleId="32">
    <w:name w:val="Основной текст с отступом 3 Знак"/>
    <w:basedOn w:val="a0"/>
    <w:link w:val="31"/>
    <w:uiPriority w:val="99"/>
    <w:semiHidden/>
    <w:locked/>
    <w:rsid w:val="00034944"/>
    <w:rPr>
      <w:rFonts w:ascii="Calibri" w:hAnsi="Calibri" w:cs="Times New Roman"/>
      <w:sz w:val="16"/>
      <w:szCs w:val="16"/>
    </w:rPr>
  </w:style>
  <w:style w:type="paragraph" w:styleId="a5">
    <w:name w:val="Balloon Text"/>
    <w:basedOn w:val="a"/>
    <w:link w:val="a6"/>
    <w:uiPriority w:val="99"/>
    <w:semiHidden/>
    <w:unhideWhenUsed/>
    <w:rsid w:val="00BD35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D3538"/>
    <w:rPr>
      <w:rFonts w:ascii="Tahoma" w:hAnsi="Tahoma" w:cs="Tahoma"/>
      <w:sz w:val="16"/>
      <w:szCs w:val="16"/>
    </w:rPr>
  </w:style>
  <w:style w:type="paragraph" w:styleId="a7">
    <w:name w:val="List Paragraph"/>
    <w:basedOn w:val="a"/>
    <w:uiPriority w:val="34"/>
    <w:qFormat/>
    <w:rsid w:val="00C83AC9"/>
    <w:pPr>
      <w:ind w:left="720"/>
      <w:contextualSpacing/>
    </w:pPr>
  </w:style>
  <w:style w:type="character" w:styleId="a8">
    <w:name w:val="Emphasis"/>
    <w:basedOn w:val="a0"/>
    <w:uiPriority w:val="20"/>
    <w:qFormat/>
    <w:rsid w:val="006A06C2"/>
    <w:rPr>
      <w:rFonts w:cs="Times New Roman"/>
      <w:i/>
    </w:rPr>
  </w:style>
  <w:style w:type="paragraph" w:styleId="a9">
    <w:name w:val="Block Text"/>
    <w:basedOn w:val="a"/>
    <w:uiPriority w:val="99"/>
    <w:rsid w:val="00446FC1"/>
    <w:pPr>
      <w:shd w:val="clear" w:color="auto" w:fill="FFFFFF"/>
      <w:spacing w:before="235" w:after="0" w:line="223" w:lineRule="exact"/>
      <w:ind w:left="2" w:right="41" w:firstLine="504"/>
    </w:pPr>
    <w:rPr>
      <w:sz w:val="24"/>
      <w:szCs w:val="20"/>
      <w:lang w:eastAsia="ru-RU"/>
    </w:rPr>
  </w:style>
  <w:style w:type="paragraph" w:customStyle="1" w:styleId="1">
    <w:name w:val="Обычный1"/>
    <w:rsid w:val="009C7E20"/>
    <w:pPr>
      <w:spacing w:after="0" w:line="240" w:lineRule="auto"/>
    </w:pPr>
    <w:rPr>
      <w:rFonts w:cs="Times New Roman"/>
      <w:sz w:val="20"/>
      <w:szCs w:val="20"/>
      <w:lang w:eastAsia="ru-RU"/>
    </w:rPr>
  </w:style>
  <w:style w:type="character" w:styleId="aa">
    <w:name w:val="Hyperlink"/>
    <w:basedOn w:val="a0"/>
    <w:uiPriority w:val="99"/>
    <w:rsid w:val="00322820"/>
    <w:rPr>
      <w:rFonts w:cs="Times New Roman"/>
      <w:color w:val="0000FF"/>
      <w:u w:val="single"/>
    </w:rPr>
  </w:style>
  <w:style w:type="paragraph" w:styleId="ab">
    <w:name w:val="Body Text"/>
    <w:basedOn w:val="a"/>
    <w:link w:val="ac"/>
    <w:uiPriority w:val="99"/>
    <w:unhideWhenUsed/>
    <w:rsid w:val="000E4FA9"/>
    <w:pPr>
      <w:spacing w:after="120"/>
    </w:pPr>
  </w:style>
  <w:style w:type="character" w:customStyle="1" w:styleId="ac">
    <w:name w:val="Основной текст Знак"/>
    <w:basedOn w:val="a0"/>
    <w:link w:val="ab"/>
    <w:uiPriority w:val="99"/>
    <w:locked/>
    <w:rsid w:val="000E4FA9"/>
    <w:rPr>
      <w:rFonts w:cs="Times New Roman"/>
    </w:rPr>
  </w:style>
  <w:style w:type="character" w:styleId="ad">
    <w:name w:val="Strong"/>
    <w:basedOn w:val="a0"/>
    <w:uiPriority w:val="22"/>
    <w:qFormat/>
    <w:rsid w:val="008A3DCF"/>
    <w:rPr>
      <w:rFonts w:cs="Times New Roman"/>
      <w:b/>
    </w:rPr>
  </w:style>
  <w:style w:type="paragraph" w:styleId="ae">
    <w:name w:val="Plain Text"/>
    <w:aliases w:val="Знак Знак"/>
    <w:basedOn w:val="a"/>
    <w:link w:val="af"/>
    <w:uiPriority w:val="99"/>
    <w:rsid w:val="00223022"/>
    <w:pPr>
      <w:spacing w:after="0" w:line="240" w:lineRule="auto"/>
    </w:pPr>
    <w:rPr>
      <w:rFonts w:ascii="Courier New" w:hAnsi="Courier New"/>
      <w:sz w:val="20"/>
      <w:szCs w:val="20"/>
      <w:lang w:eastAsia="ru-RU"/>
    </w:rPr>
  </w:style>
  <w:style w:type="character" w:customStyle="1" w:styleId="af">
    <w:name w:val="Текст Знак"/>
    <w:aliases w:val="Знак Знак Знак"/>
    <w:basedOn w:val="a0"/>
    <w:link w:val="ae"/>
    <w:uiPriority w:val="99"/>
    <w:locked/>
    <w:rsid w:val="00223022"/>
    <w:rPr>
      <w:rFonts w:ascii="Courier New" w:hAnsi="Courier New" w:cs="Times New Roman"/>
      <w:sz w:val="20"/>
      <w:szCs w:val="20"/>
      <w:lang w:eastAsia="ru-RU"/>
    </w:rPr>
  </w:style>
  <w:style w:type="paragraph" w:customStyle="1" w:styleId="CharCharCharChar">
    <w:name w:val="Char Знак Знак Char Знак Знак Char Знак Знак Char Знак Знак Знак Знак Знак"/>
    <w:basedOn w:val="a"/>
    <w:rsid w:val="00E9566F"/>
    <w:pPr>
      <w:spacing w:after="0" w:line="240" w:lineRule="auto"/>
    </w:pPr>
    <w:rPr>
      <w:rFonts w:ascii="Verdana" w:hAnsi="Verdana" w:cs="Verdana"/>
      <w:sz w:val="20"/>
      <w:szCs w:val="20"/>
      <w:lang w:val="en-US"/>
    </w:rPr>
  </w:style>
  <w:style w:type="paragraph" w:styleId="af0">
    <w:name w:val="Body Text Indent"/>
    <w:basedOn w:val="a"/>
    <w:link w:val="af1"/>
    <w:uiPriority w:val="99"/>
    <w:rsid w:val="00A73FD9"/>
    <w:pPr>
      <w:spacing w:after="120"/>
      <w:ind w:left="283"/>
    </w:pPr>
    <w:rPr>
      <w:rFonts w:ascii="Calibri" w:hAnsi="Calibri"/>
    </w:rPr>
  </w:style>
  <w:style w:type="character" w:customStyle="1" w:styleId="af1">
    <w:name w:val="Основной текст с отступом Знак"/>
    <w:basedOn w:val="a0"/>
    <w:link w:val="af0"/>
    <w:uiPriority w:val="99"/>
    <w:locked/>
    <w:rsid w:val="00A73FD9"/>
    <w:rPr>
      <w:rFonts w:ascii="Calibri" w:hAnsi="Calibri" w:cs="Times New Roman"/>
    </w:rPr>
  </w:style>
  <w:style w:type="character" w:customStyle="1" w:styleId="apple-converted-space">
    <w:name w:val="apple-converted-space"/>
    <w:basedOn w:val="a0"/>
    <w:rsid w:val="0079591C"/>
    <w:rPr>
      <w:rFonts w:cs="Times New Roman"/>
    </w:rPr>
  </w:style>
  <w:style w:type="paragraph" w:styleId="af2">
    <w:name w:val="header"/>
    <w:basedOn w:val="a"/>
    <w:link w:val="af3"/>
    <w:uiPriority w:val="99"/>
    <w:unhideWhenUsed/>
    <w:rsid w:val="00CB055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CB055D"/>
    <w:rPr>
      <w:rFonts w:cs="Times New Roman"/>
    </w:rPr>
  </w:style>
  <w:style w:type="paragraph" w:styleId="af4">
    <w:name w:val="footer"/>
    <w:basedOn w:val="a"/>
    <w:link w:val="af5"/>
    <w:uiPriority w:val="99"/>
    <w:unhideWhenUsed/>
    <w:rsid w:val="00CB055D"/>
    <w:pPr>
      <w:tabs>
        <w:tab w:val="center" w:pos="4677"/>
        <w:tab w:val="right" w:pos="9355"/>
      </w:tabs>
      <w:spacing w:after="0" w:line="240" w:lineRule="auto"/>
    </w:pPr>
  </w:style>
  <w:style w:type="character" w:customStyle="1" w:styleId="af5">
    <w:name w:val="Нижний колонтитул Знак"/>
    <w:basedOn w:val="a0"/>
    <w:link w:val="af4"/>
    <w:uiPriority w:val="99"/>
    <w:locked/>
    <w:rsid w:val="00CB055D"/>
    <w:rPr>
      <w:rFonts w:cs="Times New Roman"/>
    </w:rPr>
  </w:style>
  <w:style w:type="paragraph" w:customStyle="1" w:styleId="Default">
    <w:name w:val="Default"/>
    <w:rsid w:val="00752209"/>
    <w:pPr>
      <w:autoSpaceDE w:val="0"/>
      <w:autoSpaceDN w:val="0"/>
      <w:adjustRightInd w:val="0"/>
      <w:spacing w:after="0" w:line="240" w:lineRule="auto"/>
    </w:pPr>
    <w:rPr>
      <w:rFonts w:cs="Times New Roman"/>
      <w:color w:val="000000"/>
      <w:sz w:val="24"/>
      <w:szCs w:val="24"/>
    </w:rPr>
  </w:style>
  <w:style w:type="paragraph" w:styleId="af6">
    <w:name w:val="No Spacing"/>
    <w:uiPriority w:val="1"/>
    <w:qFormat/>
    <w:rsid w:val="00326E63"/>
    <w:pPr>
      <w:spacing w:after="0" w:line="240" w:lineRule="auto"/>
    </w:pPr>
    <w:rPr>
      <w:rFonts w:cs="Times New Roman"/>
    </w:rPr>
  </w:style>
  <w:style w:type="table" w:styleId="af7">
    <w:name w:val="Table Grid"/>
    <w:basedOn w:val="a1"/>
    <w:uiPriority w:val="59"/>
    <w:rsid w:val="00EA12E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ий шрифт абзацу1"/>
    <w:semiHidden/>
    <w:rsid w:val="00111BB1"/>
    <w:rPr>
      <w:sz w:val="20"/>
    </w:rPr>
  </w:style>
  <w:style w:type="character" w:customStyle="1" w:styleId="fontstyle01">
    <w:name w:val="fontstyle01"/>
    <w:basedOn w:val="a0"/>
    <w:rsid w:val="00D41052"/>
    <w:rPr>
      <w:rFonts w:ascii="TimesNewRomanPSMT" w:hAnsi="TimesNewRomanPSMT" w:cs="Times New Roman"/>
      <w:color w:val="000000"/>
      <w:sz w:val="28"/>
      <w:szCs w:val="28"/>
    </w:rPr>
  </w:style>
  <w:style w:type="character" w:styleId="af8">
    <w:name w:val="Placeholder Text"/>
    <w:basedOn w:val="a0"/>
    <w:uiPriority w:val="99"/>
    <w:semiHidden/>
    <w:rsid w:val="0014298B"/>
    <w:rPr>
      <w:rFonts w:cs="Times New Roman"/>
      <w:color w:val="666666"/>
    </w:rPr>
  </w:style>
  <w:style w:type="paragraph" w:customStyle="1" w:styleId="tjbmf">
    <w:name w:val="tj bmf"/>
    <w:basedOn w:val="a"/>
    <w:rsid w:val="00D33E0B"/>
    <w:pPr>
      <w:widowControl/>
      <w:tabs>
        <w:tab w:val="clear" w:pos="709"/>
      </w:tabs>
      <w:spacing w:before="100" w:beforeAutospacing="1" w:after="100" w:afterAutospacing="1" w:line="240" w:lineRule="auto"/>
      <w:jc w:val="left"/>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008362518">
      <w:marLeft w:val="0"/>
      <w:marRight w:val="0"/>
      <w:marTop w:val="0"/>
      <w:marBottom w:val="0"/>
      <w:divBdr>
        <w:top w:val="none" w:sz="0" w:space="0" w:color="auto"/>
        <w:left w:val="none" w:sz="0" w:space="0" w:color="auto"/>
        <w:bottom w:val="none" w:sz="0" w:space="0" w:color="auto"/>
        <w:right w:val="none" w:sz="0" w:space="0" w:color="auto"/>
      </w:divBdr>
    </w:div>
    <w:div w:id="1008362519">
      <w:marLeft w:val="0"/>
      <w:marRight w:val="0"/>
      <w:marTop w:val="0"/>
      <w:marBottom w:val="0"/>
      <w:divBdr>
        <w:top w:val="none" w:sz="0" w:space="0" w:color="auto"/>
        <w:left w:val="none" w:sz="0" w:space="0" w:color="auto"/>
        <w:bottom w:val="none" w:sz="0" w:space="0" w:color="auto"/>
        <w:right w:val="none" w:sz="0" w:space="0" w:color="auto"/>
      </w:divBdr>
    </w:div>
    <w:div w:id="1008362520">
      <w:marLeft w:val="0"/>
      <w:marRight w:val="0"/>
      <w:marTop w:val="0"/>
      <w:marBottom w:val="0"/>
      <w:divBdr>
        <w:top w:val="none" w:sz="0" w:space="0" w:color="auto"/>
        <w:left w:val="none" w:sz="0" w:space="0" w:color="auto"/>
        <w:bottom w:val="none" w:sz="0" w:space="0" w:color="auto"/>
        <w:right w:val="none" w:sz="0" w:space="0" w:color="auto"/>
      </w:divBdr>
    </w:div>
    <w:div w:id="1008362521">
      <w:marLeft w:val="0"/>
      <w:marRight w:val="0"/>
      <w:marTop w:val="0"/>
      <w:marBottom w:val="0"/>
      <w:divBdr>
        <w:top w:val="none" w:sz="0" w:space="0" w:color="auto"/>
        <w:left w:val="none" w:sz="0" w:space="0" w:color="auto"/>
        <w:bottom w:val="none" w:sz="0" w:space="0" w:color="auto"/>
        <w:right w:val="none" w:sz="0" w:space="0" w:color="auto"/>
      </w:divBdr>
    </w:div>
    <w:div w:id="1008362522">
      <w:marLeft w:val="0"/>
      <w:marRight w:val="0"/>
      <w:marTop w:val="0"/>
      <w:marBottom w:val="0"/>
      <w:divBdr>
        <w:top w:val="none" w:sz="0" w:space="0" w:color="auto"/>
        <w:left w:val="none" w:sz="0" w:space="0" w:color="auto"/>
        <w:bottom w:val="none" w:sz="0" w:space="0" w:color="auto"/>
        <w:right w:val="none" w:sz="0" w:space="0" w:color="auto"/>
      </w:divBdr>
    </w:div>
    <w:div w:id="1008362523">
      <w:marLeft w:val="0"/>
      <w:marRight w:val="0"/>
      <w:marTop w:val="0"/>
      <w:marBottom w:val="0"/>
      <w:divBdr>
        <w:top w:val="none" w:sz="0" w:space="0" w:color="auto"/>
        <w:left w:val="none" w:sz="0" w:space="0" w:color="auto"/>
        <w:bottom w:val="none" w:sz="0" w:space="0" w:color="auto"/>
        <w:right w:val="none" w:sz="0" w:space="0" w:color="auto"/>
      </w:divBdr>
    </w:div>
    <w:div w:id="1008362524">
      <w:marLeft w:val="0"/>
      <w:marRight w:val="0"/>
      <w:marTop w:val="0"/>
      <w:marBottom w:val="0"/>
      <w:divBdr>
        <w:top w:val="none" w:sz="0" w:space="0" w:color="auto"/>
        <w:left w:val="none" w:sz="0" w:space="0" w:color="auto"/>
        <w:bottom w:val="none" w:sz="0" w:space="0" w:color="auto"/>
        <w:right w:val="none" w:sz="0" w:space="0" w:color="auto"/>
      </w:divBdr>
    </w:div>
    <w:div w:id="1008362525">
      <w:marLeft w:val="0"/>
      <w:marRight w:val="0"/>
      <w:marTop w:val="0"/>
      <w:marBottom w:val="0"/>
      <w:divBdr>
        <w:top w:val="none" w:sz="0" w:space="0" w:color="auto"/>
        <w:left w:val="none" w:sz="0" w:space="0" w:color="auto"/>
        <w:bottom w:val="none" w:sz="0" w:space="0" w:color="auto"/>
        <w:right w:val="none" w:sz="0" w:space="0" w:color="auto"/>
      </w:divBdr>
    </w:div>
    <w:div w:id="1008362526">
      <w:marLeft w:val="0"/>
      <w:marRight w:val="0"/>
      <w:marTop w:val="0"/>
      <w:marBottom w:val="0"/>
      <w:divBdr>
        <w:top w:val="none" w:sz="0" w:space="0" w:color="auto"/>
        <w:left w:val="none" w:sz="0" w:space="0" w:color="auto"/>
        <w:bottom w:val="none" w:sz="0" w:space="0" w:color="auto"/>
        <w:right w:val="none" w:sz="0" w:space="0" w:color="auto"/>
      </w:divBdr>
    </w:div>
    <w:div w:id="1008362527">
      <w:marLeft w:val="0"/>
      <w:marRight w:val="0"/>
      <w:marTop w:val="0"/>
      <w:marBottom w:val="0"/>
      <w:divBdr>
        <w:top w:val="none" w:sz="0" w:space="0" w:color="auto"/>
        <w:left w:val="none" w:sz="0" w:space="0" w:color="auto"/>
        <w:bottom w:val="none" w:sz="0" w:space="0" w:color="auto"/>
        <w:right w:val="none" w:sz="0" w:space="0" w:color="auto"/>
      </w:divBdr>
    </w:div>
    <w:div w:id="1008362528">
      <w:marLeft w:val="0"/>
      <w:marRight w:val="0"/>
      <w:marTop w:val="0"/>
      <w:marBottom w:val="0"/>
      <w:divBdr>
        <w:top w:val="none" w:sz="0" w:space="0" w:color="auto"/>
        <w:left w:val="none" w:sz="0" w:space="0" w:color="auto"/>
        <w:bottom w:val="none" w:sz="0" w:space="0" w:color="auto"/>
        <w:right w:val="none" w:sz="0" w:space="0" w:color="auto"/>
      </w:divBdr>
    </w:div>
    <w:div w:id="1008362529">
      <w:marLeft w:val="0"/>
      <w:marRight w:val="0"/>
      <w:marTop w:val="0"/>
      <w:marBottom w:val="0"/>
      <w:divBdr>
        <w:top w:val="none" w:sz="0" w:space="0" w:color="auto"/>
        <w:left w:val="none" w:sz="0" w:space="0" w:color="auto"/>
        <w:bottom w:val="none" w:sz="0" w:space="0" w:color="auto"/>
        <w:right w:val="none" w:sz="0" w:space="0" w:color="auto"/>
      </w:divBdr>
    </w:div>
    <w:div w:id="1008362530">
      <w:marLeft w:val="0"/>
      <w:marRight w:val="0"/>
      <w:marTop w:val="0"/>
      <w:marBottom w:val="0"/>
      <w:divBdr>
        <w:top w:val="none" w:sz="0" w:space="0" w:color="auto"/>
        <w:left w:val="none" w:sz="0" w:space="0" w:color="auto"/>
        <w:bottom w:val="none" w:sz="0" w:space="0" w:color="auto"/>
        <w:right w:val="none" w:sz="0" w:space="0" w:color="auto"/>
      </w:divBdr>
    </w:div>
    <w:div w:id="1008362531">
      <w:marLeft w:val="0"/>
      <w:marRight w:val="0"/>
      <w:marTop w:val="0"/>
      <w:marBottom w:val="0"/>
      <w:divBdr>
        <w:top w:val="none" w:sz="0" w:space="0" w:color="auto"/>
        <w:left w:val="none" w:sz="0" w:space="0" w:color="auto"/>
        <w:bottom w:val="none" w:sz="0" w:space="0" w:color="auto"/>
        <w:right w:val="none" w:sz="0" w:space="0" w:color="auto"/>
      </w:divBdr>
    </w:div>
    <w:div w:id="1008362532">
      <w:marLeft w:val="0"/>
      <w:marRight w:val="0"/>
      <w:marTop w:val="0"/>
      <w:marBottom w:val="0"/>
      <w:divBdr>
        <w:top w:val="none" w:sz="0" w:space="0" w:color="auto"/>
        <w:left w:val="none" w:sz="0" w:space="0" w:color="auto"/>
        <w:bottom w:val="none" w:sz="0" w:space="0" w:color="auto"/>
        <w:right w:val="none" w:sz="0" w:space="0" w:color="auto"/>
      </w:divBdr>
    </w:div>
    <w:div w:id="1008362533">
      <w:marLeft w:val="0"/>
      <w:marRight w:val="0"/>
      <w:marTop w:val="0"/>
      <w:marBottom w:val="0"/>
      <w:divBdr>
        <w:top w:val="none" w:sz="0" w:space="0" w:color="auto"/>
        <w:left w:val="none" w:sz="0" w:space="0" w:color="auto"/>
        <w:bottom w:val="none" w:sz="0" w:space="0" w:color="auto"/>
        <w:right w:val="none" w:sz="0" w:space="0" w:color="auto"/>
      </w:divBdr>
    </w:div>
    <w:div w:id="1008362534">
      <w:marLeft w:val="0"/>
      <w:marRight w:val="0"/>
      <w:marTop w:val="0"/>
      <w:marBottom w:val="0"/>
      <w:divBdr>
        <w:top w:val="none" w:sz="0" w:space="0" w:color="auto"/>
        <w:left w:val="none" w:sz="0" w:space="0" w:color="auto"/>
        <w:bottom w:val="none" w:sz="0" w:space="0" w:color="auto"/>
        <w:right w:val="none" w:sz="0" w:space="0" w:color="auto"/>
      </w:divBdr>
    </w:div>
    <w:div w:id="1008362535">
      <w:marLeft w:val="0"/>
      <w:marRight w:val="0"/>
      <w:marTop w:val="0"/>
      <w:marBottom w:val="0"/>
      <w:divBdr>
        <w:top w:val="none" w:sz="0" w:space="0" w:color="auto"/>
        <w:left w:val="none" w:sz="0" w:space="0" w:color="auto"/>
        <w:bottom w:val="none" w:sz="0" w:space="0" w:color="auto"/>
        <w:right w:val="none" w:sz="0" w:space="0" w:color="auto"/>
      </w:divBdr>
    </w:div>
    <w:div w:id="1008362536">
      <w:marLeft w:val="0"/>
      <w:marRight w:val="0"/>
      <w:marTop w:val="0"/>
      <w:marBottom w:val="0"/>
      <w:divBdr>
        <w:top w:val="none" w:sz="0" w:space="0" w:color="auto"/>
        <w:left w:val="none" w:sz="0" w:space="0" w:color="auto"/>
        <w:bottom w:val="none" w:sz="0" w:space="0" w:color="auto"/>
        <w:right w:val="none" w:sz="0" w:space="0" w:color="auto"/>
      </w:divBdr>
    </w:div>
    <w:div w:id="1008362537">
      <w:marLeft w:val="0"/>
      <w:marRight w:val="0"/>
      <w:marTop w:val="0"/>
      <w:marBottom w:val="0"/>
      <w:divBdr>
        <w:top w:val="none" w:sz="0" w:space="0" w:color="auto"/>
        <w:left w:val="none" w:sz="0" w:space="0" w:color="auto"/>
        <w:bottom w:val="none" w:sz="0" w:space="0" w:color="auto"/>
        <w:right w:val="none" w:sz="0" w:space="0" w:color="auto"/>
      </w:divBdr>
    </w:div>
    <w:div w:id="1008362538">
      <w:marLeft w:val="0"/>
      <w:marRight w:val="0"/>
      <w:marTop w:val="0"/>
      <w:marBottom w:val="0"/>
      <w:divBdr>
        <w:top w:val="none" w:sz="0" w:space="0" w:color="auto"/>
        <w:left w:val="none" w:sz="0" w:space="0" w:color="auto"/>
        <w:bottom w:val="none" w:sz="0" w:space="0" w:color="auto"/>
        <w:right w:val="none" w:sz="0" w:space="0" w:color="auto"/>
      </w:divBdr>
    </w:div>
    <w:div w:id="1008362539">
      <w:marLeft w:val="0"/>
      <w:marRight w:val="0"/>
      <w:marTop w:val="0"/>
      <w:marBottom w:val="0"/>
      <w:divBdr>
        <w:top w:val="none" w:sz="0" w:space="0" w:color="auto"/>
        <w:left w:val="none" w:sz="0" w:space="0" w:color="auto"/>
        <w:bottom w:val="none" w:sz="0" w:space="0" w:color="auto"/>
        <w:right w:val="none" w:sz="0" w:space="0" w:color="auto"/>
      </w:divBdr>
    </w:div>
    <w:div w:id="1008362540">
      <w:marLeft w:val="0"/>
      <w:marRight w:val="0"/>
      <w:marTop w:val="0"/>
      <w:marBottom w:val="0"/>
      <w:divBdr>
        <w:top w:val="none" w:sz="0" w:space="0" w:color="auto"/>
        <w:left w:val="none" w:sz="0" w:space="0" w:color="auto"/>
        <w:bottom w:val="none" w:sz="0" w:space="0" w:color="auto"/>
        <w:right w:val="none" w:sz="0" w:space="0" w:color="auto"/>
      </w:divBdr>
    </w:div>
    <w:div w:id="1008362541">
      <w:marLeft w:val="0"/>
      <w:marRight w:val="0"/>
      <w:marTop w:val="0"/>
      <w:marBottom w:val="0"/>
      <w:divBdr>
        <w:top w:val="none" w:sz="0" w:space="0" w:color="auto"/>
        <w:left w:val="none" w:sz="0" w:space="0" w:color="auto"/>
        <w:bottom w:val="none" w:sz="0" w:space="0" w:color="auto"/>
        <w:right w:val="none" w:sz="0" w:space="0" w:color="auto"/>
      </w:divBdr>
    </w:div>
    <w:div w:id="1008362542">
      <w:marLeft w:val="0"/>
      <w:marRight w:val="0"/>
      <w:marTop w:val="0"/>
      <w:marBottom w:val="0"/>
      <w:divBdr>
        <w:top w:val="none" w:sz="0" w:space="0" w:color="auto"/>
        <w:left w:val="none" w:sz="0" w:space="0" w:color="auto"/>
        <w:bottom w:val="none" w:sz="0" w:space="0" w:color="auto"/>
        <w:right w:val="none" w:sz="0" w:space="0" w:color="auto"/>
      </w:divBdr>
    </w:div>
    <w:div w:id="1008362543">
      <w:marLeft w:val="0"/>
      <w:marRight w:val="0"/>
      <w:marTop w:val="0"/>
      <w:marBottom w:val="0"/>
      <w:divBdr>
        <w:top w:val="none" w:sz="0" w:space="0" w:color="auto"/>
        <w:left w:val="none" w:sz="0" w:space="0" w:color="auto"/>
        <w:bottom w:val="none" w:sz="0" w:space="0" w:color="auto"/>
        <w:right w:val="none" w:sz="0" w:space="0" w:color="auto"/>
      </w:divBdr>
    </w:div>
    <w:div w:id="1008362544">
      <w:marLeft w:val="0"/>
      <w:marRight w:val="0"/>
      <w:marTop w:val="0"/>
      <w:marBottom w:val="0"/>
      <w:divBdr>
        <w:top w:val="none" w:sz="0" w:space="0" w:color="auto"/>
        <w:left w:val="none" w:sz="0" w:space="0" w:color="auto"/>
        <w:bottom w:val="none" w:sz="0" w:space="0" w:color="auto"/>
        <w:right w:val="none" w:sz="0" w:space="0" w:color="auto"/>
      </w:divBdr>
    </w:div>
    <w:div w:id="1008362545">
      <w:marLeft w:val="0"/>
      <w:marRight w:val="0"/>
      <w:marTop w:val="0"/>
      <w:marBottom w:val="0"/>
      <w:divBdr>
        <w:top w:val="none" w:sz="0" w:space="0" w:color="auto"/>
        <w:left w:val="none" w:sz="0" w:space="0" w:color="auto"/>
        <w:bottom w:val="none" w:sz="0" w:space="0" w:color="auto"/>
        <w:right w:val="none" w:sz="0" w:space="0" w:color="auto"/>
      </w:divBdr>
    </w:div>
    <w:div w:id="1008362546">
      <w:marLeft w:val="0"/>
      <w:marRight w:val="0"/>
      <w:marTop w:val="0"/>
      <w:marBottom w:val="0"/>
      <w:divBdr>
        <w:top w:val="none" w:sz="0" w:space="0" w:color="auto"/>
        <w:left w:val="none" w:sz="0" w:space="0" w:color="auto"/>
        <w:bottom w:val="none" w:sz="0" w:space="0" w:color="auto"/>
        <w:right w:val="none" w:sz="0" w:space="0" w:color="auto"/>
      </w:divBdr>
    </w:div>
    <w:div w:id="1008362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AppData\Roaming\Microsoft\Excel\&#1051;&#1080;&#1089;&#1090;%20Microsoft%20Excel%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rina\&#1086;&#1073;&#1097;&#1072;&#1103;\&#1060;&#1048;&#1053;&#1042;&#1030;&#1044;&#1044;&#1030;&#1051;%202021\&#1041;&#1070;&#1044;&#1046;&#1045;&#1058;%202025\&#1055;&#1056;&#1054;&#1045;&#1050;&#1058;%20&#1041;&#1070;&#1044;&#1046;&#1045;&#1058;&#1059;\&#1055;&#1088;&#1086;&#1077;&#1082;&#1090;%20&#1073;&#1102;&#1076;&#1078;&#1077;&#1090;&#1091;%20&#1057;&#1058;&#1043;\&#1074;&#1072;&#1088;&#1110;&#1072;&#1085;&#1090;%20&#1087;&#1110;&#1089;&#1083;&#1103;%20&#1041;&#1050;\&#1044;&#1110;&#1072;&#1075;&#1088;&#1072;&#1084;&#1080;%20&#1074;&#1080;&#1076;&#1072;&#109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rina\&#1086;&#1073;&#1097;&#1072;&#1103;\&#1060;&#1048;&#1053;&#1042;&#1030;&#1044;&#1044;&#1030;&#1051;%202021\&#1041;&#1070;&#1044;&#1046;&#1045;&#1058;%202025\&#1055;&#1056;&#1054;&#1045;&#1050;&#1058;%20&#1041;&#1070;&#1044;&#1046;&#1045;&#1058;&#1059;\&#1055;&#1088;&#1086;&#1077;&#1082;&#1090;%20&#1073;&#1102;&#1076;&#1078;&#1077;&#1090;&#1091;%20&#1057;&#1058;&#1043;\&#1074;&#1072;&#1088;&#1110;&#1072;&#1085;&#1090;%20&#1087;&#1110;&#1089;&#1083;&#1103;%20&#1041;&#1050;\&#1044;&#1110;&#1072;&#1075;&#1088;&#1072;&#1084;&#1080;%20&#1074;&#1080;&#1076;&#1072;&#109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ДИНАМІКА</a:t>
            </a:r>
            <a:r>
              <a:rPr lang="ru-RU" baseline="0"/>
              <a:t> надходжень до бюджету Галицинівської сільської територіальної громади за 2023 - 2025 роки  (загальний та спеціальний фонд)</a:t>
            </a:r>
            <a:endParaRPr lang="ru-RU"/>
          </a:p>
        </c:rich>
      </c:tx>
      <c:layout>
        <c:manualLayout>
          <c:xMode val="edge"/>
          <c:yMode val="edge"/>
          <c:x val="0.11094180097276156"/>
          <c:y val="0"/>
        </c:manualLayout>
      </c:layout>
      <c:spPr>
        <a:noFill/>
        <a:ln>
          <a:noFill/>
        </a:ln>
        <a:effectLst/>
      </c:spPr>
    </c:title>
    <c:plotArea>
      <c:layout/>
      <c:barChart>
        <c:barDir val="col"/>
        <c:grouping val="clustered"/>
        <c:ser>
          <c:idx val="0"/>
          <c:order val="0"/>
          <c:tx>
            <c:strRef>
              <c:f>Лист1!$A$4</c:f>
              <c:strCache>
                <c:ptCount val="1"/>
                <c:pt idx="0">
                  <c:v>податкові надходження</c:v>
                </c:pt>
              </c:strCache>
            </c:strRef>
          </c:tx>
          <c:spPr>
            <a:solidFill>
              <a:schemeClr val="accent1"/>
            </a:solidFill>
            <a:ln>
              <a:noFill/>
            </a:ln>
            <a:effectLst/>
          </c:spPr>
          <c:cat>
            <c:strRef>
              <c:f>Лист1!$B$3:$D$3</c:f>
              <c:strCache>
                <c:ptCount val="3"/>
                <c:pt idx="0">
                  <c:v>2023 рік (факт)</c:v>
                </c:pt>
                <c:pt idx="1">
                  <c:v>2024 (очік)</c:v>
                </c:pt>
                <c:pt idx="2">
                  <c:v>2025 (план)</c:v>
                </c:pt>
              </c:strCache>
            </c:strRef>
          </c:cat>
          <c:val>
            <c:numRef>
              <c:f>Лист1!$B$4:$D$4</c:f>
              <c:numCache>
                <c:formatCode>#,##0</c:formatCode>
                <c:ptCount val="3"/>
                <c:pt idx="0">
                  <c:v>56985048</c:v>
                </c:pt>
                <c:pt idx="1">
                  <c:v>78510886</c:v>
                </c:pt>
                <c:pt idx="2">
                  <c:v>74199500</c:v>
                </c:pt>
              </c:numCache>
            </c:numRef>
          </c:val>
        </c:ser>
        <c:ser>
          <c:idx val="1"/>
          <c:order val="1"/>
          <c:tx>
            <c:strRef>
              <c:f>Лист1!$A$5</c:f>
              <c:strCache>
                <c:ptCount val="1"/>
                <c:pt idx="0">
                  <c:v>неподаткові надходження</c:v>
                </c:pt>
              </c:strCache>
            </c:strRef>
          </c:tx>
          <c:spPr>
            <a:solidFill>
              <a:schemeClr val="accent2"/>
            </a:solidFill>
            <a:ln>
              <a:noFill/>
            </a:ln>
            <a:effectLst/>
          </c:spPr>
          <c:cat>
            <c:strRef>
              <c:f>Лист1!$B$3:$D$3</c:f>
              <c:strCache>
                <c:ptCount val="3"/>
                <c:pt idx="0">
                  <c:v>2023 рік (факт)</c:v>
                </c:pt>
                <c:pt idx="1">
                  <c:v>2024 (очік)</c:v>
                </c:pt>
                <c:pt idx="2">
                  <c:v>2025 (план)</c:v>
                </c:pt>
              </c:strCache>
            </c:strRef>
          </c:cat>
          <c:val>
            <c:numRef>
              <c:f>Лист1!$B$5:$D$5</c:f>
              <c:numCache>
                <c:formatCode>#,##0</c:formatCode>
                <c:ptCount val="3"/>
                <c:pt idx="0">
                  <c:v>13270330</c:v>
                </c:pt>
                <c:pt idx="1">
                  <c:v>31315466</c:v>
                </c:pt>
                <c:pt idx="2">
                  <c:v>1921340</c:v>
                </c:pt>
              </c:numCache>
            </c:numRef>
          </c:val>
        </c:ser>
        <c:ser>
          <c:idx val="2"/>
          <c:order val="2"/>
          <c:tx>
            <c:strRef>
              <c:f>Лист1!$A$6</c:f>
              <c:strCache>
                <c:ptCount val="1"/>
                <c:pt idx="0">
                  <c:v>офіційні трансферти</c:v>
                </c:pt>
              </c:strCache>
            </c:strRef>
          </c:tx>
          <c:spPr>
            <a:solidFill>
              <a:schemeClr val="accent3"/>
            </a:solidFill>
            <a:ln>
              <a:noFill/>
            </a:ln>
            <a:effectLst/>
          </c:spPr>
          <c:cat>
            <c:strRef>
              <c:f>Лист1!$B$3:$D$3</c:f>
              <c:strCache>
                <c:ptCount val="3"/>
                <c:pt idx="0">
                  <c:v>2023 рік (факт)</c:v>
                </c:pt>
                <c:pt idx="1">
                  <c:v>2024 (очік)</c:v>
                </c:pt>
                <c:pt idx="2">
                  <c:v>2025 (план)</c:v>
                </c:pt>
              </c:strCache>
            </c:strRef>
          </c:cat>
          <c:val>
            <c:numRef>
              <c:f>Лист1!$B$6:$D$6</c:f>
              <c:numCache>
                <c:formatCode>#,##0</c:formatCode>
                <c:ptCount val="3"/>
                <c:pt idx="0">
                  <c:v>100139200</c:v>
                </c:pt>
                <c:pt idx="1">
                  <c:v>154381418</c:v>
                </c:pt>
                <c:pt idx="2">
                  <c:v>128726167</c:v>
                </c:pt>
              </c:numCache>
            </c:numRef>
          </c:val>
        </c:ser>
        <c:gapWidth val="219"/>
        <c:overlap val="-27"/>
        <c:axId val="122714752"/>
        <c:axId val="122724736"/>
      </c:barChart>
      <c:catAx>
        <c:axId val="1227147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724736"/>
        <c:crosses val="autoZero"/>
        <c:auto val="1"/>
        <c:lblAlgn val="ctr"/>
        <c:lblOffset val="100"/>
      </c:catAx>
      <c:valAx>
        <c:axId val="12272473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7147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lang="uk-UA" sz="1400" b="0" i="0" u="none" strike="noStrike" kern="1200" spc="0" baseline="0">
                <a:solidFill>
                  <a:schemeClr val="tx1">
                    <a:lumMod val="65000"/>
                    <a:lumOff val="35000"/>
                  </a:schemeClr>
                </a:solidFill>
                <a:latin typeface="+mn-lt"/>
                <a:ea typeface="+mn-ea"/>
                <a:cs typeface="+mn-cs"/>
              </a:defRPr>
            </a:pPr>
            <a:r>
              <a:rPr lang="uk-UA" sz="1200" b="1">
                <a:latin typeface="Times New Roman" panose="02020603050405020304" pitchFamily="18" charset="0"/>
                <a:cs typeface="Times New Roman" panose="02020603050405020304" pitchFamily="18" charset="0"/>
              </a:rPr>
              <a:t>Динаміка видатків Галицинівської сільської територіальної громади за 2023 - 2025 роки</a:t>
            </a:r>
          </a:p>
          <a:p>
            <a:pPr>
              <a:defRPr lang="uk-UA" sz="1400" b="0" i="0" u="none" strike="noStrike" kern="1200" spc="0" baseline="0">
                <a:solidFill>
                  <a:schemeClr val="tx1">
                    <a:lumMod val="65000"/>
                    <a:lumOff val="35000"/>
                  </a:schemeClr>
                </a:solidFill>
                <a:latin typeface="+mn-lt"/>
                <a:ea typeface="+mn-ea"/>
                <a:cs typeface="+mn-cs"/>
              </a:defRPr>
            </a:pPr>
            <a:r>
              <a:rPr lang="uk-UA"/>
              <a:t> </a:t>
            </a:r>
          </a:p>
        </c:rich>
      </c:tx>
      <c:spPr>
        <a:noFill/>
        <a:ln>
          <a:noFill/>
        </a:ln>
        <a:effectLst/>
      </c:spPr>
    </c:title>
    <c:view3D>
      <c:depthPercent val="100"/>
      <c:rAngAx val="1"/>
    </c:view3D>
    <c:floor>
      <c:spPr>
        <a:noFill/>
        <a:ln>
          <a:noFill/>
        </a:ln>
        <a:effectLst/>
        <a:scene3d>
          <a:camera prst="orthographicFront"/>
          <a:lightRig rig="threePt" dir="t"/>
        </a:scene3d>
        <a:sp3d prstMaterial="powder"/>
      </c:spPr>
    </c:floor>
    <c:sideWall>
      <c:spPr>
        <a:noFill/>
        <a:ln>
          <a:noFill/>
        </a:ln>
        <a:effectLst/>
        <a:sp3d/>
      </c:spPr>
    </c:sideWall>
    <c:backWall>
      <c:spPr>
        <a:noFill/>
        <a:ln>
          <a:noFill/>
        </a:ln>
        <a:effectLst/>
        <a:sp3d/>
      </c:spPr>
    </c:backWall>
    <c:plotArea>
      <c:layout/>
      <c:bar3DChart>
        <c:barDir val="col"/>
        <c:grouping val="stacked"/>
        <c:ser>
          <c:idx val="0"/>
          <c:order val="0"/>
          <c:tx>
            <c:strRef>
              <c:f>Аркуш1!$B$4</c:f>
              <c:strCache>
                <c:ptCount val="1"/>
                <c:pt idx="0">
                  <c:v>Загальний фонд</c:v>
                </c:pt>
              </c:strCache>
            </c:strRef>
          </c:tx>
          <c:spPr>
            <a:solidFill>
              <a:schemeClr val="accent4">
                <a:lumMod val="60000"/>
                <a:lumOff val="40000"/>
              </a:schemeClr>
            </a:solidFill>
            <a:ln>
              <a:noFill/>
            </a:ln>
            <a:effectLst/>
            <a:sp3d/>
          </c:spPr>
          <c:dLbls>
            <c:dLbl>
              <c:idx val="0"/>
              <c:layout>
                <c:manualLayout>
                  <c:x val="8.6529006882989382E-2"/>
                  <c:y val="-6.64820137942908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36B-4642-8E59-A21756307841}"/>
                </c:ext>
              </c:extLst>
            </c:dLbl>
            <c:dLbl>
              <c:idx val="1"/>
              <c:layout>
                <c:manualLayout>
                  <c:x val="0.1081612586037366"/>
                  <c:y val="-5.90951233727029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36B-4642-8E59-A21756307841}"/>
                </c:ext>
              </c:extLst>
            </c:dLbl>
            <c:dLbl>
              <c:idx val="2"/>
              <c:layout>
                <c:manualLayout>
                  <c:x val="0.1356932153392329"/>
                  <c:y val="-2.9547707097580242E-2"/>
                </c:manualLayout>
              </c:layout>
              <c:spPr>
                <a:noFill/>
                <a:ln>
                  <a:noFill/>
                </a:ln>
                <a:effectLst/>
              </c:spPr>
              <c:txPr>
                <a:bodyPr rot="0" spcFirstLastPara="1" vertOverflow="ellipsis" vert="horz" wrap="square" lIns="38100" tIns="19050" rIns="38100" bIns="19050" anchor="ctr" anchorCtr="1">
                  <a:noAutofit/>
                </a:bodyPr>
                <a:lstStyle/>
                <a:p>
                  <a:pPr>
                    <a:defRPr lang="uk-UA"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manualLayout>
                      <c:w val="0.131976401179941"/>
                      <c:h val="8.4893983581327326E-2"/>
                    </c:manualLayout>
                  </c15:layout>
                </c:ext>
                <c:ext xmlns:c16="http://schemas.microsoft.com/office/drawing/2014/chart" uri="{C3380CC4-5D6E-409C-BE32-E72D297353CC}">
                  <c16:uniqueId val="{00000008-136B-4642-8E59-A21756307841}"/>
                </c:ext>
              </c:extLst>
            </c:dLbl>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Аркуш1!$A$5:$A$7</c:f>
              <c:strCache>
                <c:ptCount val="3"/>
                <c:pt idx="0">
                  <c:v>2023 рік - 142 077 250 грн.</c:v>
                </c:pt>
                <c:pt idx="1">
                  <c:v>2024 рік  - 129 345 473 грн.</c:v>
                </c:pt>
                <c:pt idx="2">
                  <c:v>2025 рік - 204 847 007 грн.</c:v>
                </c:pt>
              </c:strCache>
            </c:strRef>
          </c:cat>
          <c:val>
            <c:numRef>
              <c:f>Аркуш1!$B$5:$B$7</c:f>
              <c:numCache>
                <c:formatCode>#,##0</c:formatCode>
                <c:ptCount val="3"/>
                <c:pt idx="0">
                  <c:v>142072050</c:v>
                </c:pt>
                <c:pt idx="1">
                  <c:v>128945473</c:v>
                </c:pt>
                <c:pt idx="2">
                  <c:v>201915167</c:v>
                </c:pt>
              </c:numCache>
            </c:numRef>
          </c:val>
          <c:extLst xmlns:c16r2="http://schemas.microsoft.com/office/drawing/2015/06/chart">
            <c:ext xmlns:c16="http://schemas.microsoft.com/office/drawing/2014/chart" uri="{C3380CC4-5D6E-409C-BE32-E72D297353CC}">
              <c16:uniqueId val="{00000000-136B-4642-8E59-A21756307841}"/>
            </c:ext>
          </c:extLst>
        </c:ser>
        <c:ser>
          <c:idx val="1"/>
          <c:order val="1"/>
          <c:tx>
            <c:strRef>
              <c:f>Аркуш1!$C$4</c:f>
              <c:strCache>
                <c:ptCount val="1"/>
                <c:pt idx="0">
                  <c:v>Спеціальний фонд</c:v>
                </c:pt>
              </c:strCache>
            </c:strRef>
          </c:tx>
          <c:spPr>
            <a:solidFill>
              <a:schemeClr val="accent1"/>
            </a:solidFill>
            <a:ln>
              <a:noFill/>
            </a:ln>
            <a:effectLst/>
            <a:sp3d/>
          </c:spPr>
          <c:dLbls>
            <c:dLbl>
              <c:idx val="0"/>
              <c:layout>
                <c:manualLayout>
                  <c:x val="1.2461059190031175E-2"/>
                  <c:y val="-0.11313133712587008"/>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36B-4642-8E59-A21756307841}"/>
                </c:ext>
              </c:extLst>
            </c:dLbl>
            <c:dLbl>
              <c:idx val="1"/>
              <c:layout>
                <c:manualLayout>
                  <c:x val="1.8691588785046741E-2"/>
                  <c:y val="-0.13468016324508328"/>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36B-4642-8E59-A21756307841}"/>
                </c:ext>
              </c:extLst>
            </c:dLbl>
            <c:dLbl>
              <c:idx val="2"/>
              <c:layout>
                <c:manualLayout>
                  <c:x val="2.4922118380062152E-2"/>
                  <c:y val="-0.1292929567152802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36B-4642-8E59-A21756307841}"/>
                </c:ext>
              </c:extLst>
            </c:dLbl>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Аркуш1!$A$5:$A$7</c:f>
              <c:strCache>
                <c:ptCount val="3"/>
                <c:pt idx="0">
                  <c:v>2023 рік - 142 077 250 грн.</c:v>
                </c:pt>
                <c:pt idx="1">
                  <c:v>2024 рік  - 129 345 473 грн.</c:v>
                </c:pt>
                <c:pt idx="2">
                  <c:v>2025 рік - 204 847 007 грн.</c:v>
                </c:pt>
              </c:strCache>
            </c:strRef>
          </c:cat>
          <c:val>
            <c:numRef>
              <c:f>Аркуш1!$C$5:$C$7</c:f>
              <c:numCache>
                <c:formatCode>#,##0</c:formatCode>
                <c:ptCount val="3"/>
                <c:pt idx="0">
                  <c:v>5200</c:v>
                </c:pt>
                <c:pt idx="1">
                  <c:v>400000</c:v>
                </c:pt>
                <c:pt idx="2">
                  <c:v>2931840</c:v>
                </c:pt>
              </c:numCache>
            </c:numRef>
          </c:val>
          <c:extLst xmlns:c16r2="http://schemas.microsoft.com/office/drawing/2015/06/chart">
            <c:ext xmlns:c16="http://schemas.microsoft.com/office/drawing/2014/chart" uri="{C3380CC4-5D6E-409C-BE32-E72D297353CC}">
              <c16:uniqueId val="{00000001-136B-4642-8E59-A21756307841}"/>
            </c:ext>
          </c:extLst>
        </c:ser>
        <c:dLbls>
          <c:showVal val="1"/>
        </c:dLbls>
        <c:shape val="cylinder"/>
        <c:axId val="115727744"/>
        <c:axId val="124920960"/>
        <c:axId val="0"/>
        <c:extLst xmlns:c16r2="http://schemas.microsoft.com/office/drawing/2015/06/chart">
          <c:ext xmlns:c15="http://schemas.microsoft.com/office/drawing/2012/chart" uri="{02D57815-91ED-43cb-92C2-25804820EDAC}">
            <c15:filteredBarSeries>
              <c15:ser>
                <c:idx val="2"/>
                <c:order val="2"/>
                <c:tx>
                  <c:strRef>
                    <c:extLst>
                      <c:ext uri="{02D57815-91ED-43cb-92C2-25804820EDAC}">
                        <c15:formulaRef>
                          <c15:sqref>Аркуш1!$D$4</c15:sqref>
                        </c15:formulaRef>
                      </c:ext>
                    </c:extLst>
                    <c:strCache>
                      <c:ptCount val="1"/>
                      <c:pt idx="0">
                        <c:v>Разом</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Аркуш1!$A$5:$A$7</c15:sqref>
                        </c15:formulaRef>
                      </c:ext>
                    </c:extLst>
                    <c:strCache>
                      <c:ptCount val="3"/>
                      <c:pt idx="0">
                        <c:v>2023 рік - 142 077 250 грн.</c:v>
                      </c:pt>
                      <c:pt idx="1">
                        <c:v>2024 рік  - 129 345 473 грн.</c:v>
                      </c:pt>
                      <c:pt idx="2">
                        <c:v>2025 рік - 204 847 007 грн.</c:v>
                      </c:pt>
                    </c:strCache>
                  </c:strRef>
                </c:cat>
                <c:val>
                  <c:numRef>
                    <c:extLst>
                      <c:ext uri="{02D57815-91ED-43cb-92C2-25804820EDAC}">
                        <c15:formulaRef>
                          <c15:sqref>Аркуш1!$D$5:$D$7</c15:sqref>
                        </c15:formulaRef>
                      </c:ext>
                    </c:extLst>
                    <c:numCache>
                      <c:formatCode>#,##0</c:formatCode>
                      <c:ptCount val="3"/>
                      <c:pt idx="0">
                        <c:v>142077250</c:v>
                      </c:pt>
                      <c:pt idx="1">
                        <c:v>129345473</c:v>
                      </c:pt>
                      <c:pt idx="2">
                        <c:v>204847007</c:v>
                      </c:pt>
                    </c:numCache>
                  </c:numRef>
                </c:val>
                <c:shape val="box"/>
                <c:extLst>
                  <c:ext xmlns:c16="http://schemas.microsoft.com/office/drawing/2014/chart" uri="{C3380CC4-5D6E-409C-BE32-E72D297353CC}">
                    <c16:uniqueId val="{00000002-136B-4642-8E59-A21756307841}"/>
                  </c:ext>
                </c:extLst>
              </c15:ser>
            </c15:filteredBarSeries>
          </c:ext>
        </c:extLst>
      </c:bar3DChart>
      <c:catAx>
        <c:axId val="115727744"/>
        <c:scaling>
          <c:orientation val="minMax"/>
        </c:scaling>
        <c:axPos val="b"/>
        <c:numFmt formatCode="General" sourceLinked="1"/>
        <c:tickLblPos val="nextTo"/>
        <c:spPr>
          <a:noFill/>
          <a:ln>
            <a:noFill/>
          </a:ln>
          <a:effectLst/>
        </c:spPr>
        <c:txPr>
          <a:bodyPr rot="-60000000" spcFirstLastPara="1" vertOverflow="ellipsis" vert="horz" wrap="square" anchor="ctr" anchorCtr="1"/>
          <a:lstStyle/>
          <a:p>
            <a:pPr>
              <a:defRPr lang="uk-UA" sz="900" b="0" i="0" u="none" strike="noStrike" kern="1200" baseline="0">
                <a:solidFill>
                  <a:schemeClr val="tx1">
                    <a:lumMod val="65000"/>
                    <a:lumOff val="35000"/>
                  </a:schemeClr>
                </a:solidFill>
                <a:latin typeface="+mn-lt"/>
                <a:ea typeface="+mn-ea"/>
                <a:cs typeface="+mn-cs"/>
              </a:defRPr>
            </a:pPr>
            <a:endParaRPr lang="ru-RU"/>
          </a:p>
        </c:txPr>
        <c:crossAx val="124920960"/>
        <c:crosses val="autoZero"/>
        <c:auto val="1"/>
        <c:lblAlgn val="ctr"/>
        <c:lblOffset val="100"/>
      </c:catAx>
      <c:valAx>
        <c:axId val="12492096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uk-UA" sz="1000" b="0" i="0" u="none" strike="noStrike" kern="1200" baseline="0">
                    <a:solidFill>
                      <a:schemeClr val="tx1">
                        <a:lumMod val="65000"/>
                        <a:lumOff val="35000"/>
                      </a:schemeClr>
                    </a:solidFill>
                    <a:latin typeface="+mn-lt"/>
                    <a:ea typeface="+mn-ea"/>
                    <a:cs typeface="+mn-cs"/>
                  </a:defRPr>
                </a:pPr>
                <a:r>
                  <a:rPr lang="uk-UA"/>
                  <a:t>грн.</a:t>
                </a:r>
              </a:p>
            </c:rich>
          </c:tx>
          <c:spPr>
            <a:noFill/>
            <a:ln>
              <a:noFill/>
            </a:ln>
            <a:effectLst/>
          </c:spPr>
        </c:title>
        <c:numFmt formatCode="#,##0" sourceLinked="1"/>
        <c:tickLblPos val="nextTo"/>
        <c:spPr>
          <a:noFill/>
          <a:ln>
            <a:noFill/>
          </a:ln>
          <a:effectLst/>
        </c:spPr>
        <c:txPr>
          <a:bodyPr rot="-60000000" spcFirstLastPara="1" vertOverflow="ellipsis" vert="horz" wrap="square" anchor="ctr" anchorCtr="1"/>
          <a:lstStyle/>
          <a:p>
            <a:pPr>
              <a:defRPr lang="uk-UA" sz="900" b="0" i="0" u="none" strike="noStrike" kern="1200" baseline="0">
                <a:solidFill>
                  <a:schemeClr val="tx1">
                    <a:lumMod val="65000"/>
                    <a:lumOff val="35000"/>
                  </a:schemeClr>
                </a:solidFill>
                <a:latin typeface="+mn-lt"/>
                <a:ea typeface="+mn-ea"/>
                <a:cs typeface="+mn-cs"/>
              </a:defRPr>
            </a:pPr>
            <a:endParaRPr lang="ru-RU"/>
          </a:p>
        </c:txPr>
        <c:crossAx val="1157277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uk-UA"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B/>
    </a:sp3d>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lang="uk-UA" sz="1400" b="1" i="0" u="none" strike="noStrike" kern="1200" cap="all" baseline="0">
                <a:solidFill>
                  <a:schemeClr val="tx1">
                    <a:lumMod val="65000"/>
                    <a:lumOff val="35000"/>
                  </a:schemeClr>
                </a:solidFill>
                <a:latin typeface="+mn-lt"/>
                <a:ea typeface="+mn-ea"/>
                <a:cs typeface="+mn-cs"/>
              </a:defRPr>
            </a:pPr>
            <a:r>
              <a:rPr lang="uk-UA" sz="1400"/>
              <a:t>Структура видатків загального фонду бюджету Галицинівської СТГ на 2025 рік за функціональною  структурою (%)</a:t>
            </a:r>
          </a:p>
          <a:p>
            <a:pPr>
              <a:defRPr lang="uk-UA" sz="1400" b="1" i="0" u="none" strike="noStrike" kern="1200" cap="all" baseline="0">
                <a:solidFill>
                  <a:schemeClr val="tx1">
                    <a:lumMod val="65000"/>
                    <a:lumOff val="35000"/>
                  </a:schemeClr>
                </a:solidFill>
                <a:latin typeface="+mn-lt"/>
                <a:ea typeface="+mn-ea"/>
                <a:cs typeface="+mn-cs"/>
              </a:defRPr>
            </a:pPr>
            <a:r>
              <a:rPr lang="uk-UA" sz="1400"/>
              <a:t> </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D007-4A94-960A-24030112CD73}"/>
              </c:ext>
            </c:extLst>
          </c:dPt>
          <c:dPt>
            <c:idx val="1"/>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D007-4A94-960A-24030112CD73}"/>
              </c:ext>
            </c:extLst>
          </c:dPt>
          <c:dPt>
            <c:idx val="2"/>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D007-4A94-960A-24030112CD73}"/>
              </c:ext>
            </c:extLst>
          </c:dPt>
          <c:dPt>
            <c:idx val="3"/>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D007-4A94-960A-24030112CD73}"/>
              </c:ext>
            </c:extLst>
          </c:dPt>
          <c:dLbls>
            <c:dLbl>
              <c:idx val="0"/>
              <c:spPr>
                <a:noFill/>
                <a:ln>
                  <a:noFill/>
                </a:ln>
                <a:effectLst/>
              </c:spPr>
              <c:txPr>
                <a:bodyPr rot="0" spcFirstLastPara="1" vertOverflow="ellipsis" vert="horz" wrap="square" lIns="38100" tIns="19050" rIns="38100" bIns="19050" anchor="ctr" anchorCtr="1">
                  <a:spAutoFit/>
                </a:bodyPr>
                <a:lstStyle/>
                <a:p>
                  <a:pPr>
                    <a:defRPr lang="uk-UA" sz="1000" b="1" i="0" u="none" strike="noStrike" kern="1200" spc="0" baseline="0">
                      <a:solidFill>
                        <a:schemeClr val="accent6"/>
                      </a:solidFill>
                      <a:latin typeface="+mn-lt"/>
                      <a:ea typeface="+mn-ea"/>
                      <a:cs typeface="+mn-cs"/>
                    </a:defRPr>
                  </a:pPr>
                  <a:endParaRPr lang="ru-RU"/>
                </a:p>
              </c:txPr>
            </c:dLbl>
            <c:dLbl>
              <c:idx val="1"/>
              <c:spPr>
                <a:noFill/>
                <a:ln>
                  <a:noFill/>
                </a:ln>
                <a:effectLst/>
              </c:spPr>
              <c:txPr>
                <a:bodyPr rot="0" spcFirstLastPara="1" vertOverflow="ellipsis" vert="horz" wrap="square" lIns="38100" tIns="19050" rIns="38100" bIns="19050" anchor="ctr" anchorCtr="1">
                  <a:noAutofit/>
                </a:bodyPr>
                <a:lstStyle/>
                <a:p>
                  <a:pPr>
                    <a:defRPr lang="uk-UA" sz="1000" b="1" i="0" u="none" strike="noStrike" kern="1200" spc="0" baseline="0">
                      <a:solidFill>
                        <a:schemeClr val="accent5"/>
                      </a:solidFill>
                      <a:latin typeface="+mn-lt"/>
                      <a:ea typeface="+mn-ea"/>
                      <a:cs typeface="+mn-cs"/>
                    </a:defRPr>
                  </a:pPr>
                  <a:endParaRPr lang="ru-RU"/>
                </a:p>
              </c:txPr>
            </c:dLbl>
            <c:dLbl>
              <c:idx val="2"/>
              <c:spPr>
                <a:noFill/>
                <a:ln>
                  <a:noFill/>
                </a:ln>
                <a:effectLst/>
              </c:spPr>
              <c:txPr>
                <a:bodyPr rot="0" spcFirstLastPara="1" vertOverflow="ellipsis" vert="horz" wrap="square" lIns="38100" tIns="19050" rIns="38100" bIns="19050" anchor="ctr" anchorCtr="1">
                  <a:spAutoFit/>
                </a:bodyPr>
                <a:lstStyle/>
                <a:p>
                  <a:pPr>
                    <a:defRPr lang="uk-UA" sz="1000" b="1" i="0" u="none" strike="noStrike" kern="1200" spc="0" baseline="0">
                      <a:solidFill>
                        <a:schemeClr val="accent4"/>
                      </a:solidFill>
                      <a:latin typeface="+mn-lt"/>
                      <a:ea typeface="+mn-ea"/>
                      <a:cs typeface="+mn-cs"/>
                    </a:defRPr>
                  </a:pPr>
                  <a:endParaRPr lang="ru-RU"/>
                </a:p>
              </c:txPr>
            </c:dLbl>
            <c:dLbl>
              <c:idx val="3"/>
              <c:spPr>
                <a:noFill/>
                <a:ln>
                  <a:noFill/>
                </a:ln>
                <a:effectLst/>
              </c:spPr>
              <c:txPr>
                <a:bodyPr rot="0" spcFirstLastPara="1" vertOverflow="ellipsis" vert="horz" wrap="square" lIns="38100" tIns="19050" rIns="38100" bIns="19050" anchor="ctr" anchorCtr="1">
                  <a:spAutoFit/>
                </a:bodyPr>
                <a:lstStyle/>
                <a:p>
                  <a:pPr>
                    <a:defRPr lang="uk-UA" sz="1000" b="1" i="0" u="none" strike="noStrike" kern="1200" spc="0" baseline="0">
                      <a:solidFill>
                        <a:schemeClr val="accent6">
                          <a:lumMod val="60000"/>
                        </a:schemeClr>
                      </a:solidFill>
                      <a:latin typeface="+mn-lt"/>
                      <a:ea typeface="+mn-ea"/>
                      <a:cs typeface="+mn-cs"/>
                    </a:defRPr>
                  </a:pPr>
                  <a:endParaRPr lang="ru-RU"/>
                </a:p>
              </c:txPr>
            </c:dLbl>
            <c:spPr>
              <a:noFill/>
              <a:ln>
                <a:noFill/>
              </a:ln>
              <a:effectLst/>
            </c:spPr>
            <c:txPr>
              <a:bodyPr/>
              <a:lstStyle/>
              <a:p>
                <a:pPr>
                  <a:defRPr lang="uk-UA"/>
                </a:pPr>
                <a:endParaRPr lang="ru-RU"/>
              </a:p>
            </c:txPr>
            <c:dLblPos val="outEnd"/>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Аркуш2!$A$2:$A$5</c:f>
              <c:strCache>
                <c:ptCount val="4"/>
                <c:pt idx="0">
                  <c:v>державне управління</c:v>
                </c:pt>
                <c:pt idx="1">
                  <c:v>соціально-культурна сфера</c:v>
                </c:pt>
                <c:pt idx="2">
                  <c:v>житлово-комунальне господарство</c:v>
                </c:pt>
                <c:pt idx="3">
                  <c:v>інші</c:v>
                </c:pt>
              </c:strCache>
            </c:strRef>
          </c:cat>
          <c:val>
            <c:numRef>
              <c:f>Аркуш2!$D$2:$D$5</c:f>
              <c:numCache>
                <c:formatCode>0.0</c:formatCode>
                <c:ptCount val="4"/>
                <c:pt idx="0">
                  <c:v>19.899999999999999</c:v>
                </c:pt>
                <c:pt idx="1">
                  <c:v>52.8</c:v>
                </c:pt>
                <c:pt idx="2">
                  <c:v>18</c:v>
                </c:pt>
                <c:pt idx="3">
                  <c:v>9.3000000000000007</c:v>
                </c:pt>
              </c:numCache>
            </c:numRef>
          </c:val>
          <c:extLst xmlns:c16r2="http://schemas.microsoft.com/office/drawing/2015/06/chart">
            <c:ext xmlns:c16="http://schemas.microsoft.com/office/drawing/2014/chart" uri="{C3380CC4-5D6E-409C-BE32-E72D297353CC}">
              <c16:uniqueId val="{00000000-D007-4A94-960A-24030112CD73}"/>
            </c:ext>
          </c:extLst>
        </c:ser>
        <c:dLbls>
          <c:showVal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C9F2-8A42-4FB8-AFB2-3AA0A7BC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12597</Words>
  <Characters>76725</Characters>
  <Application>Microsoft Office Word</Application>
  <DocSecurity>0</DocSecurity>
  <Lines>639</Lines>
  <Paragraphs>178</Paragraphs>
  <ScaleCrop>false</ScaleCrop>
  <Company>SPecialiST RePack</Company>
  <LinksUpToDate>false</LinksUpToDate>
  <CharactersWithSpaces>89144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AOI607</dc:creator>
  <cp:lastModifiedBy>User</cp:lastModifiedBy>
  <cp:revision>2</cp:revision>
  <cp:lastPrinted>2024-12-09T11:40:00Z</cp:lastPrinted>
  <dcterms:created xsi:type="dcterms:W3CDTF">2024-12-30T13:35:00Z</dcterms:created>
  <dcterms:modified xsi:type="dcterms:W3CDTF">2024-12-30T13:35:00Z</dcterms:modified>
</cp:coreProperties>
</file>