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8440" w14:textId="4F8D212F" w:rsidR="006361EF" w:rsidRDefault="006361EF" w:rsidP="006361EF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38D736F6" wp14:editId="2E568617">
            <wp:simplePos x="0" y="0"/>
            <wp:positionH relativeFrom="margin">
              <wp:posOffset>2638425</wp:posOffset>
            </wp:positionH>
            <wp:positionV relativeFrom="paragraph">
              <wp:posOffset>-313690</wp:posOffset>
            </wp:positionV>
            <wp:extent cx="514350" cy="6858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2E9A" w14:textId="743EDF4A" w:rsidR="006361EF" w:rsidRDefault="006361EF" w:rsidP="006361EF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2B090435" w14:textId="77777777" w:rsidR="006361EF" w:rsidRDefault="006361EF" w:rsidP="006361EF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68618776" w14:textId="77777777" w:rsidR="006361EF" w:rsidRPr="006361EF" w:rsidRDefault="006361EF" w:rsidP="006361EF">
      <w:pPr>
        <w:jc w:val="center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ГАЛИЦИНІВСЬКА СІЛЬСЬКА РАДА</w:t>
      </w:r>
    </w:p>
    <w:p w14:paraId="00969895" w14:textId="77777777" w:rsidR="006361EF" w:rsidRPr="006361EF" w:rsidRDefault="006361EF" w:rsidP="006361EF">
      <w:pPr>
        <w:jc w:val="center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ВІТОВСЬКОГО РАЙОНУ МИКОЛАЇВСЬКОЇ ОБЛАСТІ</w:t>
      </w:r>
    </w:p>
    <w:p w14:paraId="2C683005" w14:textId="77777777" w:rsidR="006361EF" w:rsidRPr="006361EF" w:rsidRDefault="006361EF" w:rsidP="006361EF">
      <w:pPr>
        <w:jc w:val="both"/>
        <w:rPr>
          <w:sz w:val="28"/>
          <w:szCs w:val="28"/>
          <w:lang w:val="uk-UA"/>
        </w:rPr>
      </w:pPr>
    </w:p>
    <w:p w14:paraId="340709E2" w14:textId="77777777" w:rsidR="006361EF" w:rsidRPr="006361EF" w:rsidRDefault="006361EF" w:rsidP="006361EF">
      <w:pPr>
        <w:jc w:val="center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РІШЕННЯ</w:t>
      </w:r>
    </w:p>
    <w:p w14:paraId="0D12EED2" w14:textId="77777777" w:rsidR="006361EF" w:rsidRPr="006361EF" w:rsidRDefault="006361EF" w:rsidP="006361EF">
      <w:pPr>
        <w:jc w:val="both"/>
        <w:rPr>
          <w:sz w:val="28"/>
          <w:szCs w:val="28"/>
          <w:lang w:val="uk-UA"/>
        </w:rPr>
      </w:pPr>
    </w:p>
    <w:p w14:paraId="2A60A39A" w14:textId="77777777" w:rsidR="006361EF" w:rsidRPr="006361EF" w:rsidRDefault="006361EF" w:rsidP="006361EF">
      <w:pPr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Від 15 липня 2021 року № 19                                      ІХ сесія VIII скликання</w:t>
      </w:r>
    </w:p>
    <w:p w14:paraId="58711AB5" w14:textId="77777777" w:rsidR="006361EF" w:rsidRPr="006361EF" w:rsidRDefault="006361EF" w:rsidP="006361EF">
      <w:pPr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с. Галицинове</w:t>
      </w:r>
    </w:p>
    <w:p w14:paraId="061A6617" w14:textId="77777777" w:rsidR="006361EF" w:rsidRPr="006361EF" w:rsidRDefault="006361EF" w:rsidP="006361EF">
      <w:pPr>
        <w:jc w:val="both"/>
        <w:rPr>
          <w:sz w:val="28"/>
          <w:szCs w:val="28"/>
          <w:lang w:val="uk-UA"/>
        </w:rPr>
      </w:pPr>
    </w:p>
    <w:p w14:paraId="3DCB315C" w14:textId="77777777" w:rsidR="006361EF" w:rsidRPr="006361EF" w:rsidRDefault="006361EF" w:rsidP="006361EF">
      <w:pPr>
        <w:ind w:right="141"/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Про надання дозволу на виготовлення проекту землеустрою</w:t>
      </w:r>
    </w:p>
    <w:p w14:paraId="37316852" w14:textId="77777777" w:rsidR="006361EF" w:rsidRPr="006361EF" w:rsidRDefault="006361EF" w:rsidP="006361EF">
      <w:pPr>
        <w:ind w:right="141"/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 xml:space="preserve">щодо відведення земельної ділянки у власність для ведення </w:t>
      </w:r>
    </w:p>
    <w:p w14:paraId="7D7BD9B8" w14:textId="77777777" w:rsidR="006361EF" w:rsidRPr="006361EF" w:rsidRDefault="006361EF" w:rsidP="006361EF">
      <w:pPr>
        <w:ind w:right="141"/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 xml:space="preserve">фермерського господарства в межах території Галицинівської </w:t>
      </w:r>
    </w:p>
    <w:p w14:paraId="135C5012" w14:textId="77777777" w:rsidR="006361EF" w:rsidRPr="006361EF" w:rsidRDefault="006361EF" w:rsidP="006361EF">
      <w:pPr>
        <w:ind w:right="141"/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сільської ради Вітовського району Миколаївської області</w:t>
      </w:r>
    </w:p>
    <w:p w14:paraId="57788F7D" w14:textId="77777777" w:rsidR="006361EF" w:rsidRPr="006361EF" w:rsidRDefault="006361EF" w:rsidP="006361EF">
      <w:pPr>
        <w:jc w:val="both"/>
        <w:rPr>
          <w:sz w:val="16"/>
          <w:szCs w:val="16"/>
          <w:lang w:val="uk-UA"/>
        </w:rPr>
      </w:pPr>
    </w:p>
    <w:p w14:paraId="47259D27" w14:textId="77777777" w:rsidR="006361EF" w:rsidRPr="006361EF" w:rsidRDefault="006361EF" w:rsidP="006361EF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статті 121, пункту 1 статті 122, статті 186 Земельного кодексу України, статті 13 Закону України «Про оцінку земель», розглянувши заяву членів ФГ «Джерело», розглянувши  матеріали  </w:t>
      </w:r>
      <w:r w:rsidRPr="006361EF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6361EF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6361EF">
        <w:rPr>
          <w:snapToGrid w:val="0"/>
          <w:sz w:val="28"/>
          <w:szCs w:val="28"/>
          <w:lang w:val="uk-UA"/>
        </w:rPr>
        <w:t>сільська  рада</w:t>
      </w:r>
    </w:p>
    <w:p w14:paraId="090ACCD8" w14:textId="77777777" w:rsidR="006361EF" w:rsidRPr="006361EF" w:rsidRDefault="006361EF" w:rsidP="006361EF">
      <w:pPr>
        <w:ind w:firstLine="709"/>
        <w:jc w:val="both"/>
        <w:rPr>
          <w:sz w:val="16"/>
          <w:szCs w:val="16"/>
          <w:lang w:val="uk-UA"/>
        </w:rPr>
      </w:pPr>
    </w:p>
    <w:p w14:paraId="7E612E9E" w14:textId="77777777" w:rsidR="006361EF" w:rsidRPr="006361EF" w:rsidRDefault="006361EF" w:rsidP="006361EF">
      <w:pPr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ВИРІШИЛА:</w:t>
      </w:r>
    </w:p>
    <w:p w14:paraId="71464D6B" w14:textId="77777777" w:rsidR="006361EF" w:rsidRPr="006361EF" w:rsidRDefault="006361EF" w:rsidP="006361EF">
      <w:pPr>
        <w:jc w:val="both"/>
        <w:rPr>
          <w:sz w:val="16"/>
          <w:szCs w:val="16"/>
          <w:lang w:val="uk-UA"/>
        </w:rPr>
      </w:pPr>
    </w:p>
    <w:p w14:paraId="311502F9" w14:textId="77777777" w:rsidR="006361EF" w:rsidRPr="006361EF" w:rsidRDefault="006361EF" w:rsidP="006361E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земельних ділянок у власність для ведення фермерського господарства, за рахунок земельної ділянки площею </w:t>
      </w:r>
      <w:smartTag w:uri="urn:schemas-microsoft-com:office:smarttags" w:element="metricconverter">
        <w:smartTagPr>
          <w:attr w:name="ProductID" w:val="50,00 га"/>
        </w:smartTagPr>
        <w:r w:rsidRPr="006361EF">
          <w:rPr>
            <w:sz w:val="28"/>
            <w:szCs w:val="28"/>
            <w:lang w:val="uk-UA"/>
          </w:rPr>
          <w:t>50,00 га</w:t>
        </w:r>
      </w:smartTag>
      <w:r w:rsidRPr="006361EF">
        <w:rPr>
          <w:sz w:val="28"/>
          <w:szCs w:val="28"/>
          <w:lang w:val="uk-UA"/>
        </w:rPr>
        <w:t xml:space="preserve">, яка перебуває в користуванні Деркач Людмили Василівни, згідно Державного акту на право довічного </w:t>
      </w:r>
      <w:proofErr w:type="spellStart"/>
      <w:r w:rsidRPr="006361EF">
        <w:rPr>
          <w:sz w:val="28"/>
          <w:szCs w:val="28"/>
          <w:lang w:val="uk-UA"/>
        </w:rPr>
        <w:t>успадковуваного</w:t>
      </w:r>
      <w:proofErr w:type="spellEnd"/>
      <w:r w:rsidRPr="006361EF">
        <w:rPr>
          <w:sz w:val="28"/>
          <w:szCs w:val="28"/>
          <w:lang w:val="uk-UA"/>
        </w:rPr>
        <w:t xml:space="preserve"> володіння землею , виданого на підставі рішення 12 сесії ХХІ скликання Ради народних депутатів Жовтневого району Миколаївської області від 07.04.1992 року, зареєстрованого в Книзі записів державних актів на право довічного </w:t>
      </w:r>
      <w:proofErr w:type="spellStart"/>
      <w:r w:rsidRPr="006361EF">
        <w:rPr>
          <w:sz w:val="28"/>
          <w:szCs w:val="28"/>
          <w:lang w:val="uk-UA"/>
        </w:rPr>
        <w:t>успадковуваного</w:t>
      </w:r>
      <w:proofErr w:type="spellEnd"/>
      <w:r w:rsidRPr="006361EF">
        <w:rPr>
          <w:sz w:val="28"/>
          <w:szCs w:val="28"/>
          <w:lang w:val="uk-UA"/>
        </w:rPr>
        <w:t xml:space="preserve"> володіння землею за № 318 в межах території Галицинівської сільської ради Вітовського району Миколаївської області громадянам України.</w:t>
      </w:r>
    </w:p>
    <w:p w14:paraId="0E1FE31A" w14:textId="77777777" w:rsidR="006361EF" w:rsidRPr="006361EF" w:rsidRDefault="006361EF" w:rsidP="006361EF">
      <w:pPr>
        <w:widowControl/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 xml:space="preserve">Деркач Людмилі </w:t>
      </w:r>
      <w:proofErr w:type="spellStart"/>
      <w:r w:rsidRPr="006361EF">
        <w:rPr>
          <w:sz w:val="28"/>
          <w:szCs w:val="28"/>
          <w:lang w:val="uk-UA"/>
        </w:rPr>
        <w:t>Василіні</w:t>
      </w:r>
      <w:proofErr w:type="spellEnd"/>
      <w:r w:rsidRPr="006361EF">
        <w:rPr>
          <w:sz w:val="28"/>
          <w:szCs w:val="28"/>
          <w:lang w:val="uk-UA"/>
        </w:rPr>
        <w:t xml:space="preserve"> – площею 8,35 га умовних кадастрових гектарах;</w:t>
      </w:r>
    </w:p>
    <w:p w14:paraId="78580B59" w14:textId="77777777" w:rsidR="006361EF" w:rsidRPr="006361EF" w:rsidRDefault="006361EF" w:rsidP="006361EF">
      <w:pPr>
        <w:widowControl/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Деркач Віталію Миколайовичу - площею 8,35 га умовних кадастрових гектарах;</w:t>
      </w:r>
    </w:p>
    <w:p w14:paraId="64B84A4B" w14:textId="77777777" w:rsidR="006361EF" w:rsidRPr="006361EF" w:rsidRDefault="006361EF" w:rsidP="006361EF">
      <w:pPr>
        <w:widowControl/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Деркач Олені Валентинівні - площею 8,35 га умовних кадастрових гектарах;</w:t>
      </w:r>
    </w:p>
    <w:p w14:paraId="0D070DEB" w14:textId="77777777" w:rsidR="006361EF" w:rsidRPr="006361EF" w:rsidRDefault="006361EF" w:rsidP="006361EF">
      <w:pPr>
        <w:widowControl/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Грабко Ользі Миколаївні - площею 8,35 га умовних кадастрових гектарах.</w:t>
      </w:r>
    </w:p>
    <w:p w14:paraId="62ADAEB6" w14:textId="77777777" w:rsidR="006361EF" w:rsidRPr="006361EF" w:rsidRDefault="006361EF" w:rsidP="006361EF">
      <w:pPr>
        <w:pStyle w:val="4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6361EF">
        <w:rPr>
          <w:bCs/>
          <w:snapToGrid w:val="0"/>
          <w:sz w:val="28"/>
          <w:szCs w:val="28"/>
          <w:lang w:val="uk-UA"/>
        </w:rPr>
        <w:lastRenderedPageBreak/>
        <w:t>Розроблений проект землеустрою щодо відведення земельних ділянок у  власність підлягає погодженню та затвердженню відповідно до вимог чинного законодавства.</w:t>
      </w:r>
    </w:p>
    <w:p w14:paraId="3C145AC1" w14:textId="77777777" w:rsidR="006361EF" w:rsidRPr="006361EF" w:rsidRDefault="006361EF" w:rsidP="006361EF">
      <w:pPr>
        <w:pStyle w:val="4"/>
        <w:autoSpaceDE w:val="0"/>
        <w:autoSpaceDN w:val="0"/>
        <w:spacing w:line="240" w:lineRule="auto"/>
        <w:ind w:left="1080"/>
        <w:jc w:val="both"/>
        <w:rPr>
          <w:sz w:val="16"/>
          <w:szCs w:val="16"/>
          <w:lang w:val="uk-UA"/>
        </w:rPr>
      </w:pPr>
    </w:p>
    <w:p w14:paraId="73EA6165" w14:textId="77777777" w:rsidR="006361EF" w:rsidRPr="006361EF" w:rsidRDefault="006361EF" w:rsidP="006361E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01A7643E" w14:textId="77777777" w:rsidR="006361EF" w:rsidRPr="006361EF" w:rsidRDefault="006361EF" w:rsidP="006361EF">
      <w:pPr>
        <w:widowControl/>
        <w:autoSpaceDE w:val="0"/>
        <w:autoSpaceDN w:val="0"/>
        <w:ind w:left="1440"/>
        <w:jc w:val="both"/>
        <w:rPr>
          <w:sz w:val="28"/>
          <w:szCs w:val="28"/>
          <w:lang w:val="uk-UA"/>
        </w:rPr>
      </w:pPr>
    </w:p>
    <w:p w14:paraId="0DBD5E71" w14:textId="77777777" w:rsidR="006361EF" w:rsidRPr="006361EF" w:rsidRDefault="006361EF" w:rsidP="006361EF">
      <w:pPr>
        <w:widowControl/>
        <w:autoSpaceDE w:val="0"/>
        <w:autoSpaceDN w:val="0"/>
        <w:ind w:left="1800"/>
        <w:jc w:val="both"/>
        <w:rPr>
          <w:sz w:val="28"/>
          <w:szCs w:val="28"/>
          <w:lang w:val="uk-UA"/>
        </w:rPr>
      </w:pPr>
    </w:p>
    <w:p w14:paraId="34DCC635" w14:textId="77777777" w:rsidR="006361EF" w:rsidRPr="006361EF" w:rsidRDefault="006361EF" w:rsidP="006361EF">
      <w:pPr>
        <w:jc w:val="both"/>
        <w:rPr>
          <w:sz w:val="28"/>
          <w:szCs w:val="28"/>
          <w:lang w:val="uk-UA"/>
        </w:rPr>
      </w:pPr>
    </w:p>
    <w:p w14:paraId="14ACA43A" w14:textId="77777777" w:rsidR="006361EF" w:rsidRPr="006361EF" w:rsidRDefault="006361EF" w:rsidP="006361EF">
      <w:pPr>
        <w:rPr>
          <w:sz w:val="28"/>
          <w:szCs w:val="28"/>
          <w:lang w:val="uk-UA"/>
        </w:rPr>
      </w:pPr>
    </w:p>
    <w:p w14:paraId="3E251369" w14:textId="77777777" w:rsidR="006361EF" w:rsidRPr="006361EF" w:rsidRDefault="006361EF" w:rsidP="006361EF">
      <w:pPr>
        <w:rPr>
          <w:sz w:val="28"/>
          <w:szCs w:val="28"/>
          <w:lang w:val="uk-UA"/>
        </w:rPr>
      </w:pPr>
    </w:p>
    <w:p w14:paraId="2F66662B" w14:textId="77777777" w:rsidR="006361EF" w:rsidRPr="006361EF" w:rsidRDefault="006361EF" w:rsidP="006361EF">
      <w:pPr>
        <w:rPr>
          <w:sz w:val="28"/>
          <w:szCs w:val="28"/>
          <w:lang w:val="uk-UA"/>
        </w:rPr>
      </w:pPr>
    </w:p>
    <w:p w14:paraId="066A58A4" w14:textId="77777777" w:rsidR="006361EF" w:rsidRPr="006361EF" w:rsidRDefault="006361EF" w:rsidP="006361EF">
      <w:pPr>
        <w:rPr>
          <w:sz w:val="28"/>
          <w:szCs w:val="28"/>
          <w:lang w:val="uk-UA"/>
        </w:rPr>
      </w:pPr>
      <w:r w:rsidRPr="006361EF">
        <w:rPr>
          <w:sz w:val="28"/>
          <w:szCs w:val="28"/>
          <w:lang w:val="uk-UA"/>
        </w:rPr>
        <w:t xml:space="preserve">                       Сільський голова                              І. НАЗАР</w:t>
      </w:r>
    </w:p>
    <w:p w14:paraId="0C3D2769" w14:textId="77777777" w:rsidR="003C2DBC" w:rsidRPr="006361EF" w:rsidRDefault="003C2DBC"/>
    <w:sectPr w:rsidR="003C2DBC" w:rsidRPr="0063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DC0"/>
    <w:multiLevelType w:val="hybridMultilevel"/>
    <w:tmpl w:val="A4920DFC"/>
    <w:lvl w:ilvl="0" w:tplc="BB320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38001B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ECC0B33"/>
    <w:multiLevelType w:val="hybridMultilevel"/>
    <w:tmpl w:val="E534A738"/>
    <w:lvl w:ilvl="0" w:tplc="BF5CC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EF"/>
    <w:rsid w:val="003C2DBC"/>
    <w:rsid w:val="0063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0DEFF"/>
  <w15:chartTrackingRefBased/>
  <w15:docId w15:val="{88189355-DAAA-4372-8A42-A4C03853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1EF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EF"/>
    <w:pPr>
      <w:ind w:left="720"/>
      <w:contextualSpacing/>
    </w:pPr>
  </w:style>
  <w:style w:type="paragraph" w:customStyle="1" w:styleId="4">
    <w:name w:val="Абзац списка4"/>
    <w:basedOn w:val="a"/>
    <w:rsid w:val="006361EF"/>
    <w:pPr>
      <w:widowControl/>
      <w:spacing w:line="264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2021-09-16T10:10:00Z</dcterms:created>
  <dcterms:modified xsi:type="dcterms:W3CDTF">2021-09-16T10:11:00Z</dcterms:modified>
</cp:coreProperties>
</file>