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7676" w14:textId="6D8C40A0" w:rsidR="00E624EB" w:rsidRDefault="000252F2" w:rsidP="00E624EB">
      <w:pPr>
        <w:jc w:val="both"/>
        <w:rPr>
          <w:rFonts w:ascii="Times New Roman" w:hAnsi="Times New Roman"/>
          <w:sz w:val="28"/>
          <w:szCs w:val="28"/>
        </w:rPr>
      </w:pPr>
      <w:r>
        <w:rPr>
          <w:noProof/>
        </w:rPr>
        <w:drawing>
          <wp:anchor distT="0" distB="0" distL="114300" distR="114300" simplePos="0" relativeHeight="251659264" behindDoc="0" locked="0" layoutInCell="1" allowOverlap="1" wp14:anchorId="01346071" wp14:editId="22F24245">
            <wp:simplePos x="0" y="0"/>
            <wp:positionH relativeFrom="margin">
              <wp:posOffset>2514600</wp:posOffset>
            </wp:positionH>
            <wp:positionV relativeFrom="paragraph">
              <wp:posOffset>-104775</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16217B8A" w14:textId="3D46C0CF" w:rsidR="00E624EB" w:rsidRDefault="00E624EB" w:rsidP="00E624EB">
      <w:pPr>
        <w:jc w:val="both"/>
        <w:rPr>
          <w:rFonts w:ascii="Times New Roman" w:hAnsi="Times New Roman"/>
          <w:sz w:val="28"/>
          <w:szCs w:val="28"/>
        </w:rPr>
      </w:pPr>
    </w:p>
    <w:p w14:paraId="5894A735" w14:textId="71563D94" w:rsidR="00E624EB" w:rsidRDefault="00E624EB" w:rsidP="000252F2">
      <w:pPr>
        <w:rPr>
          <w:rFonts w:ascii="Times New Roman" w:hAnsi="Times New Roman"/>
          <w:sz w:val="28"/>
          <w:szCs w:val="28"/>
        </w:rPr>
      </w:pPr>
    </w:p>
    <w:p w14:paraId="14854118" w14:textId="77777777" w:rsidR="000252F2" w:rsidRPr="000252F2" w:rsidRDefault="000252F2" w:rsidP="000252F2">
      <w:pPr>
        <w:rPr>
          <w:rFonts w:ascii="Times New Roman" w:hAnsi="Times New Roman"/>
          <w:sz w:val="28"/>
          <w:szCs w:val="28"/>
        </w:rPr>
      </w:pPr>
    </w:p>
    <w:p w14:paraId="59DF72B8" w14:textId="77777777" w:rsidR="00E624EB" w:rsidRPr="004A546A" w:rsidRDefault="00E624EB" w:rsidP="00E624EB">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6C40EE35" w14:textId="77777777" w:rsidR="00E624EB" w:rsidRPr="004A546A" w:rsidRDefault="00E624EB" w:rsidP="00E624EB">
      <w:pPr>
        <w:pStyle w:val="2"/>
        <w:widowControl w:val="0"/>
        <w:numPr>
          <w:ilvl w:val="1"/>
          <w:numId w:val="0"/>
        </w:numPr>
        <w:tabs>
          <w:tab w:val="num" w:pos="0"/>
        </w:tabs>
        <w:suppressAutoHyphens/>
        <w:autoSpaceDE w:val="0"/>
        <w:ind w:left="576" w:hanging="576"/>
      </w:pPr>
      <w:r w:rsidRPr="004A546A">
        <w:rPr>
          <w:bCs/>
        </w:rPr>
        <w:t>ВІТОВСЬКОГО  РАЙОНУ</w:t>
      </w:r>
      <w:r w:rsidRPr="004A546A">
        <w:t xml:space="preserve"> МИКОЛАЇВСЬКОЇ  ОБЛАСТІ</w:t>
      </w:r>
    </w:p>
    <w:p w14:paraId="11FF60A4" w14:textId="77777777" w:rsidR="00E624EB" w:rsidRPr="00112F0C" w:rsidRDefault="00E624EB" w:rsidP="00E624EB">
      <w:pPr>
        <w:rPr>
          <w:rFonts w:ascii="Times New Roman" w:hAnsi="Times New Roman"/>
          <w:sz w:val="28"/>
          <w:szCs w:val="28"/>
        </w:rPr>
      </w:pPr>
    </w:p>
    <w:p w14:paraId="0D2B30F3" w14:textId="77777777" w:rsidR="00E624EB" w:rsidRPr="00112F0C" w:rsidRDefault="00E624EB" w:rsidP="00E624EB">
      <w:pPr>
        <w:jc w:val="center"/>
        <w:rPr>
          <w:rFonts w:ascii="Times New Roman" w:hAnsi="Times New Roman"/>
          <w:sz w:val="28"/>
          <w:szCs w:val="28"/>
        </w:rPr>
      </w:pPr>
      <w:r w:rsidRPr="00112F0C">
        <w:rPr>
          <w:rFonts w:ascii="Times New Roman" w:hAnsi="Times New Roman"/>
          <w:sz w:val="28"/>
          <w:szCs w:val="28"/>
        </w:rPr>
        <w:t xml:space="preserve">Р І Ш Е Н </w:t>
      </w:r>
      <w:proofErr w:type="spellStart"/>
      <w:r w:rsidRPr="00112F0C">
        <w:rPr>
          <w:rFonts w:ascii="Times New Roman" w:hAnsi="Times New Roman"/>
          <w:sz w:val="28"/>
          <w:szCs w:val="28"/>
        </w:rPr>
        <w:t>Н</w:t>
      </w:r>
      <w:proofErr w:type="spellEnd"/>
      <w:r w:rsidRPr="00112F0C">
        <w:rPr>
          <w:rFonts w:ascii="Times New Roman" w:hAnsi="Times New Roman"/>
          <w:sz w:val="28"/>
          <w:szCs w:val="28"/>
        </w:rPr>
        <w:t xml:space="preserve"> Я</w:t>
      </w:r>
    </w:p>
    <w:p w14:paraId="4D0184B0" w14:textId="77777777" w:rsidR="00E624EB" w:rsidRPr="00112F0C" w:rsidRDefault="00E624EB" w:rsidP="00E624EB">
      <w:pPr>
        <w:jc w:val="center"/>
        <w:rPr>
          <w:rFonts w:ascii="Times New Roman" w:hAnsi="Times New Roman"/>
          <w:sz w:val="28"/>
          <w:szCs w:val="28"/>
        </w:rPr>
      </w:pPr>
    </w:p>
    <w:p w14:paraId="4E4C266F" w14:textId="77777777" w:rsidR="00E624EB" w:rsidRPr="00112F0C" w:rsidRDefault="00E624EB" w:rsidP="00E624EB">
      <w:pPr>
        <w:rPr>
          <w:rFonts w:ascii="Times New Roman" w:hAnsi="Times New Roman"/>
          <w:sz w:val="28"/>
          <w:szCs w:val="28"/>
        </w:rPr>
      </w:pPr>
      <w:r w:rsidRPr="00112F0C">
        <w:rPr>
          <w:rFonts w:ascii="Times New Roman" w:hAnsi="Times New Roman"/>
          <w:sz w:val="28"/>
          <w:szCs w:val="28"/>
        </w:rPr>
        <w:t>Від 2</w:t>
      </w:r>
      <w:r>
        <w:rPr>
          <w:rFonts w:ascii="Times New Roman" w:hAnsi="Times New Roman"/>
          <w:sz w:val="28"/>
          <w:szCs w:val="28"/>
        </w:rPr>
        <w:t>3 грудня 2020</w:t>
      </w:r>
      <w:r w:rsidRPr="00112F0C">
        <w:rPr>
          <w:rFonts w:ascii="Times New Roman" w:hAnsi="Times New Roman"/>
          <w:sz w:val="28"/>
          <w:szCs w:val="28"/>
        </w:rPr>
        <w:t xml:space="preserve"> року   №</w:t>
      </w:r>
      <w:r>
        <w:rPr>
          <w:rFonts w:ascii="Times New Roman" w:hAnsi="Times New Roman"/>
          <w:sz w:val="28"/>
          <w:szCs w:val="28"/>
        </w:rPr>
        <w:t>44</w:t>
      </w:r>
      <w:r w:rsidRPr="00112F0C">
        <w:rPr>
          <w:rFonts w:ascii="Times New Roman" w:hAnsi="Times New Roman"/>
          <w:sz w:val="28"/>
          <w:szCs w:val="28"/>
        </w:rPr>
        <w:t xml:space="preserve">                                 </w:t>
      </w:r>
      <w:r>
        <w:rPr>
          <w:rFonts w:ascii="Times New Roman" w:hAnsi="Times New Roman"/>
          <w:sz w:val="28"/>
          <w:szCs w:val="28"/>
        </w:rPr>
        <w:t xml:space="preserve">ІІІ </w:t>
      </w:r>
      <w:r w:rsidRPr="00112F0C">
        <w:rPr>
          <w:rFonts w:ascii="Times New Roman" w:hAnsi="Times New Roman"/>
          <w:sz w:val="28"/>
          <w:szCs w:val="28"/>
        </w:rPr>
        <w:t xml:space="preserve">сесія </w:t>
      </w:r>
      <w:r>
        <w:rPr>
          <w:rFonts w:ascii="Times New Roman" w:hAnsi="Times New Roman"/>
          <w:sz w:val="28"/>
          <w:szCs w:val="28"/>
          <w:lang w:val="en-US"/>
        </w:rPr>
        <w:t>VIII</w:t>
      </w:r>
      <w:r w:rsidRPr="00112F0C">
        <w:rPr>
          <w:rFonts w:ascii="Times New Roman" w:hAnsi="Times New Roman"/>
          <w:sz w:val="28"/>
          <w:szCs w:val="28"/>
        </w:rPr>
        <w:t xml:space="preserve"> скликання</w:t>
      </w:r>
    </w:p>
    <w:p w14:paraId="5A6B49A3" w14:textId="77777777" w:rsidR="00E624EB" w:rsidRDefault="00E624EB" w:rsidP="00E624EB">
      <w:pPr>
        <w:rPr>
          <w:rFonts w:ascii="Times New Roman" w:hAnsi="Times New Roman"/>
          <w:sz w:val="28"/>
          <w:szCs w:val="28"/>
        </w:rPr>
      </w:pPr>
      <w:r w:rsidRPr="00112F0C">
        <w:rPr>
          <w:rFonts w:ascii="Times New Roman" w:hAnsi="Times New Roman"/>
          <w:sz w:val="28"/>
          <w:szCs w:val="28"/>
        </w:rPr>
        <w:t>с. Галицинове</w:t>
      </w:r>
    </w:p>
    <w:p w14:paraId="60F4DFD5" w14:textId="77777777" w:rsidR="00E624EB" w:rsidRDefault="00E624EB" w:rsidP="00E624EB">
      <w:pPr>
        <w:jc w:val="both"/>
        <w:rPr>
          <w:rFonts w:ascii="Times New Roman" w:hAnsi="Times New Roman"/>
          <w:sz w:val="28"/>
          <w:szCs w:val="28"/>
        </w:rPr>
      </w:pPr>
    </w:p>
    <w:p w14:paraId="2D3BE49E" w14:textId="77777777" w:rsidR="00E624EB" w:rsidRPr="00D857BB" w:rsidRDefault="00E624EB" w:rsidP="00E624EB">
      <w:pPr>
        <w:jc w:val="both"/>
        <w:rPr>
          <w:rFonts w:ascii="Times New Roman" w:hAnsi="Times New Roman"/>
          <w:sz w:val="28"/>
          <w:szCs w:val="28"/>
        </w:rPr>
      </w:pPr>
      <w:r>
        <w:rPr>
          <w:rFonts w:ascii="Times New Roman" w:hAnsi="Times New Roman"/>
          <w:sz w:val="28"/>
          <w:szCs w:val="28"/>
        </w:rPr>
        <w:t>П</w:t>
      </w:r>
      <w:r w:rsidRPr="00D857BB">
        <w:rPr>
          <w:rFonts w:ascii="Times New Roman" w:hAnsi="Times New Roman"/>
          <w:sz w:val="28"/>
          <w:szCs w:val="28"/>
        </w:rPr>
        <w:t>ро затвердження цільової соціальної Програми</w:t>
      </w:r>
    </w:p>
    <w:p w14:paraId="6DBE4D00" w14:textId="77777777" w:rsidR="00E624EB" w:rsidRPr="00D857BB" w:rsidRDefault="00E624EB" w:rsidP="00E624EB">
      <w:pPr>
        <w:jc w:val="both"/>
        <w:rPr>
          <w:rFonts w:ascii="Times New Roman" w:hAnsi="Times New Roman"/>
          <w:sz w:val="28"/>
          <w:szCs w:val="28"/>
        </w:rPr>
      </w:pPr>
      <w:r>
        <w:rPr>
          <w:rFonts w:ascii="Times New Roman" w:hAnsi="Times New Roman"/>
          <w:sz w:val="28"/>
          <w:szCs w:val="28"/>
        </w:rPr>
        <w:t xml:space="preserve">“ </w:t>
      </w:r>
      <w:proofErr w:type="spellStart"/>
      <w:r w:rsidRPr="00D857BB">
        <w:rPr>
          <w:rFonts w:ascii="Times New Roman" w:hAnsi="Times New Roman"/>
          <w:sz w:val="28"/>
          <w:szCs w:val="28"/>
        </w:rPr>
        <w:t>Безбар’єрна</w:t>
      </w:r>
      <w:proofErr w:type="spellEnd"/>
      <w:r w:rsidRPr="00D857BB">
        <w:rPr>
          <w:rFonts w:ascii="Times New Roman" w:hAnsi="Times New Roman"/>
          <w:sz w:val="28"/>
          <w:szCs w:val="28"/>
        </w:rPr>
        <w:t xml:space="preserve"> </w:t>
      </w:r>
      <w:proofErr w:type="spellStart"/>
      <w:r w:rsidRPr="00D857BB">
        <w:rPr>
          <w:rFonts w:ascii="Times New Roman" w:hAnsi="Times New Roman"/>
          <w:sz w:val="28"/>
          <w:szCs w:val="28"/>
        </w:rPr>
        <w:t>Вітовщина</w:t>
      </w:r>
      <w:proofErr w:type="spellEnd"/>
      <w:r>
        <w:rPr>
          <w:rFonts w:ascii="Times New Roman" w:hAnsi="Times New Roman"/>
          <w:sz w:val="28"/>
          <w:szCs w:val="28"/>
        </w:rPr>
        <w:t xml:space="preserve"> ”</w:t>
      </w:r>
      <w:r w:rsidRPr="00D857BB">
        <w:rPr>
          <w:rFonts w:ascii="Times New Roman" w:hAnsi="Times New Roman"/>
          <w:sz w:val="28"/>
          <w:szCs w:val="28"/>
        </w:rPr>
        <w:t xml:space="preserve"> на території</w:t>
      </w:r>
    </w:p>
    <w:p w14:paraId="389CDD68" w14:textId="77777777" w:rsidR="00E624EB" w:rsidRPr="00D857BB" w:rsidRDefault="00E624EB" w:rsidP="00E624EB">
      <w:pPr>
        <w:jc w:val="both"/>
        <w:rPr>
          <w:rFonts w:ascii="Times New Roman" w:hAnsi="Times New Roman"/>
          <w:sz w:val="28"/>
          <w:szCs w:val="28"/>
        </w:rPr>
      </w:pPr>
      <w:r w:rsidRPr="00D857BB">
        <w:rPr>
          <w:rFonts w:ascii="Times New Roman" w:hAnsi="Times New Roman"/>
          <w:sz w:val="28"/>
          <w:szCs w:val="28"/>
        </w:rPr>
        <w:t xml:space="preserve"> Галицинівської сільської ради на  </w:t>
      </w:r>
    </w:p>
    <w:p w14:paraId="74E6A18A" w14:textId="77777777" w:rsidR="00E624EB" w:rsidRDefault="00E624EB" w:rsidP="00E624EB">
      <w:pPr>
        <w:jc w:val="both"/>
        <w:rPr>
          <w:rFonts w:ascii="Times New Roman" w:hAnsi="Times New Roman"/>
          <w:sz w:val="28"/>
          <w:szCs w:val="28"/>
        </w:rPr>
      </w:pPr>
      <w:r w:rsidRPr="00D857BB">
        <w:rPr>
          <w:rFonts w:ascii="Times New Roman" w:hAnsi="Times New Roman"/>
          <w:sz w:val="28"/>
          <w:szCs w:val="28"/>
        </w:rPr>
        <w:t>2021 рік</w:t>
      </w:r>
      <w:r>
        <w:rPr>
          <w:rFonts w:ascii="Times New Roman" w:hAnsi="Times New Roman"/>
          <w:sz w:val="28"/>
          <w:szCs w:val="28"/>
        </w:rPr>
        <w:t xml:space="preserve"> ”</w:t>
      </w:r>
      <w:r w:rsidRPr="00D857BB">
        <w:rPr>
          <w:rFonts w:ascii="Times New Roman" w:hAnsi="Times New Roman"/>
          <w:sz w:val="28"/>
          <w:szCs w:val="28"/>
        </w:rPr>
        <w:t xml:space="preserve"> та заходів до неї</w:t>
      </w:r>
    </w:p>
    <w:p w14:paraId="4ED02544" w14:textId="77777777" w:rsidR="00E624EB" w:rsidRPr="00D857BB" w:rsidRDefault="00E624EB" w:rsidP="00E624EB">
      <w:pPr>
        <w:jc w:val="both"/>
        <w:rPr>
          <w:rFonts w:ascii="Times New Roman" w:hAnsi="Times New Roman"/>
          <w:sz w:val="28"/>
          <w:szCs w:val="28"/>
        </w:rPr>
      </w:pPr>
    </w:p>
    <w:p w14:paraId="22327E8B" w14:textId="77777777" w:rsidR="00E624EB" w:rsidRDefault="00E624EB" w:rsidP="00E624EB">
      <w:pPr>
        <w:jc w:val="both"/>
        <w:rPr>
          <w:rFonts w:ascii="Times New Roman" w:hAnsi="Times New Roman"/>
          <w:sz w:val="28"/>
          <w:szCs w:val="28"/>
        </w:rPr>
      </w:pPr>
      <w:r w:rsidRPr="00D857BB">
        <w:rPr>
          <w:rFonts w:ascii="Times New Roman" w:hAnsi="Times New Roman"/>
          <w:sz w:val="28"/>
          <w:szCs w:val="28"/>
        </w:rPr>
        <w:tab/>
        <w:t>Відпо</w:t>
      </w:r>
      <w:r>
        <w:rPr>
          <w:rFonts w:ascii="Times New Roman" w:hAnsi="Times New Roman"/>
          <w:sz w:val="28"/>
          <w:szCs w:val="28"/>
        </w:rPr>
        <w:t xml:space="preserve">відно статті 26 Закону України “ </w:t>
      </w:r>
      <w:r w:rsidRPr="00D857BB">
        <w:rPr>
          <w:rFonts w:ascii="Times New Roman" w:hAnsi="Times New Roman"/>
          <w:sz w:val="28"/>
          <w:szCs w:val="28"/>
        </w:rPr>
        <w:t>Про місцеве самоврядування в Україні</w:t>
      </w:r>
      <w:r>
        <w:rPr>
          <w:rFonts w:ascii="Times New Roman" w:hAnsi="Times New Roman"/>
          <w:sz w:val="28"/>
          <w:szCs w:val="28"/>
        </w:rPr>
        <w:t xml:space="preserve"> ”</w:t>
      </w:r>
      <w:r w:rsidRPr="00D857BB">
        <w:rPr>
          <w:rFonts w:ascii="Times New Roman" w:hAnsi="Times New Roman"/>
          <w:sz w:val="28"/>
          <w:szCs w:val="28"/>
        </w:rPr>
        <w:t>, заслухавши інформацію начальника відділу з питань соціальної роботи О.</w:t>
      </w:r>
      <w:r>
        <w:rPr>
          <w:rFonts w:ascii="Times New Roman" w:hAnsi="Times New Roman"/>
          <w:sz w:val="28"/>
          <w:szCs w:val="28"/>
        </w:rPr>
        <w:t>ШКОЛЯРОВОЇ</w:t>
      </w:r>
      <w:r w:rsidRPr="00D857BB">
        <w:rPr>
          <w:rFonts w:ascii="Times New Roman" w:hAnsi="Times New Roman"/>
          <w:sz w:val="28"/>
          <w:szCs w:val="28"/>
        </w:rPr>
        <w:t>, сільська рада</w:t>
      </w:r>
    </w:p>
    <w:p w14:paraId="062D5000" w14:textId="77777777" w:rsidR="00E624EB" w:rsidRPr="00D857BB" w:rsidRDefault="00E624EB" w:rsidP="00E624EB">
      <w:pPr>
        <w:jc w:val="both"/>
        <w:rPr>
          <w:rFonts w:ascii="Times New Roman" w:hAnsi="Times New Roman"/>
          <w:sz w:val="28"/>
          <w:szCs w:val="28"/>
        </w:rPr>
      </w:pPr>
    </w:p>
    <w:p w14:paraId="1362B7A4" w14:textId="77777777" w:rsidR="00E624EB" w:rsidRDefault="00E624EB" w:rsidP="00E624EB">
      <w:pPr>
        <w:rPr>
          <w:rFonts w:ascii="Times New Roman" w:hAnsi="Times New Roman"/>
          <w:sz w:val="28"/>
          <w:szCs w:val="28"/>
        </w:rPr>
      </w:pPr>
      <w:r w:rsidRPr="00D857BB">
        <w:rPr>
          <w:rFonts w:ascii="Times New Roman" w:hAnsi="Times New Roman"/>
          <w:sz w:val="28"/>
          <w:szCs w:val="28"/>
        </w:rPr>
        <w:t>ВИРІШИЛА</w:t>
      </w:r>
      <w:r>
        <w:rPr>
          <w:rFonts w:ascii="Times New Roman" w:hAnsi="Times New Roman"/>
          <w:sz w:val="28"/>
          <w:szCs w:val="28"/>
        </w:rPr>
        <w:t>:</w:t>
      </w:r>
    </w:p>
    <w:p w14:paraId="4D2BC56D" w14:textId="77777777" w:rsidR="00E624EB" w:rsidRPr="00D857BB" w:rsidRDefault="00E624EB" w:rsidP="00E624EB">
      <w:pPr>
        <w:jc w:val="both"/>
        <w:rPr>
          <w:rFonts w:ascii="Times New Roman" w:hAnsi="Times New Roman"/>
          <w:sz w:val="28"/>
          <w:szCs w:val="28"/>
        </w:rPr>
      </w:pPr>
    </w:p>
    <w:p w14:paraId="2341BEF1" w14:textId="77777777" w:rsidR="00E624EB" w:rsidRDefault="00E624EB" w:rsidP="00E624EB">
      <w:pPr>
        <w:pStyle w:val="ListParagraph"/>
        <w:numPr>
          <w:ilvl w:val="1"/>
          <w:numId w:val="1"/>
        </w:numPr>
        <w:spacing w:after="200" w:line="276" w:lineRule="auto"/>
        <w:jc w:val="both"/>
        <w:rPr>
          <w:sz w:val="28"/>
          <w:szCs w:val="28"/>
          <w:lang w:val="uk-UA"/>
        </w:rPr>
      </w:pPr>
      <w:r w:rsidRPr="00D857BB">
        <w:rPr>
          <w:sz w:val="28"/>
          <w:szCs w:val="28"/>
          <w:lang w:val="uk-UA"/>
        </w:rPr>
        <w:t xml:space="preserve">Затвердити цільову соціальну Програму </w:t>
      </w:r>
      <w:r>
        <w:rPr>
          <w:sz w:val="28"/>
          <w:szCs w:val="28"/>
          <w:lang w:val="uk-UA"/>
        </w:rPr>
        <w:t xml:space="preserve">“ </w:t>
      </w:r>
      <w:proofErr w:type="spellStart"/>
      <w:r w:rsidRPr="00D857BB">
        <w:rPr>
          <w:sz w:val="28"/>
          <w:szCs w:val="28"/>
          <w:lang w:val="uk-UA"/>
        </w:rPr>
        <w:t>Безбар’єрна</w:t>
      </w:r>
      <w:proofErr w:type="spellEnd"/>
      <w:r w:rsidRPr="00D857BB">
        <w:rPr>
          <w:sz w:val="28"/>
          <w:szCs w:val="28"/>
          <w:lang w:val="uk-UA"/>
        </w:rPr>
        <w:t xml:space="preserve">  </w:t>
      </w:r>
      <w:proofErr w:type="spellStart"/>
      <w:r w:rsidRPr="00D857BB">
        <w:rPr>
          <w:sz w:val="28"/>
          <w:szCs w:val="28"/>
          <w:lang w:val="uk-UA"/>
        </w:rPr>
        <w:t>Вітовщина</w:t>
      </w:r>
      <w:proofErr w:type="spellEnd"/>
      <w:r>
        <w:rPr>
          <w:sz w:val="28"/>
          <w:szCs w:val="28"/>
          <w:lang w:val="uk-UA"/>
        </w:rPr>
        <w:t xml:space="preserve"> ”</w:t>
      </w:r>
      <w:r w:rsidRPr="00D857BB">
        <w:rPr>
          <w:sz w:val="28"/>
          <w:szCs w:val="28"/>
          <w:lang w:val="uk-UA"/>
        </w:rPr>
        <w:t xml:space="preserve"> на території Галицинівської сільської ради та  заходи щодо реалізаці</w:t>
      </w:r>
      <w:r>
        <w:rPr>
          <w:sz w:val="28"/>
          <w:szCs w:val="28"/>
          <w:lang w:val="uk-UA"/>
        </w:rPr>
        <w:t xml:space="preserve">ї цільової соціальної програми                               “ </w:t>
      </w:r>
      <w:proofErr w:type="spellStart"/>
      <w:r w:rsidRPr="00D857BB">
        <w:rPr>
          <w:sz w:val="28"/>
          <w:szCs w:val="28"/>
          <w:lang w:val="uk-UA"/>
        </w:rPr>
        <w:t>Безбар’єрна</w:t>
      </w:r>
      <w:proofErr w:type="spellEnd"/>
      <w:r w:rsidRPr="00D857BB">
        <w:rPr>
          <w:sz w:val="28"/>
          <w:szCs w:val="28"/>
          <w:lang w:val="uk-UA"/>
        </w:rPr>
        <w:t xml:space="preserve"> </w:t>
      </w:r>
      <w:proofErr w:type="spellStart"/>
      <w:r w:rsidRPr="00D857BB">
        <w:rPr>
          <w:sz w:val="28"/>
          <w:szCs w:val="28"/>
          <w:lang w:val="uk-UA"/>
        </w:rPr>
        <w:t>Вітовщина</w:t>
      </w:r>
      <w:proofErr w:type="spellEnd"/>
      <w:r>
        <w:rPr>
          <w:sz w:val="28"/>
          <w:szCs w:val="28"/>
          <w:lang w:val="uk-UA"/>
        </w:rPr>
        <w:t xml:space="preserve"> ”</w:t>
      </w:r>
      <w:r w:rsidRPr="00D857BB">
        <w:rPr>
          <w:sz w:val="28"/>
          <w:szCs w:val="28"/>
          <w:lang w:val="uk-UA"/>
        </w:rPr>
        <w:t xml:space="preserve"> на території Галицинівської сільської ради на 2021 рік  (додаток 1).</w:t>
      </w:r>
    </w:p>
    <w:p w14:paraId="2C46DCF3" w14:textId="77777777" w:rsidR="00E624EB" w:rsidRPr="00F63122" w:rsidRDefault="00E624EB" w:rsidP="00E624EB">
      <w:pPr>
        <w:pStyle w:val="ListParagraph"/>
        <w:spacing w:after="200" w:line="276" w:lineRule="auto"/>
        <w:ind w:left="1080"/>
        <w:jc w:val="both"/>
        <w:rPr>
          <w:sz w:val="16"/>
          <w:szCs w:val="16"/>
          <w:lang w:val="uk-UA"/>
        </w:rPr>
      </w:pPr>
    </w:p>
    <w:p w14:paraId="35970F00" w14:textId="77777777" w:rsidR="00E624EB" w:rsidRDefault="00E624EB" w:rsidP="00E624EB">
      <w:pPr>
        <w:pStyle w:val="ListParagraph"/>
        <w:numPr>
          <w:ilvl w:val="1"/>
          <w:numId w:val="1"/>
        </w:numPr>
        <w:spacing w:after="200" w:line="276" w:lineRule="auto"/>
        <w:jc w:val="both"/>
        <w:rPr>
          <w:sz w:val="28"/>
          <w:szCs w:val="28"/>
          <w:lang w:val="uk-UA"/>
        </w:rPr>
      </w:pPr>
      <w:r>
        <w:rPr>
          <w:sz w:val="28"/>
          <w:szCs w:val="28"/>
          <w:lang w:val="uk-UA"/>
        </w:rPr>
        <w:t>З</w:t>
      </w:r>
      <w:r w:rsidRPr="00D857BB">
        <w:rPr>
          <w:sz w:val="28"/>
          <w:szCs w:val="28"/>
          <w:lang w:val="uk-UA"/>
        </w:rPr>
        <w:t>атвердити порядок виплати щомісячної матеріальної допомоги інвалідам по зору І та ІІ груп по сплаті за житлово-комунальні послуги (додаток 2).</w:t>
      </w:r>
    </w:p>
    <w:p w14:paraId="7F2739BB" w14:textId="77777777" w:rsidR="00E624EB" w:rsidRPr="00E101F9" w:rsidRDefault="00E624EB" w:rsidP="00E624EB">
      <w:pPr>
        <w:numPr>
          <w:ilvl w:val="1"/>
          <w:numId w:val="1"/>
        </w:numPr>
        <w:jc w:val="both"/>
        <w:rPr>
          <w:rFonts w:ascii="Times New Roman" w:hAnsi="Times New Roman"/>
          <w:sz w:val="28"/>
          <w:szCs w:val="28"/>
        </w:rPr>
      </w:pPr>
      <w:r w:rsidRPr="00E101F9">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r>
        <w:rPr>
          <w:rFonts w:ascii="Times New Roman" w:hAnsi="Times New Roman"/>
          <w:sz w:val="28"/>
          <w:szCs w:val="28"/>
        </w:rPr>
        <w:t>.</w:t>
      </w:r>
    </w:p>
    <w:p w14:paraId="1EDEA6C2" w14:textId="77777777" w:rsidR="00E624EB" w:rsidRPr="00112F0C" w:rsidRDefault="00E624EB" w:rsidP="00E624EB">
      <w:pPr>
        <w:rPr>
          <w:rFonts w:ascii="Times New Roman" w:hAnsi="Times New Roman"/>
          <w:sz w:val="28"/>
          <w:szCs w:val="28"/>
        </w:rPr>
      </w:pPr>
    </w:p>
    <w:p w14:paraId="5EB022A3" w14:textId="77777777" w:rsidR="00E624EB" w:rsidRPr="00112F0C" w:rsidRDefault="00E624EB" w:rsidP="00E624EB">
      <w:pPr>
        <w:rPr>
          <w:rFonts w:ascii="Times New Roman" w:hAnsi="Times New Roman"/>
          <w:sz w:val="28"/>
          <w:szCs w:val="28"/>
        </w:rPr>
      </w:pPr>
    </w:p>
    <w:p w14:paraId="262DAFF7" w14:textId="77777777" w:rsidR="00E624EB" w:rsidRDefault="00E624EB" w:rsidP="00E624EB">
      <w:pPr>
        <w:jc w:val="center"/>
        <w:rPr>
          <w:rFonts w:ascii="Times New Roman" w:hAnsi="Times New Roman"/>
          <w:sz w:val="28"/>
          <w:szCs w:val="28"/>
        </w:rPr>
      </w:pPr>
      <w:r w:rsidRPr="00112F0C">
        <w:rPr>
          <w:rFonts w:ascii="Times New Roman" w:hAnsi="Times New Roman"/>
          <w:sz w:val="28"/>
          <w:szCs w:val="28"/>
        </w:rPr>
        <w:t>Сільський голова                              І.</w:t>
      </w:r>
      <w:r>
        <w:rPr>
          <w:rFonts w:ascii="Times New Roman" w:hAnsi="Times New Roman"/>
          <w:sz w:val="28"/>
          <w:szCs w:val="28"/>
        </w:rPr>
        <w:t>НАЗАР</w:t>
      </w:r>
    </w:p>
    <w:p w14:paraId="41C46E06" w14:textId="77777777" w:rsidR="00E624EB" w:rsidRDefault="00E624EB" w:rsidP="00E624EB">
      <w:pPr>
        <w:jc w:val="center"/>
        <w:rPr>
          <w:rFonts w:ascii="Times New Roman" w:hAnsi="Times New Roman"/>
          <w:sz w:val="28"/>
          <w:szCs w:val="28"/>
        </w:rPr>
      </w:pPr>
    </w:p>
    <w:p w14:paraId="27BDA71C" w14:textId="77777777" w:rsidR="00E624EB" w:rsidRDefault="00E624EB" w:rsidP="00E624EB">
      <w:pPr>
        <w:jc w:val="center"/>
        <w:rPr>
          <w:rFonts w:ascii="Times New Roman" w:hAnsi="Times New Roman"/>
          <w:sz w:val="28"/>
          <w:szCs w:val="28"/>
        </w:rPr>
      </w:pPr>
    </w:p>
    <w:p w14:paraId="31C0A93A" w14:textId="77777777" w:rsidR="00E624EB" w:rsidRDefault="00E624EB" w:rsidP="00E624EB">
      <w:pPr>
        <w:jc w:val="center"/>
        <w:rPr>
          <w:rFonts w:ascii="Times New Roman" w:hAnsi="Times New Roman"/>
          <w:sz w:val="28"/>
          <w:szCs w:val="28"/>
        </w:rPr>
      </w:pPr>
    </w:p>
    <w:p w14:paraId="4728D78F" w14:textId="77777777" w:rsidR="00E624EB" w:rsidRDefault="00E624EB" w:rsidP="00E624EB">
      <w:pPr>
        <w:jc w:val="center"/>
        <w:rPr>
          <w:rFonts w:ascii="Times New Roman" w:hAnsi="Times New Roman"/>
          <w:sz w:val="28"/>
          <w:szCs w:val="28"/>
        </w:rPr>
      </w:pPr>
    </w:p>
    <w:p w14:paraId="04E2595A" w14:textId="77777777" w:rsidR="00E624EB" w:rsidRPr="00A86CC6" w:rsidRDefault="00E624EB" w:rsidP="00E624EB">
      <w:pPr>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ЗАТВЕРДЖЕНО  </w:t>
      </w:r>
    </w:p>
    <w:p w14:paraId="7A8A8159" w14:textId="77777777" w:rsidR="00E624EB" w:rsidRPr="00A86CC6" w:rsidRDefault="00E624EB" w:rsidP="00E624EB">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2E912141" w14:textId="77777777" w:rsidR="00E624EB" w:rsidRPr="00131486" w:rsidRDefault="00E624EB" w:rsidP="00E624EB">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44</w:t>
      </w:r>
    </w:p>
    <w:p w14:paraId="10B58013" w14:textId="77777777" w:rsidR="00E624EB" w:rsidRPr="00DB367A" w:rsidRDefault="00E624EB" w:rsidP="00E624EB">
      <w:pPr>
        <w:pStyle w:val="a7"/>
        <w:rPr>
          <w:rFonts w:ascii="Times New Roman" w:hAnsi="Times New Roman"/>
          <w:b/>
          <w:bCs/>
          <w:sz w:val="8"/>
          <w:szCs w:val="8"/>
        </w:rPr>
      </w:pPr>
    </w:p>
    <w:p w14:paraId="1DFF1AFE" w14:textId="77777777" w:rsidR="00E624EB" w:rsidRPr="00DB367A" w:rsidRDefault="00E624EB" w:rsidP="00E624EB">
      <w:pPr>
        <w:pStyle w:val="a7"/>
        <w:spacing w:after="0"/>
        <w:jc w:val="center"/>
        <w:rPr>
          <w:rFonts w:ascii="Times New Roman" w:hAnsi="Times New Roman"/>
          <w:b/>
          <w:bCs/>
          <w:sz w:val="28"/>
          <w:szCs w:val="28"/>
        </w:rPr>
      </w:pPr>
      <w:r w:rsidRPr="00DB367A">
        <w:rPr>
          <w:rFonts w:ascii="Times New Roman" w:hAnsi="Times New Roman"/>
          <w:b/>
          <w:bCs/>
          <w:sz w:val="28"/>
          <w:szCs w:val="28"/>
        </w:rPr>
        <w:t>ЦІЛЬОВА  СОЦІАЛЬНА  ПРОГРАМА</w:t>
      </w:r>
    </w:p>
    <w:p w14:paraId="5EBB3DB1" w14:textId="77777777" w:rsidR="00E624EB" w:rsidRPr="00DB367A" w:rsidRDefault="00E624EB" w:rsidP="00E624EB">
      <w:pPr>
        <w:pStyle w:val="a7"/>
        <w:spacing w:after="0"/>
        <w:jc w:val="center"/>
        <w:rPr>
          <w:rFonts w:ascii="Times New Roman" w:hAnsi="Times New Roman"/>
          <w:b/>
          <w:bCs/>
          <w:sz w:val="28"/>
          <w:szCs w:val="28"/>
        </w:rPr>
      </w:pPr>
      <w:r w:rsidRPr="00DB367A">
        <w:rPr>
          <w:rFonts w:ascii="Times New Roman" w:hAnsi="Times New Roman"/>
          <w:b/>
          <w:bCs/>
          <w:sz w:val="28"/>
          <w:szCs w:val="28"/>
        </w:rPr>
        <w:t>“ БЕЗБАР’ЄРНА ВІТОВЩИНА ”</w:t>
      </w:r>
    </w:p>
    <w:p w14:paraId="503A8AB6" w14:textId="77777777" w:rsidR="00E624EB" w:rsidRDefault="00E624EB" w:rsidP="00E624EB">
      <w:pPr>
        <w:pStyle w:val="a7"/>
        <w:spacing w:after="0"/>
        <w:jc w:val="center"/>
        <w:rPr>
          <w:rFonts w:ascii="Times New Roman" w:hAnsi="Times New Roman"/>
          <w:bCs/>
          <w:sz w:val="28"/>
          <w:szCs w:val="28"/>
        </w:rPr>
      </w:pPr>
      <w:r w:rsidRPr="00DB367A">
        <w:rPr>
          <w:rFonts w:ascii="Times New Roman" w:hAnsi="Times New Roman"/>
          <w:bCs/>
          <w:sz w:val="28"/>
          <w:szCs w:val="28"/>
        </w:rPr>
        <w:t xml:space="preserve"> на території Галицинівської сільської ради на 2021 рік</w:t>
      </w:r>
    </w:p>
    <w:p w14:paraId="70E85908" w14:textId="77777777" w:rsidR="00E624EB" w:rsidRPr="00DB367A" w:rsidRDefault="00E624EB" w:rsidP="00E624EB">
      <w:pPr>
        <w:pStyle w:val="a7"/>
        <w:spacing w:after="0"/>
        <w:jc w:val="center"/>
        <w:rPr>
          <w:rFonts w:ascii="Times New Roman" w:hAnsi="Times New Roman"/>
          <w:bCs/>
          <w:sz w:val="8"/>
          <w:szCs w:val="8"/>
        </w:rPr>
      </w:pPr>
    </w:p>
    <w:p w14:paraId="1CAC7DD9" w14:textId="77777777" w:rsidR="00E624EB" w:rsidRPr="00DB367A" w:rsidRDefault="00E624EB" w:rsidP="00E624EB">
      <w:pPr>
        <w:pStyle w:val="1"/>
        <w:jc w:val="center"/>
        <w:rPr>
          <w:b/>
          <w:u w:val="single"/>
        </w:rPr>
      </w:pPr>
      <w:r w:rsidRPr="00DB367A">
        <w:rPr>
          <w:b/>
          <w:u w:val="single"/>
        </w:rPr>
        <w:t>РОЗДІЛ 1. ЗАГАЛЬНІ ПОЛОЖЕННЯ</w:t>
      </w:r>
    </w:p>
    <w:p w14:paraId="20649DB7" w14:textId="77777777" w:rsidR="00E624EB" w:rsidRPr="00DB367A" w:rsidRDefault="00E624EB" w:rsidP="00E624EB">
      <w:pPr>
        <w:rPr>
          <w:rFonts w:ascii="Times New Roman" w:hAnsi="Times New Roman"/>
          <w:sz w:val="8"/>
          <w:szCs w:val="8"/>
        </w:rPr>
      </w:pPr>
    </w:p>
    <w:p w14:paraId="4F032B94" w14:textId="77777777" w:rsidR="00E624EB" w:rsidRPr="00DB367A" w:rsidRDefault="00E624EB" w:rsidP="00E624EB">
      <w:pPr>
        <w:ind w:firstLine="561"/>
        <w:jc w:val="both"/>
        <w:rPr>
          <w:rFonts w:ascii="Times New Roman" w:hAnsi="Times New Roman"/>
          <w:sz w:val="28"/>
          <w:szCs w:val="28"/>
        </w:rPr>
      </w:pPr>
      <w:r w:rsidRPr="00DB367A">
        <w:rPr>
          <w:rFonts w:ascii="Times New Roman" w:hAnsi="Times New Roman"/>
          <w:sz w:val="28"/>
          <w:szCs w:val="28"/>
        </w:rPr>
        <w:t>Інвалідність сьогодні є соціальним явищем. Проблема соціального захисту інвалідів у сучасних економічних умовах набуває особливого значення у зв’язку з постійним зростанням їх частки в загальній структурі населення. Проблеми інвалідності, пов’язані з наявністю численних соціальних бар’єрів, не дозволяють людям з інвалідністю долучатися до активного суспільного життя.</w:t>
      </w:r>
    </w:p>
    <w:p w14:paraId="47ABAC26" w14:textId="77777777" w:rsidR="00E624EB" w:rsidRPr="00DB367A" w:rsidRDefault="00E624EB" w:rsidP="00E624EB">
      <w:pPr>
        <w:ind w:firstLine="561"/>
        <w:jc w:val="both"/>
        <w:rPr>
          <w:rFonts w:ascii="Times New Roman" w:hAnsi="Times New Roman"/>
          <w:sz w:val="28"/>
          <w:szCs w:val="28"/>
        </w:rPr>
      </w:pPr>
      <w:r w:rsidRPr="00DB367A">
        <w:rPr>
          <w:rFonts w:ascii="Times New Roman" w:hAnsi="Times New Roman"/>
          <w:sz w:val="28"/>
          <w:szCs w:val="28"/>
        </w:rPr>
        <w:t>Державна соціальна політика щодо осіб з інвалідністю спрямована на створення комплексу правових, економічних, психологічних, освітніх, медичних, реабілітаційних та інших заходів, основною метою яких є поліпшення якості життя людей з обмеженими фізичними та психічними можливостями.</w:t>
      </w:r>
    </w:p>
    <w:p w14:paraId="1FF8106A" w14:textId="77777777" w:rsidR="00E624EB" w:rsidRDefault="00E624EB" w:rsidP="00E624EB">
      <w:pPr>
        <w:ind w:firstLine="561"/>
        <w:jc w:val="both"/>
        <w:rPr>
          <w:rFonts w:ascii="Times New Roman" w:hAnsi="Times New Roman"/>
          <w:sz w:val="28"/>
          <w:szCs w:val="28"/>
        </w:rPr>
      </w:pPr>
      <w:r>
        <w:rPr>
          <w:rFonts w:ascii="Times New Roman" w:hAnsi="Times New Roman"/>
          <w:sz w:val="28"/>
          <w:szCs w:val="28"/>
        </w:rPr>
        <w:t xml:space="preserve">Цільова соціальна програма “ </w:t>
      </w:r>
      <w:proofErr w:type="spellStart"/>
      <w:r w:rsidRPr="00DB367A">
        <w:rPr>
          <w:rFonts w:ascii="Times New Roman" w:hAnsi="Times New Roman"/>
          <w:sz w:val="28"/>
          <w:szCs w:val="28"/>
        </w:rPr>
        <w:t>Безбар’єрна</w:t>
      </w:r>
      <w:proofErr w:type="spellEnd"/>
      <w:r w:rsidRPr="00DB367A">
        <w:rPr>
          <w:rFonts w:ascii="Times New Roman" w:hAnsi="Times New Roman"/>
          <w:sz w:val="28"/>
          <w:szCs w:val="28"/>
        </w:rPr>
        <w:t xml:space="preserve"> </w:t>
      </w:r>
      <w:proofErr w:type="spellStart"/>
      <w:r w:rsidRPr="00DB367A">
        <w:rPr>
          <w:rFonts w:ascii="Times New Roman" w:hAnsi="Times New Roman"/>
          <w:sz w:val="28"/>
          <w:szCs w:val="28"/>
        </w:rPr>
        <w:t>Вітовщина</w:t>
      </w:r>
      <w:proofErr w:type="spellEnd"/>
      <w:r>
        <w:rPr>
          <w:rFonts w:ascii="Times New Roman" w:hAnsi="Times New Roman"/>
          <w:sz w:val="28"/>
          <w:szCs w:val="28"/>
        </w:rPr>
        <w:t xml:space="preserve"> ”</w:t>
      </w:r>
      <w:r w:rsidRPr="00DB367A">
        <w:rPr>
          <w:rFonts w:ascii="Times New Roman" w:hAnsi="Times New Roman"/>
          <w:sz w:val="28"/>
          <w:szCs w:val="28"/>
        </w:rPr>
        <w:t xml:space="preserve"> на території Галицинівської сільської ради на  2021 рік (далі - Програма) розроблена  відповідно до Законів України </w:t>
      </w:r>
      <w:r>
        <w:rPr>
          <w:rFonts w:ascii="Times New Roman" w:hAnsi="Times New Roman"/>
          <w:sz w:val="28"/>
          <w:szCs w:val="28"/>
        </w:rPr>
        <w:t xml:space="preserve">“ </w:t>
      </w:r>
      <w:r w:rsidRPr="00DB367A">
        <w:rPr>
          <w:rFonts w:ascii="Times New Roman" w:hAnsi="Times New Roman"/>
          <w:sz w:val="28"/>
          <w:szCs w:val="28"/>
        </w:rPr>
        <w:t>Про основи соціальної захищеності інвалідів в Україні</w:t>
      </w:r>
      <w:r>
        <w:rPr>
          <w:rFonts w:ascii="Times New Roman" w:hAnsi="Times New Roman"/>
          <w:sz w:val="28"/>
          <w:szCs w:val="28"/>
        </w:rPr>
        <w:t xml:space="preserve"> ”</w:t>
      </w:r>
      <w:r w:rsidRPr="00DB367A">
        <w:rPr>
          <w:rFonts w:ascii="Times New Roman" w:hAnsi="Times New Roman"/>
          <w:sz w:val="28"/>
          <w:szCs w:val="28"/>
        </w:rPr>
        <w:t xml:space="preserve">, </w:t>
      </w:r>
      <w:r>
        <w:rPr>
          <w:rFonts w:ascii="Times New Roman" w:hAnsi="Times New Roman"/>
          <w:sz w:val="28"/>
          <w:szCs w:val="28"/>
        </w:rPr>
        <w:t xml:space="preserve">“ </w:t>
      </w:r>
      <w:r w:rsidRPr="00DB367A">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 xml:space="preserve"> ”</w:t>
      </w:r>
      <w:r w:rsidRPr="00DB367A">
        <w:rPr>
          <w:rFonts w:ascii="Times New Roman" w:hAnsi="Times New Roman"/>
          <w:sz w:val="28"/>
          <w:szCs w:val="28"/>
        </w:rPr>
        <w:t xml:space="preserve">,  </w:t>
      </w:r>
      <w:r>
        <w:rPr>
          <w:rFonts w:ascii="Times New Roman" w:hAnsi="Times New Roman"/>
          <w:sz w:val="28"/>
          <w:szCs w:val="28"/>
        </w:rPr>
        <w:t xml:space="preserve">               “ </w:t>
      </w:r>
      <w:r w:rsidRPr="00DB367A">
        <w:rPr>
          <w:rFonts w:ascii="Times New Roman" w:hAnsi="Times New Roman"/>
          <w:sz w:val="28"/>
          <w:szCs w:val="28"/>
        </w:rPr>
        <w:t>Про реабілітацію інвалідів в Україні</w:t>
      </w:r>
      <w:r>
        <w:rPr>
          <w:rFonts w:ascii="Times New Roman" w:hAnsi="Times New Roman"/>
          <w:sz w:val="28"/>
          <w:szCs w:val="28"/>
        </w:rPr>
        <w:t xml:space="preserve"> ”</w:t>
      </w:r>
      <w:r w:rsidRPr="00DB367A">
        <w:rPr>
          <w:rFonts w:ascii="Times New Roman" w:hAnsi="Times New Roman"/>
          <w:sz w:val="28"/>
          <w:szCs w:val="28"/>
        </w:rPr>
        <w:t xml:space="preserve"> та згідно з іншими нормативно-правовими  актами.</w:t>
      </w:r>
    </w:p>
    <w:p w14:paraId="0A9A677C" w14:textId="77777777" w:rsidR="00E624EB" w:rsidRPr="00DB367A" w:rsidRDefault="00E624EB" w:rsidP="00E624EB">
      <w:pPr>
        <w:ind w:firstLine="561"/>
        <w:jc w:val="both"/>
        <w:rPr>
          <w:rFonts w:ascii="Times New Roman" w:hAnsi="Times New Roman"/>
          <w:sz w:val="28"/>
          <w:szCs w:val="28"/>
        </w:rPr>
      </w:pPr>
    </w:p>
    <w:p w14:paraId="6080C3A1" w14:textId="77777777" w:rsidR="00E624EB" w:rsidRDefault="00E624EB" w:rsidP="00E624EB">
      <w:pPr>
        <w:pStyle w:val="1"/>
        <w:jc w:val="center"/>
        <w:rPr>
          <w:b/>
          <w:szCs w:val="28"/>
          <w:u w:val="single"/>
        </w:rPr>
      </w:pPr>
      <w:r w:rsidRPr="00DB367A">
        <w:rPr>
          <w:b/>
          <w:szCs w:val="28"/>
          <w:u w:val="single"/>
        </w:rPr>
        <w:t>РОЗДІЛ 2. МЕТА І ОСНОВНІ ЗАВДАННЯ ПРОГРАМИ</w:t>
      </w:r>
    </w:p>
    <w:p w14:paraId="46DDF18C" w14:textId="77777777" w:rsidR="00E624EB" w:rsidRPr="00F63122" w:rsidRDefault="00E624EB" w:rsidP="00E624EB">
      <w:pPr>
        <w:rPr>
          <w:rFonts w:ascii="Times New Roman" w:hAnsi="Times New Roman"/>
        </w:rPr>
      </w:pPr>
    </w:p>
    <w:p w14:paraId="4B885D94" w14:textId="77777777" w:rsidR="00E624EB" w:rsidRPr="00DB367A" w:rsidRDefault="00E624EB" w:rsidP="00E624EB">
      <w:pPr>
        <w:pStyle w:val="a5"/>
        <w:spacing w:after="0" w:line="240" w:lineRule="auto"/>
        <w:ind w:left="0"/>
        <w:jc w:val="both"/>
        <w:rPr>
          <w:rFonts w:ascii="Times New Roman" w:hAnsi="Times New Roman"/>
          <w:sz w:val="28"/>
          <w:szCs w:val="28"/>
          <w:lang w:val="uk-UA"/>
        </w:rPr>
      </w:pPr>
      <w:r w:rsidRPr="00DB367A">
        <w:rPr>
          <w:rFonts w:ascii="Times New Roman" w:hAnsi="Times New Roman"/>
          <w:sz w:val="28"/>
          <w:szCs w:val="28"/>
          <w:lang w:val="uk-UA"/>
        </w:rPr>
        <w:t xml:space="preserve">      Метою Програми є запобігання інвалідності, створення умов для забезпече</w:t>
      </w:r>
      <w:r>
        <w:rPr>
          <w:rFonts w:ascii="Times New Roman" w:hAnsi="Times New Roman"/>
          <w:sz w:val="28"/>
          <w:szCs w:val="28"/>
          <w:lang w:val="uk-UA"/>
        </w:rPr>
        <w:t>н</w:t>
      </w:r>
      <w:r w:rsidRPr="00DB367A">
        <w:rPr>
          <w:rFonts w:ascii="Times New Roman" w:hAnsi="Times New Roman"/>
          <w:sz w:val="28"/>
          <w:szCs w:val="28"/>
          <w:lang w:val="uk-UA"/>
        </w:rPr>
        <w:t>ня адаптації та соціальної інтеграції осіб з інвалідністю у суспільство, забезпечення рівних можливостей та реалізації конституційних прав осіб з інвалідністю, надання пільг за рахунок коштів місцевих бюджетів.</w:t>
      </w:r>
    </w:p>
    <w:p w14:paraId="497AC8D0" w14:textId="77777777" w:rsidR="00E624EB" w:rsidRDefault="00E624EB" w:rsidP="00E624EB">
      <w:pPr>
        <w:rPr>
          <w:rFonts w:ascii="Times New Roman" w:hAnsi="Times New Roman"/>
          <w:b/>
          <w:bCs/>
          <w:sz w:val="28"/>
          <w:szCs w:val="28"/>
        </w:rPr>
      </w:pPr>
    </w:p>
    <w:p w14:paraId="0676A96F" w14:textId="77777777" w:rsidR="00E624EB" w:rsidRPr="00DB367A" w:rsidRDefault="00E624EB" w:rsidP="00E624EB">
      <w:pPr>
        <w:rPr>
          <w:rFonts w:ascii="Times New Roman" w:hAnsi="Times New Roman"/>
          <w:b/>
          <w:bCs/>
          <w:sz w:val="28"/>
          <w:szCs w:val="28"/>
        </w:rPr>
      </w:pPr>
      <w:r w:rsidRPr="00DB367A">
        <w:rPr>
          <w:rFonts w:ascii="Times New Roman" w:hAnsi="Times New Roman"/>
          <w:b/>
          <w:bCs/>
          <w:sz w:val="28"/>
          <w:szCs w:val="28"/>
        </w:rPr>
        <w:t>Пріоритетні напрями:</w:t>
      </w:r>
    </w:p>
    <w:p w14:paraId="114EC0F2"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color w:val="000000"/>
          <w:sz w:val="28"/>
          <w:szCs w:val="28"/>
          <w:lang w:eastAsia="ar-SA"/>
        </w:rPr>
        <w:t>надання соціальної допомоги малозабезпеченим особам з числа осіб з обмеженими фізичними можливостями, психічними розладами та розумовими вадами  з метою їхньої підтримки і профілактики можливої асоціальної поведінки;</w:t>
      </w:r>
    </w:p>
    <w:p w14:paraId="154CD18B"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створення умов для зниження рівня інвалідності, проведення профілактичних заходів;</w:t>
      </w:r>
    </w:p>
    <w:p w14:paraId="3F0F7BDE"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 xml:space="preserve">сприяння отриманню освіти дітьми з обмеженими фізичними можливостями(в тому числі з вадами зору та слуху), психічними захворюваннями та розумовою відсталістю у дошкільних і загальноосвітніх навчальних закладах усіх типів; </w:t>
      </w:r>
    </w:p>
    <w:p w14:paraId="500FBA3B" w14:textId="77777777" w:rsidR="00E624EB" w:rsidRPr="00DB367A"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lastRenderedPageBreak/>
        <w:t>формування адекватного ставлення суспільства до осіб з  інвалідністю, виготовлення та розповсюдження соціальної реклами з метою формування позитивної громадської думки у ставленні до осіб з обмеженими фізичними можливостями;</w:t>
      </w:r>
    </w:p>
    <w:p w14:paraId="06684753"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сприяння особам з обмеженими фізичними можливостями у реалізації конституційних прав на професійну орієнтацію, навчання, освіту, зайнятість;</w:t>
      </w:r>
    </w:p>
    <w:p w14:paraId="6984DF1E"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сприяння найбільш повній інтеграції у суспільство осіб з обмеженими фізичними можливостями та дітей-інвалідів, створення сприятливих умов для життєдіяльності інвалідів;</w:t>
      </w:r>
    </w:p>
    <w:p w14:paraId="297062EF"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сприяння забезпеченню безперешкодного доступу людей з інвалідністю у візках, інвалідів з вадами зору до будинків, у яких вони проживають;</w:t>
      </w:r>
    </w:p>
    <w:p w14:paraId="579026EA"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створення нових і збереження існуючих робочих місць для осіб з обмеженими фізичними можливостями;</w:t>
      </w:r>
    </w:p>
    <w:p w14:paraId="5031D2C5"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реалізація державної політики у сфері професійної реабілітації та зайнятості осіб з обмеженими фізичними можливостями.</w:t>
      </w:r>
    </w:p>
    <w:p w14:paraId="226FC1C2" w14:textId="77777777" w:rsidR="00E624EB" w:rsidRDefault="00E624EB" w:rsidP="00E624EB">
      <w:pPr>
        <w:numPr>
          <w:ilvl w:val="0"/>
          <w:numId w:val="5"/>
        </w:numPr>
        <w:jc w:val="both"/>
        <w:rPr>
          <w:rFonts w:ascii="Times New Roman" w:hAnsi="Times New Roman"/>
          <w:sz w:val="28"/>
          <w:szCs w:val="28"/>
        </w:rPr>
      </w:pPr>
      <w:r w:rsidRPr="00DB367A">
        <w:rPr>
          <w:rFonts w:ascii="Times New Roman" w:hAnsi="Times New Roman"/>
          <w:sz w:val="28"/>
          <w:szCs w:val="28"/>
        </w:rPr>
        <w:t>надання пільг за рахунок коштів місцевих бюджетів.</w:t>
      </w:r>
    </w:p>
    <w:p w14:paraId="3469026C" w14:textId="77777777" w:rsidR="00E624EB" w:rsidRPr="00DB367A" w:rsidRDefault="00E624EB" w:rsidP="00E624EB">
      <w:pPr>
        <w:ind w:left="360"/>
        <w:jc w:val="both"/>
        <w:rPr>
          <w:rFonts w:ascii="Times New Roman" w:hAnsi="Times New Roman"/>
          <w:sz w:val="28"/>
          <w:szCs w:val="28"/>
        </w:rPr>
      </w:pPr>
    </w:p>
    <w:p w14:paraId="3B8EC5FF" w14:textId="77777777" w:rsidR="00E624EB" w:rsidRDefault="00E624EB" w:rsidP="00E624EB">
      <w:pPr>
        <w:pStyle w:val="21"/>
        <w:spacing w:after="0" w:line="240" w:lineRule="auto"/>
        <w:jc w:val="center"/>
        <w:rPr>
          <w:b/>
          <w:sz w:val="28"/>
          <w:szCs w:val="28"/>
          <w:u w:val="single"/>
        </w:rPr>
      </w:pPr>
      <w:r w:rsidRPr="00DB367A">
        <w:rPr>
          <w:b/>
          <w:sz w:val="28"/>
          <w:szCs w:val="28"/>
          <w:u w:val="single"/>
        </w:rPr>
        <w:t>РОЗДІЛ  3. ОЧІКУВАНІ РЕЗУЛЬТАТИ</w:t>
      </w:r>
    </w:p>
    <w:p w14:paraId="6F4E9C87" w14:textId="77777777" w:rsidR="00E624EB" w:rsidRPr="00DB367A" w:rsidRDefault="00E624EB" w:rsidP="00E624EB">
      <w:pPr>
        <w:pStyle w:val="21"/>
        <w:spacing w:after="0" w:line="240" w:lineRule="auto"/>
        <w:jc w:val="center"/>
        <w:rPr>
          <w:b/>
          <w:sz w:val="28"/>
          <w:szCs w:val="28"/>
          <w:u w:val="single"/>
        </w:rPr>
      </w:pPr>
    </w:p>
    <w:p w14:paraId="35D7DF87" w14:textId="77777777" w:rsidR="00E624EB" w:rsidRPr="00DB367A" w:rsidRDefault="00E624EB" w:rsidP="00E624EB">
      <w:pPr>
        <w:pStyle w:val="a7"/>
        <w:tabs>
          <w:tab w:val="left" w:pos="4962"/>
        </w:tabs>
        <w:spacing w:after="0"/>
        <w:jc w:val="both"/>
        <w:rPr>
          <w:rFonts w:ascii="Times New Roman" w:hAnsi="Times New Roman"/>
          <w:bCs/>
          <w:sz w:val="28"/>
          <w:szCs w:val="28"/>
        </w:rPr>
      </w:pPr>
      <w:r w:rsidRPr="00DB367A">
        <w:rPr>
          <w:rFonts w:ascii="Times New Roman" w:hAnsi="Times New Roman"/>
          <w:bCs/>
          <w:sz w:val="28"/>
          <w:szCs w:val="28"/>
        </w:rPr>
        <w:t xml:space="preserve">    Здійснення визначених Програмою заходів сприятиме подальшому формуванню комплексної системи реабілітації та інтеграції осіб з інвалідністю у суспільство і дасть змогу досягти відчутного соціального ефекту – повернення до професійної та громадської діяльності, забезпечення виробами медичного призначення, технічними та іншими засобами реабілітації і надання комплексу реабілітаційних заходів відповідно до потреб осіб з інвалідністю, дітей з інвалідністю у реабілітаційних установах, соціального захисту осіб з інвалідністю шляхом надання пільг. Формуванню адекватного ставлення суспільства до осіб з обмеженими фізичними можливостями.</w:t>
      </w:r>
    </w:p>
    <w:p w14:paraId="35A71AE1" w14:textId="77777777" w:rsidR="00E624EB" w:rsidRDefault="00E624EB" w:rsidP="00E624EB">
      <w:pPr>
        <w:pStyle w:val="a7"/>
        <w:tabs>
          <w:tab w:val="left" w:pos="4962"/>
        </w:tabs>
        <w:spacing w:after="0"/>
        <w:jc w:val="both"/>
        <w:rPr>
          <w:rFonts w:ascii="Times New Roman" w:hAnsi="Times New Roman"/>
          <w:bCs/>
          <w:sz w:val="28"/>
          <w:szCs w:val="28"/>
        </w:rPr>
      </w:pPr>
      <w:r w:rsidRPr="00DB367A">
        <w:rPr>
          <w:rFonts w:ascii="Times New Roman" w:hAnsi="Times New Roman"/>
          <w:bCs/>
          <w:sz w:val="28"/>
          <w:szCs w:val="28"/>
        </w:rPr>
        <w:t>Заходи щодо реалізації Програми визначено у додатку 1.</w:t>
      </w:r>
    </w:p>
    <w:p w14:paraId="66BF0599" w14:textId="77777777" w:rsidR="00E624EB" w:rsidRPr="00DB367A" w:rsidRDefault="00E624EB" w:rsidP="00E624EB">
      <w:pPr>
        <w:pStyle w:val="a7"/>
        <w:tabs>
          <w:tab w:val="left" w:pos="4962"/>
        </w:tabs>
        <w:spacing w:after="0"/>
        <w:jc w:val="both"/>
        <w:rPr>
          <w:rFonts w:ascii="Times New Roman" w:hAnsi="Times New Roman"/>
          <w:bCs/>
          <w:sz w:val="28"/>
          <w:szCs w:val="28"/>
        </w:rPr>
      </w:pPr>
    </w:p>
    <w:p w14:paraId="4946B2F2" w14:textId="77777777" w:rsidR="00E624EB" w:rsidRDefault="00E624EB" w:rsidP="00E624EB">
      <w:pPr>
        <w:pStyle w:val="a7"/>
        <w:tabs>
          <w:tab w:val="left" w:pos="4962"/>
        </w:tabs>
        <w:spacing w:after="0"/>
        <w:jc w:val="center"/>
        <w:rPr>
          <w:rFonts w:ascii="Times New Roman" w:hAnsi="Times New Roman"/>
          <w:b/>
          <w:bCs/>
          <w:sz w:val="28"/>
          <w:szCs w:val="28"/>
          <w:u w:val="single"/>
        </w:rPr>
      </w:pPr>
      <w:r w:rsidRPr="00DB367A">
        <w:rPr>
          <w:rFonts w:ascii="Times New Roman" w:hAnsi="Times New Roman"/>
          <w:b/>
          <w:bCs/>
          <w:sz w:val="28"/>
          <w:szCs w:val="28"/>
          <w:u w:val="single"/>
        </w:rPr>
        <w:t>РОЗДІЛ 4. ФІНАНСУВАННЯ ПРОГРАМИ</w:t>
      </w:r>
    </w:p>
    <w:p w14:paraId="384BCB20" w14:textId="77777777" w:rsidR="00E624EB" w:rsidRPr="00DB367A" w:rsidRDefault="00E624EB" w:rsidP="00E624EB">
      <w:pPr>
        <w:pStyle w:val="a7"/>
        <w:tabs>
          <w:tab w:val="left" w:pos="4962"/>
        </w:tabs>
        <w:spacing w:after="0"/>
        <w:jc w:val="center"/>
        <w:rPr>
          <w:rFonts w:ascii="Times New Roman" w:hAnsi="Times New Roman"/>
          <w:b/>
          <w:bCs/>
          <w:sz w:val="28"/>
          <w:szCs w:val="28"/>
          <w:u w:val="single"/>
        </w:rPr>
      </w:pPr>
    </w:p>
    <w:p w14:paraId="4EBC62F7" w14:textId="77777777" w:rsidR="00E624EB" w:rsidRPr="00DB367A" w:rsidRDefault="00E624EB" w:rsidP="00E624EB">
      <w:pPr>
        <w:pStyle w:val="21"/>
        <w:spacing w:after="0" w:line="240" w:lineRule="auto"/>
        <w:ind w:firstLine="561"/>
        <w:jc w:val="both"/>
        <w:rPr>
          <w:sz w:val="28"/>
          <w:szCs w:val="28"/>
        </w:rPr>
      </w:pPr>
      <w:r w:rsidRPr="00DB367A">
        <w:rPr>
          <w:sz w:val="28"/>
          <w:szCs w:val="28"/>
        </w:rPr>
        <w:t>Фінансування заходів, передбачених Програмою, здійснюватиметься за рахунок коштів бюджету Галицинівської сільської ради та інших джерел, не заборонених чинним законодавством.</w:t>
      </w:r>
    </w:p>
    <w:p w14:paraId="2C2D7D7E" w14:textId="77777777" w:rsidR="00E624EB" w:rsidRPr="00DB367A" w:rsidRDefault="00E624EB" w:rsidP="00E624EB">
      <w:pPr>
        <w:ind w:firstLine="561"/>
        <w:jc w:val="both"/>
        <w:rPr>
          <w:rFonts w:ascii="Times New Roman" w:hAnsi="Times New Roman"/>
          <w:sz w:val="28"/>
          <w:szCs w:val="28"/>
        </w:rPr>
      </w:pPr>
      <w:r w:rsidRPr="00DB367A">
        <w:rPr>
          <w:rFonts w:ascii="Times New Roman" w:hAnsi="Times New Roman"/>
          <w:sz w:val="28"/>
          <w:szCs w:val="28"/>
        </w:rPr>
        <w:t xml:space="preserve">Щорічно під час формування бюджету сільської ради, при внесенні змін до затвердженого бюджету, виходячи із фінансових можливостей, планується передбачати цільові кошти на забезпечення виконання заходів Програми. </w:t>
      </w:r>
    </w:p>
    <w:p w14:paraId="6834037E" w14:textId="77777777" w:rsidR="00E624EB" w:rsidRDefault="00E624EB" w:rsidP="00E624EB">
      <w:pPr>
        <w:ind w:firstLine="561"/>
        <w:jc w:val="both"/>
        <w:rPr>
          <w:rFonts w:ascii="Times New Roman" w:hAnsi="Times New Roman"/>
          <w:sz w:val="28"/>
          <w:szCs w:val="28"/>
        </w:rPr>
      </w:pPr>
      <w:r w:rsidRPr="00DB367A">
        <w:rPr>
          <w:rFonts w:ascii="Times New Roman" w:hAnsi="Times New Roman"/>
          <w:sz w:val="28"/>
          <w:szCs w:val="28"/>
        </w:rPr>
        <w:t>Для реалізації заходів Програми передбачається також залучення благодійних коштів і гуманітарної допомоги.</w:t>
      </w:r>
    </w:p>
    <w:p w14:paraId="2E76E5DF" w14:textId="77777777" w:rsidR="00E624EB" w:rsidRPr="00DB367A" w:rsidRDefault="00E624EB" w:rsidP="00E624EB">
      <w:pPr>
        <w:ind w:firstLine="561"/>
        <w:jc w:val="both"/>
        <w:rPr>
          <w:rFonts w:ascii="Times New Roman" w:hAnsi="Times New Roman"/>
          <w:sz w:val="28"/>
          <w:szCs w:val="28"/>
        </w:rPr>
      </w:pPr>
      <w:r w:rsidRPr="00DB367A">
        <w:rPr>
          <w:rFonts w:ascii="Times New Roman" w:hAnsi="Times New Roman"/>
          <w:sz w:val="28"/>
          <w:szCs w:val="28"/>
        </w:rPr>
        <w:t>  </w:t>
      </w:r>
    </w:p>
    <w:p w14:paraId="225D6179" w14:textId="77777777" w:rsidR="00E624EB" w:rsidRDefault="00E624EB" w:rsidP="00E624EB">
      <w:pPr>
        <w:jc w:val="center"/>
        <w:rPr>
          <w:rFonts w:ascii="Times New Roman" w:hAnsi="Times New Roman"/>
          <w:b/>
          <w:sz w:val="28"/>
          <w:szCs w:val="28"/>
          <w:u w:val="single"/>
        </w:rPr>
      </w:pPr>
    </w:p>
    <w:p w14:paraId="7371210A" w14:textId="77777777" w:rsidR="00E624EB" w:rsidRDefault="00E624EB" w:rsidP="00E624EB">
      <w:pPr>
        <w:jc w:val="center"/>
        <w:rPr>
          <w:rFonts w:ascii="Times New Roman" w:hAnsi="Times New Roman"/>
          <w:b/>
          <w:sz w:val="28"/>
          <w:szCs w:val="28"/>
          <w:u w:val="single"/>
        </w:rPr>
      </w:pPr>
    </w:p>
    <w:p w14:paraId="560D84C7" w14:textId="77777777" w:rsidR="00E624EB" w:rsidRDefault="00E624EB" w:rsidP="00E624EB">
      <w:pPr>
        <w:jc w:val="center"/>
        <w:rPr>
          <w:rFonts w:ascii="Times New Roman" w:hAnsi="Times New Roman"/>
          <w:b/>
          <w:sz w:val="28"/>
          <w:szCs w:val="28"/>
          <w:u w:val="single"/>
        </w:rPr>
      </w:pPr>
      <w:r w:rsidRPr="00DB367A">
        <w:rPr>
          <w:rFonts w:ascii="Times New Roman" w:hAnsi="Times New Roman"/>
          <w:b/>
          <w:sz w:val="28"/>
          <w:szCs w:val="28"/>
          <w:u w:val="single"/>
        </w:rPr>
        <w:lastRenderedPageBreak/>
        <w:t xml:space="preserve">РОЗДІЛ 5. ОРГАНІЗАЦІЯ КОНТРОЛЮ </w:t>
      </w:r>
    </w:p>
    <w:p w14:paraId="5FABA1C7" w14:textId="77777777" w:rsidR="00E624EB" w:rsidRPr="00DB367A" w:rsidRDefault="00E624EB" w:rsidP="00E624EB">
      <w:pPr>
        <w:jc w:val="center"/>
        <w:rPr>
          <w:rFonts w:ascii="Times New Roman" w:hAnsi="Times New Roman"/>
          <w:b/>
          <w:sz w:val="28"/>
          <w:szCs w:val="28"/>
          <w:u w:val="single"/>
        </w:rPr>
      </w:pPr>
      <w:r w:rsidRPr="00DB367A">
        <w:rPr>
          <w:rFonts w:ascii="Times New Roman" w:hAnsi="Times New Roman"/>
          <w:b/>
          <w:sz w:val="28"/>
          <w:szCs w:val="28"/>
          <w:u w:val="single"/>
        </w:rPr>
        <w:t>ЗА ВИКОНАННЯМ ПРОГРАМИ</w:t>
      </w:r>
    </w:p>
    <w:p w14:paraId="566A472D" w14:textId="77777777" w:rsidR="00E624EB" w:rsidRPr="00DB367A" w:rsidRDefault="00E624EB" w:rsidP="00E624EB">
      <w:pPr>
        <w:ind w:firstLine="561"/>
        <w:jc w:val="both"/>
        <w:rPr>
          <w:rFonts w:ascii="Times New Roman" w:hAnsi="Times New Roman"/>
          <w:sz w:val="28"/>
          <w:szCs w:val="28"/>
        </w:rPr>
      </w:pPr>
      <w:r w:rsidRPr="00DB367A">
        <w:rPr>
          <w:rFonts w:ascii="Times New Roman" w:hAnsi="Times New Roman"/>
          <w:sz w:val="28"/>
          <w:szCs w:val="28"/>
        </w:rPr>
        <w:t xml:space="preserve">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житлово – комунального господарства та  на постійну комісію з питань соціального захисту населення, охорони здоров’я, материнства та дитинства, дотримання прав людини, законності, запобігання корупції, освіти, </w:t>
      </w:r>
      <w:proofErr w:type="spellStart"/>
      <w:r w:rsidRPr="00DB367A">
        <w:rPr>
          <w:rFonts w:ascii="Times New Roman" w:hAnsi="Times New Roman"/>
          <w:sz w:val="28"/>
          <w:szCs w:val="28"/>
        </w:rPr>
        <w:t>культури,молоді</w:t>
      </w:r>
      <w:proofErr w:type="spellEnd"/>
      <w:r w:rsidRPr="00DB367A">
        <w:rPr>
          <w:rFonts w:ascii="Times New Roman" w:hAnsi="Times New Roman"/>
          <w:sz w:val="28"/>
          <w:szCs w:val="28"/>
        </w:rPr>
        <w:t xml:space="preserve"> та спорту. </w:t>
      </w:r>
    </w:p>
    <w:p w14:paraId="46397B2A" w14:textId="77777777" w:rsidR="00E624EB" w:rsidRPr="00DB367A" w:rsidRDefault="00E624EB" w:rsidP="00E624EB">
      <w:pPr>
        <w:pStyle w:val="a3"/>
        <w:spacing w:before="0" w:beforeAutospacing="0" w:after="0" w:afterAutospacing="0"/>
        <w:ind w:firstLine="708"/>
        <w:jc w:val="both"/>
        <w:rPr>
          <w:sz w:val="28"/>
          <w:szCs w:val="28"/>
          <w:lang w:val="uk-UA"/>
        </w:rPr>
      </w:pPr>
    </w:p>
    <w:p w14:paraId="2636D0BA" w14:textId="77777777" w:rsidR="00E624EB" w:rsidRPr="00DB367A" w:rsidRDefault="00E624EB" w:rsidP="00E624EB">
      <w:pPr>
        <w:rPr>
          <w:rFonts w:ascii="Times New Roman" w:hAnsi="Times New Roman"/>
          <w:sz w:val="28"/>
          <w:szCs w:val="28"/>
        </w:rPr>
      </w:pPr>
    </w:p>
    <w:p w14:paraId="1FF23A93" w14:textId="77777777" w:rsidR="00E624EB" w:rsidRPr="00DB367A" w:rsidRDefault="00E624EB" w:rsidP="00E624EB">
      <w:pPr>
        <w:rPr>
          <w:rFonts w:ascii="Times New Roman" w:hAnsi="Times New Roman"/>
          <w:sz w:val="28"/>
          <w:szCs w:val="28"/>
        </w:rPr>
      </w:pPr>
    </w:p>
    <w:p w14:paraId="2ABDEC6D" w14:textId="77777777" w:rsidR="00E624EB" w:rsidRPr="00DB367A" w:rsidRDefault="00E624EB" w:rsidP="00E624EB">
      <w:pPr>
        <w:tabs>
          <w:tab w:val="left" w:pos="11520"/>
        </w:tabs>
        <w:ind w:left="10980"/>
        <w:jc w:val="center"/>
        <w:rPr>
          <w:sz w:val="28"/>
          <w:szCs w:val="28"/>
        </w:rPr>
      </w:pPr>
      <w:r w:rsidRPr="00DB367A">
        <w:rPr>
          <w:sz w:val="28"/>
          <w:szCs w:val="28"/>
        </w:rPr>
        <w:t>Додаток 1</w:t>
      </w:r>
    </w:p>
    <w:p w14:paraId="5323CEF7" w14:textId="77777777" w:rsidR="00E624EB" w:rsidRPr="00640759" w:rsidRDefault="00E624EB" w:rsidP="00E624EB">
      <w:pPr>
        <w:tabs>
          <w:tab w:val="left" w:pos="11520"/>
        </w:tabs>
        <w:ind w:left="10980"/>
        <w:jc w:val="center"/>
        <w:rPr>
          <w:sz w:val="28"/>
          <w:szCs w:val="28"/>
        </w:rPr>
      </w:pPr>
      <w:r w:rsidRPr="00DB367A">
        <w:rPr>
          <w:sz w:val="28"/>
          <w:szCs w:val="28"/>
        </w:rPr>
        <w:t xml:space="preserve">    до Про</w:t>
      </w:r>
      <w:r>
        <w:rPr>
          <w:sz w:val="28"/>
          <w:szCs w:val="28"/>
        </w:rPr>
        <w:t>грами</w:t>
      </w:r>
    </w:p>
    <w:p w14:paraId="1FC7AA81" w14:textId="77777777" w:rsidR="00E624EB" w:rsidRDefault="00E624EB" w:rsidP="00E624EB">
      <w:pPr>
        <w:tabs>
          <w:tab w:val="left" w:pos="11700"/>
          <w:tab w:val="left" w:pos="12200"/>
          <w:tab w:val="left" w:pos="12600"/>
          <w:tab w:val="right" w:pos="15136"/>
        </w:tabs>
        <w:spacing w:line="360" w:lineRule="auto"/>
        <w:rPr>
          <w:sz w:val="28"/>
          <w:szCs w:val="28"/>
        </w:rPr>
      </w:pPr>
    </w:p>
    <w:p w14:paraId="49E4E95C" w14:textId="77777777" w:rsidR="00E624EB" w:rsidRDefault="00E624EB" w:rsidP="00E624EB">
      <w:pPr>
        <w:tabs>
          <w:tab w:val="left" w:pos="360"/>
          <w:tab w:val="center" w:pos="7285"/>
        </w:tabs>
        <w:ind w:left="8640"/>
        <w:rPr>
          <w:rFonts w:ascii="Times New Roman" w:hAnsi="Times New Roman"/>
          <w:sz w:val="24"/>
          <w:szCs w:val="24"/>
        </w:rPr>
        <w:sectPr w:rsidR="00E624EB" w:rsidSect="00E2559C">
          <w:pgSz w:w="11910" w:h="16840"/>
          <w:pgMar w:top="1134" w:right="851" w:bottom="1134" w:left="1701" w:header="720" w:footer="720" w:gutter="0"/>
          <w:cols w:space="720"/>
          <w:docGrid w:linePitch="354"/>
        </w:sectPr>
      </w:pPr>
    </w:p>
    <w:p w14:paraId="6DD947BC" w14:textId="77777777" w:rsidR="00E624EB" w:rsidRPr="006440C5" w:rsidRDefault="00E624EB" w:rsidP="00E624EB">
      <w:pPr>
        <w:tabs>
          <w:tab w:val="left" w:pos="360"/>
          <w:tab w:val="center" w:pos="7285"/>
        </w:tabs>
        <w:ind w:left="8640"/>
        <w:rPr>
          <w:rFonts w:ascii="Times New Roman" w:hAnsi="Times New Roman"/>
          <w:sz w:val="24"/>
          <w:szCs w:val="24"/>
        </w:rPr>
      </w:pPr>
      <w:r w:rsidRPr="006440C5">
        <w:rPr>
          <w:rFonts w:ascii="Times New Roman" w:hAnsi="Times New Roman"/>
          <w:sz w:val="24"/>
          <w:szCs w:val="24"/>
        </w:rPr>
        <w:lastRenderedPageBreak/>
        <w:t xml:space="preserve">                                                          </w:t>
      </w:r>
      <w:r>
        <w:rPr>
          <w:rFonts w:ascii="Times New Roman" w:hAnsi="Times New Roman"/>
          <w:sz w:val="24"/>
          <w:szCs w:val="24"/>
        </w:rPr>
        <w:t>Додаток1</w:t>
      </w:r>
    </w:p>
    <w:p w14:paraId="43A1E4EB" w14:textId="77777777" w:rsidR="00E624EB" w:rsidRPr="000F711D" w:rsidRDefault="00E624EB" w:rsidP="00E624EB">
      <w:pPr>
        <w:ind w:firstLine="708"/>
        <w:jc w:val="center"/>
        <w:rPr>
          <w:rFonts w:ascii="Times New Roman" w:hAnsi="Times New Roman"/>
          <w:sz w:val="28"/>
          <w:szCs w:val="28"/>
        </w:rPr>
      </w:pPr>
      <w:r w:rsidRPr="000F711D">
        <w:rPr>
          <w:rFonts w:ascii="Times New Roman" w:hAnsi="Times New Roman"/>
          <w:sz w:val="28"/>
          <w:szCs w:val="28"/>
        </w:rPr>
        <w:t>ЗАХОДИ</w:t>
      </w:r>
    </w:p>
    <w:p w14:paraId="34D7DB52" w14:textId="77777777" w:rsidR="00E624EB" w:rsidRPr="000F711D" w:rsidRDefault="00E624EB" w:rsidP="00E624EB">
      <w:pPr>
        <w:ind w:firstLine="708"/>
        <w:jc w:val="center"/>
        <w:rPr>
          <w:rFonts w:ascii="Times New Roman" w:hAnsi="Times New Roman"/>
          <w:sz w:val="28"/>
          <w:szCs w:val="28"/>
        </w:rPr>
      </w:pPr>
      <w:r w:rsidRPr="000F711D">
        <w:rPr>
          <w:rFonts w:ascii="Times New Roman" w:hAnsi="Times New Roman"/>
          <w:sz w:val="28"/>
          <w:szCs w:val="28"/>
        </w:rPr>
        <w:t>щодо реалізації цільової соціальної програми «</w:t>
      </w:r>
      <w:proofErr w:type="spellStart"/>
      <w:r w:rsidRPr="000F711D">
        <w:rPr>
          <w:rFonts w:ascii="Times New Roman" w:hAnsi="Times New Roman"/>
          <w:sz w:val="28"/>
          <w:szCs w:val="28"/>
        </w:rPr>
        <w:t>Безбар’єрна</w:t>
      </w:r>
      <w:proofErr w:type="spellEnd"/>
      <w:r w:rsidRPr="000F711D">
        <w:rPr>
          <w:rFonts w:ascii="Times New Roman" w:hAnsi="Times New Roman"/>
          <w:sz w:val="28"/>
          <w:szCs w:val="28"/>
        </w:rPr>
        <w:t xml:space="preserve"> </w:t>
      </w:r>
      <w:proofErr w:type="spellStart"/>
      <w:r w:rsidRPr="000F711D">
        <w:rPr>
          <w:rFonts w:ascii="Times New Roman" w:hAnsi="Times New Roman"/>
          <w:sz w:val="28"/>
          <w:szCs w:val="28"/>
        </w:rPr>
        <w:t>Вітовщина</w:t>
      </w:r>
      <w:proofErr w:type="spellEnd"/>
      <w:r w:rsidRPr="000F711D">
        <w:rPr>
          <w:rFonts w:ascii="Times New Roman" w:hAnsi="Times New Roman"/>
          <w:sz w:val="28"/>
          <w:szCs w:val="28"/>
        </w:rPr>
        <w:t xml:space="preserve">» на території </w:t>
      </w:r>
    </w:p>
    <w:p w14:paraId="5805AB5C" w14:textId="77777777" w:rsidR="00E624EB" w:rsidRPr="006440C5" w:rsidRDefault="00E624EB" w:rsidP="00E624EB">
      <w:pPr>
        <w:ind w:firstLine="708"/>
        <w:jc w:val="center"/>
        <w:rPr>
          <w:rFonts w:ascii="Times New Roman" w:hAnsi="Times New Roman"/>
          <w:sz w:val="24"/>
          <w:szCs w:val="24"/>
        </w:rPr>
      </w:pPr>
      <w:r w:rsidRPr="000F711D">
        <w:rPr>
          <w:rFonts w:ascii="Times New Roman" w:hAnsi="Times New Roman"/>
          <w:sz w:val="28"/>
          <w:szCs w:val="28"/>
        </w:rPr>
        <w:t>Галицинівської сільської ради на  2021 рік</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082"/>
        <w:gridCol w:w="4626"/>
        <w:gridCol w:w="3544"/>
      </w:tblGrid>
      <w:tr w:rsidR="00E624EB" w:rsidRPr="006440C5" w14:paraId="657F3621" w14:textId="77777777" w:rsidTr="000B1C1C">
        <w:trPr>
          <w:cantSplit/>
          <w:trHeight w:val="299"/>
        </w:trPr>
        <w:tc>
          <w:tcPr>
            <w:tcW w:w="606" w:type="dxa"/>
            <w:vMerge w:val="restart"/>
            <w:tcBorders>
              <w:top w:val="single" w:sz="4" w:space="0" w:color="auto"/>
              <w:left w:val="single" w:sz="4" w:space="0" w:color="auto"/>
              <w:bottom w:val="single" w:sz="4" w:space="0" w:color="auto"/>
              <w:right w:val="single" w:sz="4" w:space="0" w:color="auto"/>
            </w:tcBorders>
            <w:vAlign w:val="center"/>
          </w:tcPr>
          <w:p w14:paraId="6C8BC8B4"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 з/п</w:t>
            </w:r>
          </w:p>
        </w:tc>
        <w:tc>
          <w:tcPr>
            <w:tcW w:w="5082" w:type="dxa"/>
            <w:vMerge w:val="restart"/>
            <w:tcBorders>
              <w:top w:val="single" w:sz="4" w:space="0" w:color="auto"/>
              <w:left w:val="single" w:sz="4" w:space="0" w:color="auto"/>
              <w:bottom w:val="single" w:sz="4" w:space="0" w:color="auto"/>
              <w:right w:val="single" w:sz="4" w:space="0" w:color="auto"/>
            </w:tcBorders>
            <w:vAlign w:val="center"/>
          </w:tcPr>
          <w:p w14:paraId="499F8AE4"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Зміст заходу</w:t>
            </w:r>
          </w:p>
        </w:tc>
        <w:tc>
          <w:tcPr>
            <w:tcW w:w="4626" w:type="dxa"/>
            <w:vMerge w:val="restart"/>
            <w:tcBorders>
              <w:top w:val="single" w:sz="4" w:space="0" w:color="auto"/>
              <w:left w:val="single" w:sz="4" w:space="0" w:color="auto"/>
              <w:bottom w:val="single" w:sz="4" w:space="0" w:color="auto"/>
              <w:right w:val="single" w:sz="4" w:space="0" w:color="auto"/>
            </w:tcBorders>
            <w:vAlign w:val="center"/>
          </w:tcPr>
          <w:p w14:paraId="08A01D14"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Відповідальні виконавці</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14:paraId="0188505A"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Джерело фінансування</w:t>
            </w:r>
          </w:p>
        </w:tc>
      </w:tr>
      <w:tr w:rsidR="00E624EB" w:rsidRPr="006440C5" w14:paraId="244A773F" w14:textId="77777777" w:rsidTr="000B1C1C">
        <w:trPr>
          <w:cantSplit/>
          <w:trHeight w:val="299"/>
          <w:tblHeader/>
        </w:trPr>
        <w:tc>
          <w:tcPr>
            <w:tcW w:w="606" w:type="dxa"/>
            <w:vMerge/>
            <w:tcBorders>
              <w:top w:val="single" w:sz="4" w:space="0" w:color="auto"/>
              <w:left w:val="single" w:sz="4" w:space="0" w:color="auto"/>
              <w:bottom w:val="single" w:sz="4" w:space="0" w:color="auto"/>
              <w:right w:val="single" w:sz="4" w:space="0" w:color="auto"/>
            </w:tcBorders>
          </w:tcPr>
          <w:p w14:paraId="5C4C7AFC" w14:textId="77777777" w:rsidR="00E624EB" w:rsidRPr="006440C5" w:rsidRDefault="00E624EB" w:rsidP="000B1C1C">
            <w:pPr>
              <w:jc w:val="center"/>
              <w:rPr>
                <w:rFonts w:ascii="Times New Roman" w:hAnsi="Times New Roman"/>
                <w:sz w:val="24"/>
                <w:szCs w:val="24"/>
              </w:rPr>
            </w:pPr>
          </w:p>
        </w:tc>
        <w:tc>
          <w:tcPr>
            <w:tcW w:w="5082" w:type="dxa"/>
            <w:vMerge/>
            <w:tcBorders>
              <w:top w:val="single" w:sz="4" w:space="0" w:color="auto"/>
              <w:left w:val="single" w:sz="4" w:space="0" w:color="auto"/>
              <w:bottom w:val="single" w:sz="4" w:space="0" w:color="auto"/>
              <w:right w:val="single" w:sz="4" w:space="0" w:color="auto"/>
            </w:tcBorders>
            <w:vAlign w:val="center"/>
          </w:tcPr>
          <w:p w14:paraId="7D170988" w14:textId="77777777" w:rsidR="00E624EB" w:rsidRPr="006440C5" w:rsidRDefault="00E624EB" w:rsidP="000B1C1C">
            <w:pPr>
              <w:jc w:val="center"/>
              <w:rPr>
                <w:rFonts w:ascii="Times New Roman" w:hAnsi="Times New Roman"/>
                <w:sz w:val="24"/>
                <w:szCs w:val="24"/>
              </w:rPr>
            </w:pPr>
          </w:p>
        </w:tc>
        <w:tc>
          <w:tcPr>
            <w:tcW w:w="4626" w:type="dxa"/>
            <w:vMerge/>
            <w:tcBorders>
              <w:top w:val="single" w:sz="4" w:space="0" w:color="auto"/>
              <w:left w:val="single" w:sz="4" w:space="0" w:color="auto"/>
              <w:bottom w:val="single" w:sz="4" w:space="0" w:color="auto"/>
              <w:right w:val="single" w:sz="4" w:space="0" w:color="auto"/>
            </w:tcBorders>
          </w:tcPr>
          <w:p w14:paraId="77D5AD80" w14:textId="77777777" w:rsidR="00E624EB" w:rsidRPr="006440C5" w:rsidRDefault="00E624EB" w:rsidP="000B1C1C">
            <w:pPr>
              <w:jc w:val="cente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14:paraId="5B6DF485" w14:textId="77777777" w:rsidR="00E624EB" w:rsidRPr="006440C5" w:rsidRDefault="00E624EB" w:rsidP="000B1C1C">
            <w:pPr>
              <w:jc w:val="center"/>
              <w:rPr>
                <w:rFonts w:ascii="Times New Roman" w:hAnsi="Times New Roman"/>
                <w:sz w:val="24"/>
                <w:szCs w:val="24"/>
              </w:rPr>
            </w:pPr>
          </w:p>
        </w:tc>
      </w:tr>
      <w:tr w:rsidR="00E624EB" w:rsidRPr="006440C5" w14:paraId="23FE2FB1" w14:textId="77777777" w:rsidTr="000B1C1C">
        <w:trPr>
          <w:cantSplit/>
          <w:trHeight w:val="299"/>
          <w:tblHeader/>
        </w:trPr>
        <w:tc>
          <w:tcPr>
            <w:tcW w:w="606" w:type="dxa"/>
            <w:vMerge/>
            <w:tcBorders>
              <w:top w:val="single" w:sz="4" w:space="0" w:color="auto"/>
              <w:left w:val="single" w:sz="4" w:space="0" w:color="auto"/>
              <w:bottom w:val="single" w:sz="4" w:space="0" w:color="auto"/>
              <w:right w:val="single" w:sz="4" w:space="0" w:color="auto"/>
            </w:tcBorders>
          </w:tcPr>
          <w:p w14:paraId="57CD7910" w14:textId="77777777" w:rsidR="00E624EB" w:rsidRPr="006440C5" w:rsidRDefault="00E624EB" w:rsidP="000B1C1C">
            <w:pPr>
              <w:jc w:val="center"/>
              <w:rPr>
                <w:rFonts w:ascii="Times New Roman" w:hAnsi="Times New Roman"/>
                <w:sz w:val="24"/>
                <w:szCs w:val="24"/>
              </w:rPr>
            </w:pPr>
          </w:p>
        </w:tc>
        <w:tc>
          <w:tcPr>
            <w:tcW w:w="5082" w:type="dxa"/>
            <w:vMerge/>
            <w:tcBorders>
              <w:top w:val="single" w:sz="4" w:space="0" w:color="auto"/>
              <w:left w:val="single" w:sz="4" w:space="0" w:color="auto"/>
              <w:bottom w:val="single" w:sz="4" w:space="0" w:color="auto"/>
              <w:right w:val="single" w:sz="4" w:space="0" w:color="auto"/>
            </w:tcBorders>
            <w:vAlign w:val="center"/>
          </w:tcPr>
          <w:p w14:paraId="00AA381A" w14:textId="77777777" w:rsidR="00E624EB" w:rsidRPr="006440C5" w:rsidRDefault="00E624EB" w:rsidP="000B1C1C">
            <w:pPr>
              <w:jc w:val="center"/>
              <w:rPr>
                <w:rFonts w:ascii="Times New Roman" w:hAnsi="Times New Roman"/>
                <w:sz w:val="24"/>
                <w:szCs w:val="24"/>
              </w:rPr>
            </w:pPr>
          </w:p>
        </w:tc>
        <w:tc>
          <w:tcPr>
            <w:tcW w:w="4626" w:type="dxa"/>
            <w:vMerge/>
            <w:tcBorders>
              <w:top w:val="single" w:sz="4" w:space="0" w:color="auto"/>
              <w:left w:val="single" w:sz="4" w:space="0" w:color="auto"/>
              <w:bottom w:val="single" w:sz="4" w:space="0" w:color="auto"/>
              <w:right w:val="single" w:sz="4" w:space="0" w:color="auto"/>
            </w:tcBorders>
          </w:tcPr>
          <w:p w14:paraId="1D36F665" w14:textId="77777777" w:rsidR="00E624EB" w:rsidRPr="006440C5" w:rsidRDefault="00E624EB" w:rsidP="000B1C1C">
            <w:pPr>
              <w:jc w:val="cente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14:paraId="609735F7" w14:textId="77777777" w:rsidR="00E624EB" w:rsidRPr="006440C5" w:rsidRDefault="00E624EB" w:rsidP="000B1C1C">
            <w:pPr>
              <w:jc w:val="center"/>
              <w:rPr>
                <w:rFonts w:ascii="Times New Roman" w:hAnsi="Times New Roman"/>
                <w:sz w:val="24"/>
                <w:szCs w:val="24"/>
              </w:rPr>
            </w:pPr>
          </w:p>
        </w:tc>
      </w:tr>
    </w:tbl>
    <w:p w14:paraId="69786B1F" w14:textId="77777777" w:rsidR="00E624EB" w:rsidRPr="006440C5" w:rsidRDefault="00E624EB" w:rsidP="00E624EB">
      <w:pPr>
        <w:rPr>
          <w:rFonts w:ascii="Times New Roman" w:hAnsi="Times New Roman"/>
          <w:sz w:val="24"/>
          <w:szCs w:val="24"/>
        </w:rPr>
      </w:pP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5"/>
        <w:gridCol w:w="5036"/>
        <w:gridCol w:w="4694"/>
        <w:gridCol w:w="3542"/>
      </w:tblGrid>
      <w:tr w:rsidR="00E624EB" w:rsidRPr="006440C5" w14:paraId="1A270659" w14:textId="77777777" w:rsidTr="000B1C1C">
        <w:trPr>
          <w:tblHeader/>
        </w:trPr>
        <w:tc>
          <w:tcPr>
            <w:tcW w:w="553" w:type="dxa"/>
            <w:tcBorders>
              <w:top w:val="single" w:sz="4" w:space="0" w:color="auto"/>
              <w:left w:val="single" w:sz="4" w:space="0" w:color="auto"/>
              <w:bottom w:val="single" w:sz="4" w:space="0" w:color="auto"/>
              <w:right w:val="single" w:sz="4" w:space="0" w:color="auto"/>
            </w:tcBorders>
          </w:tcPr>
          <w:p w14:paraId="4BB26B96" w14:textId="77777777" w:rsidR="00E624EB" w:rsidRPr="000F711D" w:rsidRDefault="00E624EB" w:rsidP="000B1C1C">
            <w:pPr>
              <w:jc w:val="center"/>
              <w:rPr>
                <w:rFonts w:ascii="Times New Roman" w:hAnsi="Times New Roman"/>
                <w:bCs/>
                <w:sz w:val="18"/>
                <w:szCs w:val="18"/>
              </w:rPr>
            </w:pPr>
            <w:r w:rsidRPr="000F711D">
              <w:rPr>
                <w:rFonts w:ascii="Times New Roman" w:hAnsi="Times New Roman"/>
                <w:bCs/>
                <w:sz w:val="18"/>
                <w:szCs w:val="18"/>
              </w:rPr>
              <w:t>1</w:t>
            </w:r>
          </w:p>
        </w:tc>
        <w:tc>
          <w:tcPr>
            <w:tcW w:w="5061" w:type="dxa"/>
            <w:gridSpan w:val="2"/>
            <w:tcBorders>
              <w:top w:val="single" w:sz="4" w:space="0" w:color="auto"/>
              <w:left w:val="single" w:sz="4" w:space="0" w:color="auto"/>
              <w:bottom w:val="single" w:sz="4" w:space="0" w:color="auto"/>
              <w:right w:val="single" w:sz="4" w:space="0" w:color="auto"/>
            </w:tcBorders>
            <w:vAlign w:val="center"/>
          </w:tcPr>
          <w:p w14:paraId="16D645D7" w14:textId="77777777" w:rsidR="00E624EB" w:rsidRPr="000F711D" w:rsidRDefault="00E624EB" w:rsidP="000B1C1C">
            <w:pPr>
              <w:jc w:val="center"/>
              <w:rPr>
                <w:rFonts w:ascii="Times New Roman" w:hAnsi="Times New Roman"/>
                <w:bCs/>
                <w:sz w:val="18"/>
                <w:szCs w:val="18"/>
              </w:rPr>
            </w:pPr>
            <w:r w:rsidRPr="000F711D">
              <w:rPr>
                <w:rFonts w:ascii="Times New Roman" w:hAnsi="Times New Roman"/>
                <w:bCs/>
                <w:sz w:val="18"/>
                <w:szCs w:val="18"/>
              </w:rPr>
              <w:t>2</w:t>
            </w:r>
          </w:p>
        </w:tc>
        <w:tc>
          <w:tcPr>
            <w:tcW w:w="4694" w:type="dxa"/>
            <w:tcBorders>
              <w:top w:val="single" w:sz="4" w:space="0" w:color="auto"/>
              <w:left w:val="single" w:sz="4" w:space="0" w:color="auto"/>
              <w:bottom w:val="single" w:sz="4" w:space="0" w:color="auto"/>
              <w:right w:val="single" w:sz="4" w:space="0" w:color="auto"/>
            </w:tcBorders>
          </w:tcPr>
          <w:p w14:paraId="3542159C" w14:textId="77777777" w:rsidR="00E624EB" w:rsidRPr="000F711D" w:rsidRDefault="00E624EB" w:rsidP="000B1C1C">
            <w:pPr>
              <w:jc w:val="center"/>
              <w:rPr>
                <w:rFonts w:ascii="Times New Roman" w:hAnsi="Times New Roman"/>
                <w:bCs/>
                <w:sz w:val="18"/>
                <w:szCs w:val="18"/>
              </w:rPr>
            </w:pPr>
            <w:r w:rsidRPr="000F711D">
              <w:rPr>
                <w:rFonts w:ascii="Times New Roman" w:hAnsi="Times New Roman"/>
                <w:bCs/>
                <w:sz w:val="18"/>
                <w:szCs w:val="18"/>
              </w:rPr>
              <w:t>3</w:t>
            </w:r>
          </w:p>
        </w:tc>
        <w:tc>
          <w:tcPr>
            <w:tcW w:w="3542" w:type="dxa"/>
            <w:tcBorders>
              <w:top w:val="single" w:sz="4" w:space="0" w:color="auto"/>
              <w:left w:val="single" w:sz="4" w:space="0" w:color="auto"/>
              <w:bottom w:val="single" w:sz="4" w:space="0" w:color="auto"/>
              <w:right w:val="single" w:sz="4" w:space="0" w:color="auto"/>
            </w:tcBorders>
          </w:tcPr>
          <w:p w14:paraId="4343C69B" w14:textId="77777777" w:rsidR="00E624EB" w:rsidRPr="000F711D" w:rsidRDefault="00E624EB" w:rsidP="000B1C1C">
            <w:pPr>
              <w:jc w:val="center"/>
              <w:rPr>
                <w:rFonts w:ascii="Times New Roman" w:hAnsi="Times New Roman"/>
                <w:bCs/>
                <w:sz w:val="18"/>
                <w:szCs w:val="18"/>
              </w:rPr>
            </w:pPr>
            <w:r w:rsidRPr="000F711D">
              <w:rPr>
                <w:rFonts w:ascii="Times New Roman" w:hAnsi="Times New Roman"/>
                <w:bCs/>
                <w:sz w:val="18"/>
                <w:szCs w:val="18"/>
              </w:rPr>
              <w:t>4</w:t>
            </w:r>
          </w:p>
        </w:tc>
      </w:tr>
      <w:tr w:rsidR="00E624EB" w:rsidRPr="006440C5" w14:paraId="22CC7497" w14:textId="77777777" w:rsidTr="000B1C1C">
        <w:trPr>
          <w:trHeight w:val="365"/>
        </w:trPr>
        <w:tc>
          <w:tcPr>
            <w:tcW w:w="13850" w:type="dxa"/>
            <w:gridSpan w:val="5"/>
            <w:tcBorders>
              <w:left w:val="single" w:sz="4" w:space="0" w:color="auto"/>
              <w:right w:val="single" w:sz="4" w:space="0" w:color="auto"/>
            </w:tcBorders>
          </w:tcPr>
          <w:p w14:paraId="662B363B" w14:textId="77777777" w:rsidR="00E624EB" w:rsidRPr="006440C5" w:rsidRDefault="00E624EB" w:rsidP="000B1C1C">
            <w:pPr>
              <w:jc w:val="center"/>
              <w:rPr>
                <w:rFonts w:ascii="Times New Roman" w:hAnsi="Times New Roman"/>
                <w:b/>
                <w:sz w:val="24"/>
                <w:szCs w:val="24"/>
              </w:rPr>
            </w:pPr>
            <w:r w:rsidRPr="006440C5">
              <w:rPr>
                <w:rFonts w:ascii="Times New Roman" w:hAnsi="Times New Roman"/>
                <w:b/>
                <w:sz w:val="24"/>
                <w:szCs w:val="24"/>
              </w:rPr>
              <w:t>Розділ  І. Заходи профілактики інвалідності, соціальне, медичне обслуговування інвалідів</w:t>
            </w:r>
          </w:p>
        </w:tc>
      </w:tr>
      <w:tr w:rsidR="00E624EB" w:rsidRPr="006440C5" w14:paraId="77EB72FF" w14:textId="77777777" w:rsidTr="000B1C1C">
        <w:trPr>
          <w:trHeight w:val="1317"/>
        </w:trPr>
        <w:tc>
          <w:tcPr>
            <w:tcW w:w="553" w:type="dxa"/>
            <w:tcBorders>
              <w:left w:val="single" w:sz="4" w:space="0" w:color="auto"/>
              <w:right w:val="single" w:sz="4" w:space="0" w:color="auto"/>
            </w:tcBorders>
          </w:tcPr>
          <w:p w14:paraId="18A181B3"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1</w:t>
            </w:r>
          </w:p>
        </w:tc>
        <w:tc>
          <w:tcPr>
            <w:tcW w:w="5061" w:type="dxa"/>
            <w:gridSpan w:val="2"/>
            <w:tcBorders>
              <w:left w:val="single" w:sz="4" w:space="0" w:color="auto"/>
              <w:right w:val="single" w:sz="4" w:space="0" w:color="auto"/>
            </w:tcBorders>
            <w:vAlign w:val="center"/>
          </w:tcPr>
          <w:p w14:paraId="06F97664" w14:textId="77777777" w:rsidR="00E624EB" w:rsidRPr="006440C5" w:rsidRDefault="00E624EB" w:rsidP="000B1C1C">
            <w:pPr>
              <w:pStyle w:val="a5"/>
              <w:ind w:left="0"/>
              <w:rPr>
                <w:rFonts w:ascii="Times New Roman" w:hAnsi="Times New Roman"/>
                <w:sz w:val="24"/>
                <w:szCs w:val="24"/>
                <w:lang w:val="uk-UA"/>
              </w:rPr>
            </w:pPr>
            <w:r w:rsidRPr="006440C5">
              <w:rPr>
                <w:rFonts w:ascii="Times New Roman" w:hAnsi="Times New Roman"/>
                <w:sz w:val="24"/>
                <w:szCs w:val="24"/>
                <w:lang w:val="uk-UA"/>
              </w:rPr>
              <w:t>Вирішити питання щодо надання пільг інвалідам по зору І та ІІ групи по сплаті за житлово-комунальні послуги,  скраплений газ та тверде паливо, згідно Порядку виплати щомісячної матеріальної допомоги інвалідам по зору І та ІІ груп по сплаті за житлово-комунальні послуги (додається).</w:t>
            </w:r>
          </w:p>
        </w:tc>
        <w:tc>
          <w:tcPr>
            <w:tcW w:w="4694" w:type="dxa"/>
            <w:tcBorders>
              <w:left w:val="single" w:sz="4" w:space="0" w:color="auto"/>
              <w:right w:val="single" w:sz="4" w:space="0" w:color="auto"/>
            </w:tcBorders>
          </w:tcPr>
          <w:p w14:paraId="2B3F7CF2"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Галицинівська сільська рада</w:t>
            </w:r>
          </w:p>
        </w:tc>
        <w:tc>
          <w:tcPr>
            <w:tcW w:w="3542" w:type="dxa"/>
            <w:tcBorders>
              <w:top w:val="nil"/>
              <w:left w:val="single" w:sz="4" w:space="0" w:color="auto"/>
              <w:bottom w:val="single" w:sz="4" w:space="0" w:color="auto"/>
              <w:right w:val="single" w:sz="4" w:space="0" w:color="auto"/>
            </w:tcBorders>
          </w:tcPr>
          <w:p w14:paraId="3DA9269B" w14:textId="77777777" w:rsidR="00E624EB" w:rsidRPr="006440C5" w:rsidRDefault="00E624EB" w:rsidP="000B1C1C">
            <w:pPr>
              <w:rPr>
                <w:rFonts w:ascii="Times New Roman" w:hAnsi="Times New Roman"/>
                <w:sz w:val="24"/>
                <w:szCs w:val="24"/>
                <w:lang w:val="ru-RU"/>
              </w:rPr>
            </w:pPr>
            <w:r w:rsidRPr="006440C5">
              <w:rPr>
                <w:rFonts w:ascii="Times New Roman" w:hAnsi="Times New Roman"/>
                <w:sz w:val="24"/>
                <w:szCs w:val="24"/>
              </w:rPr>
              <w:t>Бюджет сільської ради</w:t>
            </w:r>
          </w:p>
          <w:p w14:paraId="1D3AE838" w14:textId="77777777" w:rsidR="00E624EB" w:rsidRPr="006440C5" w:rsidRDefault="00E624EB" w:rsidP="000B1C1C">
            <w:pPr>
              <w:rPr>
                <w:rFonts w:ascii="Times New Roman" w:hAnsi="Times New Roman"/>
                <w:sz w:val="24"/>
                <w:szCs w:val="24"/>
                <w:lang w:val="ru-RU"/>
              </w:rPr>
            </w:pPr>
            <w:r w:rsidRPr="006440C5">
              <w:rPr>
                <w:rFonts w:ascii="Times New Roman" w:hAnsi="Times New Roman"/>
                <w:sz w:val="24"/>
                <w:szCs w:val="24"/>
                <w:lang w:val="ru-RU"/>
              </w:rPr>
              <w:t>(</w:t>
            </w:r>
            <w:proofErr w:type="gramStart"/>
            <w:r w:rsidRPr="006440C5">
              <w:rPr>
                <w:rFonts w:ascii="Times New Roman" w:hAnsi="Times New Roman"/>
                <w:sz w:val="24"/>
                <w:szCs w:val="24"/>
              </w:rPr>
              <w:t xml:space="preserve">5 </w:t>
            </w:r>
            <w:r w:rsidRPr="006440C5">
              <w:rPr>
                <w:rFonts w:ascii="Times New Roman" w:hAnsi="Times New Roman"/>
                <w:sz w:val="24"/>
                <w:szCs w:val="24"/>
                <w:lang w:val="ru-RU"/>
              </w:rPr>
              <w:t xml:space="preserve"> ос</w:t>
            </w:r>
            <w:proofErr w:type="gramEnd"/>
            <w:r w:rsidRPr="006440C5">
              <w:rPr>
                <w:rFonts w:ascii="Times New Roman" w:hAnsi="Times New Roman"/>
                <w:sz w:val="24"/>
                <w:szCs w:val="24"/>
                <w:lang w:val="ru-RU"/>
              </w:rPr>
              <w:t xml:space="preserve">. – </w:t>
            </w:r>
            <w:r w:rsidRPr="006440C5">
              <w:rPr>
                <w:rFonts w:ascii="Times New Roman" w:hAnsi="Times New Roman"/>
                <w:sz w:val="24"/>
                <w:szCs w:val="24"/>
              </w:rPr>
              <w:t>18000 грн.</w:t>
            </w:r>
            <w:r w:rsidRPr="006440C5">
              <w:rPr>
                <w:rFonts w:ascii="Times New Roman" w:hAnsi="Times New Roman"/>
                <w:sz w:val="24"/>
                <w:szCs w:val="24"/>
                <w:lang w:val="ru-RU"/>
              </w:rPr>
              <w:t>)</w:t>
            </w:r>
          </w:p>
        </w:tc>
      </w:tr>
      <w:tr w:rsidR="00E624EB" w:rsidRPr="006440C5" w14:paraId="1C396AE0" w14:textId="77777777" w:rsidTr="000B1C1C">
        <w:trPr>
          <w:trHeight w:val="789"/>
        </w:trPr>
        <w:tc>
          <w:tcPr>
            <w:tcW w:w="553" w:type="dxa"/>
            <w:tcBorders>
              <w:left w:val="single" w:sz="4" w:space="0" w:color="auto"/>
              <w:right w:val="single" w:sz="4" w:space="0" w:color="auto"/>
            </w:tcBorders>
          </w:tcPr>
          <w:p w14:paraId="1EA7ABDB"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2</w:t>
            </w:r>
          </w:p>
        </w:tc>
        <w:tc>
          <w:tcPr>
            <w:tcW w:w="5061" w:type="dxa"/>
            <w:gridSpan w:val="2"/>
            <w:tcBorders>
              <w:left w:val="single" w:sz="4" w:space="0" w:color="auto"/>
              <w:right w:val="single" w:sz="4" w:space="0" w:color="auto"/>
            </w:tcBorders>
          </w:tcPr>
          <w:p w14:paraId="2178B6EB"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Надавати благодійну допомогу гостро</w:t>
            </w:r>
            <w:r>
              <w:rPr>
                <w:rFonts w:ascii="Times New Roman" w:hAnsi="Times New Roman"/>
                <w:sz w:val="24"/>
                <w:szCs w:val="24"/>
              </w:rPr>
              <w:t xml:space="preserve"> </w:t>
            </w:r>
            <w:r w:rsidRPr="006440C5">
              <w:rPr>
                <w:rFonts w:ascii="Times New Roman" w:hAnsi="Times New Roman"/>
                <w:sz w:val="24"/>
                <w:szCs w:val="24"/>
              </w:rPr>
              <w:t>потребуючим інвалідам, особам з психічними захворюваннями та розумовою відсталістю.</w:t>
            </w:r>
          </w:p>
        </w:tc>
        <w:tc>
          <w:tcPr>
            <w:tcW w:w="4694" w:type="dxa"/>
            <w:tcBorders>
              <w:left w:val="single" w:sz="4" w:space="0" w:color="auto"/>
              <w:right w:val="single" w:sz="4" w:space="0" w:color="auto"/>
            </w:tcBorders>
          </w:tcPr>
          <w:p w14:paraId="2F0E1E5A"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Галицинівська сільська рада</w:t>
            </w:r>
          </w:p>
        </w:tc>
        <w:tc>
          <w:tcPr>
            <w:tcW w:w="3542" w:type="dxa"/>
            <w:tcBorders>
              <w:top w:val="nil"/>
              <w:left w:val="single" w:sz="4" w:space="0" w:color="auto"/>
              <w:bottom w:val="single" w:sz="4" w:space="0" w:color="auto"/>
              <w:right w:val="single" w:sz="4" w:space="0" w:color="auto"/>
            </w:tcBorders>
          </w:tcPr>
          <w:p w14:paraId="4BAF3963"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Бюджет сільської ради, спонсорські кошти</w:t>
            </w:r>
          </w:p>
        </w:tc>
      </w:tr>
      <w:tr w:rsidR="00E624EB" w:rsidRPr="006440C5" w14:paraId="5EE79B02" w14:textId="77777777" w:rsidTr="000B1C1C">
        <w:trPr>
          <w:trHeight w:val="789"/>
        </w:trPr>
        <w:tc>
          <w:tcPr>
            <w:tcW w:w="553" w:type="dxa"/>
            <w:tcBorders>
              <w:left w:val="single" w:sz="4" w:space="0" w:color="auto"/>
              <w:right w:val="single" w:sz="4" w:space="0" w:color="auto"/>
            </w:tcBorders>
          </w:tcPr>
          <w:p w14:paraId="61C5DA08"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3</w:t>
            </w:r>
          </w:p>
        </w:tc>
        <w:tc>
          <w:tcPr>
            <w:tcW w:w="5061" w:type="dxa"/>
            <w:gridSpan w:val="2"/>
            <w:tcBorders>
              <w:left w:val="single" w:sz="4" w:space="0" w:color="auto"/>
              <w:right w:val="single" w:sz="4" w:space="0" w:color="auto"/>
            </w:tcBorders>
          </w:tcPr>
          <w:p w14:paraId="7E4A49C2" w14:textId="77777777" w:rsidR="00E624EB" w:rsidRPr="006440C5" w:rsidRDefault="00E624EB" w:rsidP="000B1C1C">
            <w:pPr>
              <w:tabs>
                <w:tab w:val="left" w:pos="360"/>
              </w:tabs>
              <w:snapToGrid w:val="0"/>
              <w:jc w:val="both"/>
              <w:rPr>
                <w:rFonts w:ascii="Times New Roman" w:hAnsi="Times New Roman"/>
                <w:sz w:val="24"/>
                <w:szCs w:val="24"/>
              </w:rPr>
            </w:pPr>
            <w:r w:rsidRPr="006440C5">
              <w:rPr>
                <w:rFonts w:ascii="Times New Roman" w:hAnsi="Times New Roman"/>
                <w:sz w:val="24"/>
                <w:szCs w:val="24"/>
              </w:rPr>
              <w:t>Здійснювати контроль за наявністю і виконанням в установах, організаціях та на підприємствах усіх форм власності індивідуальних програм реабілітації та адаптації осіб з обмеженими фізичними можливостями.</w:t>
            </w:r>
          </w:p>
        </w:tc>
        <w:tc>
          <w:tcPr>
            <w:tcW w:w="4694" w:type="dxa"/>
            <w:tcBorders>
              <w:left w:val="single" w:sz="4" w:space="0" w:color="auto"/>
              <w:right w:val="single" w:sz="4" w:space="0" w:color="auto"/>
            </w:tcBorders>
          </w:tcPr>
          <w:p w14:paraId="02FC840D"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Галицинівська сільська рада</w:t>
            </w:r>
          </w:p>
        </w:tc>
        <w:tc>
          <w:tcPr>
            <w:tcW w:w="3542" w:type="dxa"/>
            <w:tcBorders>
              <w:top w:val="nil"/>
              <w:left w:val="single" w:sz="4" w:space="0" w:color="auto"/>
              <w:bottom w:val="single" w:sz="4" w:space="0" w:color="auto"/>
              <w:right w:val="single" w:sz="4" w:space="0" w:color="auto"/>
            </w:tcBorders>
          </w:tcPr>
          <w:p w14:paraId="2C62A1D8"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Виконання заходу не потребує фінансування</w:t>
            </w:r>
          </w:p>
        </w:tc>
      </w:tr>
      <w:tr w:rsidR="00E624EB" w:rsidRPr="006440C5" w14:paraId="4AA9C727" w14:textId="77777777" w:rsidTr="000B1C1C">
        <w:trPr>
          <w:trHeight w:val="311"/>
        </w:trPr>
        <w:tc>
          <w:tcPr>
            <w:tcW w:w="553" w:type="dxa"/>
            <w:tcBorders>
              <w:left w:val="single" w:sz="4" w:space="0" w:color="auto"/>
              <w:right w:val="single" w:sz="4" w:space="0" w:color="auto"/>
            </w:tcBorders>
          </w:tcPr>
          <w:p w14:paraId="76328DC4"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4</w:t>
            </w:r>
          </w:p>
        </w:tc>
        <w:tc>
          <w:tcPr>
            <w:tcW w:w="5061" w:type="dxa"/>
            <w:gridSpan w:val="2"/>
            <w:tcBorders>
              <w:left w:val="single" w:sz="4" w:space="0" w:color="auto"/>
              <w:right w:val="single" w:sz="4" w:space="0" w:color="auto"/>
            </w:tcBorders>
          </w:tcPr>
          <w:p w14:paraId="0C758394" w14:textId="77777777" w:rsidR="00E624EB" w:rsidRPr="006440C5" w:rsidRDefault="00E624EB" w:rsidP="000B1C1C">
            <w:pPr>
              <w:tabs>
                <w:tab w:val="left" w:pos="360"/>
              </w:tabs>
              <w:snapToGrid w:val="0"/>
              <w:jc w:val="both"/>
              <w:rPr>
                <w:rFonts w:ascii="Times New Roman" w:hAnsi="Times New Roman"/>
                <w:sz w:val="24"/>
                <w:szCs w:val="24"/>
                <w:highlight w:val="yellow"/>
              </w:rPr>
            </w:pPr>
            <w:r w:rsidRPr="006440C5">
              <w:rPr>
                <w:rFonts w:ascii="Times New Roman" w:hAnsi="Times New Roman"/>
                <w:sz w:val="24"/>
                <w:szCs w:val="24"/>
              </w:rPr>
              <w:t>Проводити комплексні обстеження усіх сімей, де проживають особи з розумовою відсталістю, розробку і впровадження індивідуальних планів догляду за особами з розумовою відсталістю, враховуючи їх особливі потреби.</w:t>
            </w:r>
          </w:p>
        </w:tc>
        <w:tc>
          <w:tcPr>
            <w:tcW w:w="4694" w:type="dxa"/>
            <w:tcBorders>
              <w:left w:val="single" w:sz="4" w:space="0" w:color="auto"/>
              <w:right w:val="single" w:sz="4" w:space="0" w:color="auto"/>
            </w:tcBorders>
          </w:tcPr>
          <w:p w14:paraId="1345837C" w14:textId="77777777" w:rsidR="00E624EB" w:rsidRPr="006440C5" w:rsidRDefault="00E624EB" w:rsidP="000B1C1C">
            <w:pPr>
              <w:jc w:val="center"/>
              <w:rPr>
                <w:rFonts w:ascii="Times New Roman" w:hAnsi="Times New Roman"/>
                <w:sz w:val="24"/>
                <w:szCs w:val="24"/>
                <w:highlight w:val="yellow"/>
              </w:rPr>
            </w:pPr>
            <w:r w:rsidRPr="006440C5">
              <w:rPr>
                <w:rFonts w:ascii="Times New Roman" w:hAnsi="Times New Roman"/>
                <w:sz w:val="24"/>
                <w:szCs w:val="24"/>
              </w:rPr>
              <w:t>Галицинівська сільська рада</w:t>
            </w:r>
          </w:p>
        </w:tc>
        <w:tc>
          <w:tcPr>
            <w:tcW w:w="3542" w:type="dxa"/>
            <w:tcBorders>
              <w:top w:val="nil"/>
              <w:left w:val="single" w:sz="4" w:space="0" w:color="auto"/>
              <w:bottom w:val="single" w:sz="4" w:space="0" w:color="auto"/>
              <w:right w:val="single" w:sz="4" w:space="0" w:color="auto"/>
            </w:tcBorders>
          </w:tcPr>
          <w:p w14:paraId="6CD1E0CB" w14:textId="77777777" w:rsidR="00E624EB" w:rsidRPr="006440C5" w:rsidRDefault="00E624EB" w:rsidP="000B1C1C">
            <w:pPr>
              <w:rPr>
                <w:rFonts w:ascii="Times New Roman" w:hAnsi="Times New Roman"/>
                <w:sz w:val="24"/>
                <w:szCs w:val="24"/>
                <w:highlight w:val="yellow"/>
              </w:rPr>
            </w:pPr>
            <w:r w:rsidRPr="006440C5">
              <w:rPr>
                <w:rFonts w:ascii="Times New Roman" w:hAnsi="Times New Roman"/>
                <w:sz w:val="24"/>
                <w:szCs w:val="24"/>
              </w:rPr>
              <w:t>Виконання заходу не потребує фінансування</w:t>
            </w:r>
          </w:p>
        </w:tc>
      </w:tr>
      <w:tr w:rsidR="00E624EB" w:rsidRPr="006440C5" w14:paraId="286D7C89" w14:textId="77777777" w:rsidTr="000B1C1C">
        <w:trPr>
          <w:trHeight w:val="412"/>
        </w:trPr>
        <w:tc>
          <w:tcPr>
            <w:tcW w:w="13850" w:type="dxa"/>
            <w:gridSpan w:val="5"/>
            <w:tcBorders>
              <w:left w:val="single" w:sz="4" w:space="0" w:color="auto"/>
              <w:right w:val="single" w:sz="4" w:space="0" w:color="auto"/>
            </w:tcBorders>
          </w:tcPr>
          <w:p w14:paraId="6E4A034C" w14:textId="77777777" w:rsidR="00E624EB" w:rsidRPr="006440C5" w:rsidRDefault="00E624EB" w:rsidP="000B1C1C">
            <w:pPr>
              <w:ind w:right="-653"/>
              <w:jc w:val="center"/>
              <w:rPr>
                <w:rFonts w:ascii="Times New Roman" w:hAnsi="Times New Roman"/>
                <w:sz w:val="24"/>
                <w:szCs w:val="24"/>
                <w:highlight w:val="yellow"/>
              </w:rPr>
            </w:pPr>
            <w:r w:rsidRPr="006440C5">
              <w:rPr>
                <w:rFonts w:ascii="Times New Roman" w:hAnsi="Times New Roman"/>
                <w:b/>
                <w:sz w:val="24"/>
                <w:szCs w:val="24"/>
              </w:rPr>
              <w:lastRenderedPageBreak/>
              <w:t>Розділ ІІ. Соціальна реабілітація дітей-інвалідів</w:t>
            </w:r>
          </w:p>
        </w:tc>
      </w:tr>
      <w:tr w:rsidR="00E624EB" w:rsidRPr="006440C5" w14:paraId="08B9249F" w14:textId="77777777" w:rsidTr="000B1C1C">
        <w:trPr>
          <w:trHeight w:val="789"/>
        </w:trPr>
        <w:tc>
          <w:tcPr>
            <w:tcW w:w="553" w:type="dxa"/>
            <w:tcBorders>
              <w:left w:val="single" w:sz="4" w:space="0" w:color="auto"/>
              <w:right w:val="single" w:sz="4" w:space="0" w:color="auto"/>
            </w:tcBorders>
          </w:tcPr>
          <w:p w14:paraId="0B4F6C6A"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1</w:t>
            </w:r>
          </w:p>
        </w:tc>
        <w:tc>
          <w:tcPr>
            <w:tcW w:w="5061" w:type="dxa"/>
            <w:gridSpan w:val="2"/>
            <w:tcBorders>
              <w:left w:val="single" w:sz="4" w:space="0" w:color="auto"/>
              <w:right w:val="single" w:sz="4" w:space="0" w:color="auto"/>
            </w:tcBorders>
          </w:tcPr>
          <w:p w14:paraId="00FECD6B" w14:textId="77777777" w:rsidR="00E624EB" w:rsidRPr="006440C5" w:rsidRDefault="00E624EB" w:rsidP="000B1C1C">
            <w:pPr>
              <w:tabs>
                <w:tab w:val="left" w:pos="360"/>
              </w:tabs>
              <w:snapToGrid w:val="0"/>
              <w:jc w:val="both"/>
              <w:rPr>
                <w:rFonts w:ascii="Times New Roman" w:hAnsi="Times New Roman"/>
                <w:sz w:val="24"/>
                <w:szCs w:val="24"/>
              </w:rPr>
            </w:pPr>
            <w:r w:rsidRPr="006440C5">
              <w:rPr>
                <w:rFonts w:ascii="Times New Roman" w:hAnsi="Times New Roman"/>
                <w:sz w:val="24"/>
                <w:szCs w:val="24"/>
              </w:rPr>
              <w:t xml:space="preserve">Проводити комплексні обстеження усіх сімей, де виховуються діти-інваліди, забезпечити якісне складання індивідуальних програм реабілітації дітей-інвалідів із залученням фахівців медицини, освіти, соціальних служб для </w:t>
            </w:r>
            <w:proofErr w:type="spellStart"/>
            <w:r w:rsidRPr="006440C5">
              <w:rPr>
                <w:rFonts w:ascii="Times New Roman" w:hAnsi="Times New Roman"/>
                <w:sz w:val="24"/>
                <w:szCs w:val="24"/>
              </w:rPr>
              <w:t>сім»ї</w:t>
            </w:r>
            <w:proofErr w:type="spellEnd"/>
            <w:r w:rsidRPr="006440C5">
              <w:rPr>
                <w:rFonts w:ascii="Times New Roman" w:hAnsi="Times New Roman"/>
                <w:sz w:val="24"/>
                <w:szCs w:val="24"/>
              </w:rPr>
              <w:t>, дітей та молоді.</w:t>
            </w:r>
          </w:p>
        </w:tc>
        <w:tc>
          <w:tcPr>
            <w:tcW w:w="4694" w:type="dxa"/>
            <w:tcBorders>
              <w:left w:val="single" w:sz="4" w:space="0" w:color="auto"/>
              <w:right w:val="single" w:sz="4" w:space="0" w:color="auto"/>
            </w:tcBorders>
          </w:tcPr>
          <w:p w14:paraId="4A1B2A1B" w14:textId="77777777" w:rsidR="00E624EB" w:rsidRPr="006440C5" w:rsidRDefault="00E624EB" w:rsidP="000B1C1C">
            <w:pPr>
              <w:tabs>
                <w:tab w:val="left" w:pos="360"/>
              </w:tabs>
              <w:snapToGrid w:val="0"/>
              <w:jc w:val="both"/>
              <w:rPr>
                <w:rFonts w:ascii="Times New Roman" w:hAnsi="Times New Roman"/>
                <w:sz w:val="24"/>
                <w:szCs w:val="24"/>
              </w:rPr>
            </w:pPr>
            <w:r w:rsidRPr="006440C5">
              <w:rPr>
                <w:rFonts w:ascii="Times New Roman" w:hAnsi="Times New Roman"/>
                <w:sz w:val="24"/>
                <w:szCs w:val="24"/>
              </w:rPr>
              <w:t xml:space="preserve">          Галицинівська сільська рада</w:t>
            </w:r>
          </w:p>
        </w:tc>
        <w:tc>
          <w:tcPr>
            <w:tcW w:w="3542" w:type="dxa"/>
            <w:tcBorders>
              <w:top w:val="nil"/>
              <w:left w:val="single" w:sz="4" w:space="0" w:color="auto"/>
              <w:bottom w:val="single" w:sz="4" w:space="0" w:color="auto"/>
              <w:right w:val="single" w:sz="4" w:space="0" w:color="auto"/>
            </w:tcBorders>
          </w:tcPr>
          <w:p w14:paraId="0F2B3C68" w14:textId="77777777" w:rsidR="00E624EB" w:rsidRPr="006440C5" w:rsidRDefault="00E624EB" w:rsidP="000B1C1C">
            <w:pPr>
              <w:rPr>
                <w:rFonts w:ascii="Times New Roman" w:hAnsi="Times New Roman"/>
                <w:sz w:val="24"/>
                <w:szCs w:val="24"/>
                <w:highlight w:val="yellow"/>
              </w:rPr>
            </w:pPr>
            <w:r w:rsidRPr="006440C5">
              <w:rPr>
                <w:rFonts w:ascii="Times New Roman" w:hAnsi="Times New Roman"/>
                <w:sz w:val="24"/>
                <w:szCs w:val="24"/>
              </w:rPr>
              <w:t>Виконання заходу не потребує фінансування</w:t>
            </w:r>
          </w:p>
        </w:tc>
      </w:tr>
      <w:tr w:rsidR="00E624EB" w:rsidRPr="006440C5" w14:paraId="4878C348" w14:textId="77777777" w:rsidTr="000B1C1C">
        <w:trPr>
          <w:trHeight w:val="305"/>
        </w:trPr>
        <w:tc>
          <w:tcPr>
            <w:tcW w:w="13850" w:type="dxa"/>
            <w:gridSpan w:val="5"/>
            <w:tcBorders>
              <w:left w:val="single" w:sz="4" w:space="0" w:color="auto"/>
              <w:right w:val="single" w:sz="4" w:space="0" w:color="auto"/>
            </w:tcBorders>
          </w:tcPr>
          <w:p w14:paraId="41BE9C23" w14:textId="77777777" w:rsidR="00E624EB" w:rsidRPr="006440C5" w:rsidRDefault="00E624EB" w:rsidP="000B1C1C">
            <w:pPr>
              <w:jc w:val="center"/>
              <w:rPr>
                <w:rFonts w:ascii="Times New Roman" w:hAnsi="Times New Roman"/>
                <w:b/>
                <w:sz w:val="24"/>
                <w:szCs w:val="24"/>
              </w:rPr>
            </w:pPr>
            <w:r w:rsidRPr="006440C5">
              <w:rPr>
                <w:rFonts w:ascii="Times New Roman" w:hAnsi="Times New Roman"/>
                <w:b/>
                <w:sz w:val="24"/>
                <w:szCs w:val="24"/>
              </w:rPr>
              <w:t>Розділ ІІ</w:t>
            </w:r>
            <w:r w:rsidRPr="006440C5">
              <w:rPr>
                <w:rFonts w:ascii="Times New Roman" w:hAnsi="Times New Roman"/>
                <w:b/>
                <w:sz w:val="24"/>
                <w:szCs w:val="24"/>
                <w:lang w:val="en-US"/>
              </w:rPr>
              <w:t>I</w:t>
            </w:r>
            <w:r w:rsidRPr="006440C5">
              <w:rPr>
                <w:rFonts w:ascii="Times New Roman" w:hAnsi="Times New Roman"/>
                <w:b/>
                <w:sz w:val="24"/>
                <w:szCs w:val="24"/>
              </w:rPr>
              <w:t>. Освіта, професійна реабілітація та працевлаштування осіб з інвалідністю</w:t>
            </w:r>
          </w:p>
        </w:tc>
      </w:tr>
      <w:tr w:rsidR="00E624EB" w:rsidRPr="006440C5" w14:paraId="7D3EA2EC" w14:textId="77777777" w:rsidTr="000B1C1C">
        <w:trPr>
          <w:trHeight w:val="973"/>
        </w:trPr>
        <w:tc>
          <w:tcPr>
            <w:tcW w:w="553" w:type="dxa"/>
            <w:tcBorders>
              <w:left w:val="single" w:sz="4" w:space="0" w:color="auto"/>
              <w:right w:val="single" w:sz="4" w:space="0" w:color="auto"/>
            </w:tcBorders>
          </w:tcPr>
          <w:p w14:paraId="5BE86F74"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1.</w:t>
            </w:r>
          </w:p>
        </w:tc>
        <w:tc>
          <w:tcPr>
            <w:tcW w:w="5061" w:type="dxa"/>
            <w:gridSpan w:val="2"/>
            <w:tcBorders>
              <w:left w:val="single" w:sz="4" w:space="0" w:color="auto"/>
              <w:right w:val="single" w:sz="4" w:space="0" w:color="auto"/>
            </w:tcBorders>
          </w:tcPr>
          <w:p w14:paraId="7F08AE39"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Сприяти отриманню освіти дітьми з обмеженими фізичними можливостями (в тому числі з вадами зору та слуху), психічними захворюваннями та  розумовою відсталістю у дошкільних і загальноосвітніх навчальних закладах усіх типів</w:t>
            </w:r>
          </w:p>
        </w:tc>
        <w:tc>
          <w:tcPr>
            <w:tcW w:w="4694" w:type="dxa"/>
            <w:tcBorders>
              <w:left w:val="single" w:sz="4" w:space="0" w:color="auto"/>
              <w:right w:val="single" w:sz="4" w:space="0" w:color="auto"/>
            </w:tcBorders>
          </w:tcPr>
          <w:p w14:paraId="0B10AEEE" w14:textId="77777777" w:rsidR="00E624EB" w:rsidRPr="006440C5" w:rsidRDefault="00E624EB" w:rsidP="000B1C1C">
            <w:pPr>
              <w:jc w:val="center"/>
              <w:rPr>
                <w:rFonts w:ascii="Times New Roman" w:hAnsi="Times New Roman"/>
                <w:color w:val="000000"/>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1A139B6F" w14:textId="77777777" w:rsidR="00E624EB" w:rsidRPr="006440C5" w:rsidRDefault="00E624EB" w:rsidP="000B1C1C">
            <w:pPr>
              <w:rPr>
                <w:rFonts w:ascii="Times New Roman" w:hAnsi="Times New Roman"/>
                <w:sz w:val="24"/>
                <w:szCs w:val="24"/>
              </w:rPr>
            </w:pPr>
          </w:p>
        </w:tc>
      </w:tr>
      <w:tr w:rsidR="00E624EB" w:rsidRPr="006440C5" w14:paraId="5306DA55" w14:textId="77777777" w:rsidTr="000B1C1C">
        <w:trPr>
          <w:trHeight w:val="973"/>
        </w:trPr>
        <w:tc>
          <w:tcPr>
            <w:tcW w:w="553" w:type="dxa"/>
            <w:tcBorders>
              <w:left w:val="single" w:sz="4" w:space="0" w:color="auto"/>
              <w:right w:val="single" w:sz="4" w:space="0" w:color="auto"/>
            </w:tcBorders>
          </w:tcPr>
          <w:p w14:paraId="66FD4160"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2</w:t>
            </w:r>
          </w:p>
        </w:tc>
        <w:tc>
          <w:tcPr>
            <w:tcW w:w="5061" w:type="dxa"/>
            <w:gridSpan w:val="2"/>
            <w:tcBorders>
              <w:left w:val="single" w:sz="4" w:space="0" w:color="auto"/>
              <w:right w:val="single" w:sz="4" w:space="0" w:color="auto"/>
            </w:tcBorders>
          </w:tcPr>
          <w:p w14:paraId="1CC1F3A4"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Проводити заходи із запровадженням інноваційних технологій на основі інклюзивного підходу та моделей спеціальних освітніх послуг для дітей з інвалідністю</w:t>
            </w:r>
          </w:p>
        </w:tc>
        <w:tc>
          <w:tcPr>
            <w:tcW w:w="4694" w:type="dxa"/>
            <w:tcBorders>
              <w:left w:val="single" w:sz="4" w:space="0" w:color="auto"/>
              <w:right w:val="single" w:sz="4" w:space="0" w:color="auto"/>
            </w:tcBorders>
          </w:tcPr>
          <w:p w14:paraId="57ACA668"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1578B6BB" w14:textId="77777777" w:rsidR="00E624EB" w:rsidRPr="006440C5" w:rsidRDefault="00E624EB" w:rsidP="000B1C1C">
            <w:pPr>
              <w:rPr>
                <w:rFonts w:ascii="Times New Roman" w:hAnsi="Times New Roman"/>
                <w:sz w:val="24"/>
                <w:szCs w:val="24"/>
              </w:rPr>
            </w:pPr>
          </w:p>
        </w:tc>
      </w:tr>
      <w:tr w:rsidR="00E624EB" w:rsidRPr="006440C5" w14:paraId="5AD4AE90" w14:textId="77777777" w:rsidTr="000B1C1C">
        <w:trPr>
          <w:trHeight w:val="1108"/>
        </w:trPr>
        <w:tc>
          <w:tcPr>
            <w:tcW w:w="553" w:type="dxa"/>
            <w:tcBorders>
              <w:left w:val="single" w:sz="4" w:space="0" w:color="auto"/>
              <w:right w:val="single" w:sz="4" w:space="0" w:color="auto"/>
            </w:tcBorders>
          </w:tcPr>
          <w:p w14:paraId="48F2C3C6"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3</w:t>
            </w:r>
          </w:p>
        </w:tc>
        <w:tc>
          <w:tcPr>
            <w:tcW w:w="5061" w:type="dxa"/>
            <w:gridSpan w:val="2"/>
            <w:tcBorders>
              <w:left w:val="single" w:sz="4" w:space="0" w:color="auto"/>
              <w:right w:val="single" w:sz="4" w:space="0" w:color="auto"/>
            </w:tcBorders>
          </w:tcPr>
          <w:p w14:paraId="244D550E"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Забезпечувати психолого-педагогічний та соціальний супровід дітей з інвалідністю в навчальних закладах з інклюзивним (інтегрованим ) навчанням</w:t>
            </w:r>
          </w:p>
        </w:tc>
        <w:tc>
          <w:tcPr>
            <w:tcW w:w="4694" w:type="dxa"/>
            <w:tcBorders>
              <w:left w:val="single" w:sz="4" w:space="0" w:color="auto"/>
              <w:right w:val="single" w:sz="4" w:space="0" w:color="auto"/>
            </w:tcBorders>
          </w:tcPr>
          <w:p w14:paraId="45C4B08F"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25B639D0" w14:textId="77777777" w:rsidR="00E624EB" w:rsidRPr="006440C5" w:rsidRDefault="00E624EB" w:rsidP="000B1C1C">
            <w:pPr>
              <w:rPr>
                <w:rFonts w:ascii="Times New Roman" w:hAnsi="Times New Roman"/>
                <w:sz w:val="24"/>
                <w:szCs w:val="24"/>
              </w:rPr>
            </w:pPr>
          </w:p>
        </w:tc>
      </w:tr>
      <w:tr w:rsidR="00E624EB" w:rsidRPr="006440C5" w14:paraId="5714DF24" w14:textId="77777777" w:rsidTr="000B1C1C">
        <w:trPr>
          <w:trHeight w:val="255"/>
        </w:trPr>
        <w:tc>
          <w:tcPr>
            <w:tcW w:w="553" w:type="dxa"/>
            <w:tcBorders>
              <w:left w:val="single" w:sz="4" w:space="0" w:color="auto"/>
              <w:right w:val="single" w:sz="4" w:space="0" w:color="auto"/>
            </w:tcBorders>
          </w:tcPr>
          <w:p w14:paraId="2C39A786"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4</w:t>
            </w:r>
          </w:p>
        </w:tc>
        <w:tc>
          <w:tcPr>
            <w:tcW w:w="5061" w:type="dxa"/>
            <w:gridSpan w:val="2"/>
            <w:tcBorders>
              <w:left w:val="single" w:sz="4" w:space="0" w:color="auto"/>
              <w:right w:val="single" w:sz="4" w:space="0" w:color="auto"/>
            </w:tcBorders>
          </w:tcPr>
          <w:p w14:paraId="3ADC9805"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Забезпечувати для дітей з інвалідністю доступ до соціального середовища та навчальних приміщень, використання  ними спеціального навчально-дидактичного забезпечення, реабілітаційних засобів</w:t>
            </w:r>
          </w:p>
        </w:tc>
        <w:tc>
          <w:tcPr>
            <w:tcW w:w="4694" w:type="dxa"/>
            <w:tcBorders>
              <w:left w:val="single" w:sz="4" w:space="0" w:color="auto"/>
              <w:right w:val="single" w:sz="4" w:space="0" w:color="auto"/>
            </w:tcBorders>
          </w:tcPr>
          <w:p w14:paraId="3BC0D793"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701B017C" w14:textId="77777777" w:rsidR="00E624EB" w:rsidRPr="006440C5" w:rsidRDefault="00E624EB" w:rsidP="000B1C1C">
            <w:pPr>
              <w:rPr>
                <w:rFonts w:ascii="Times New Roman" w:hAnsi="Times New Roman"/>
                <w:sz w:val="24"/>
                <w:szCs w:val="24"/>
              </w:rPr>
            </w:pPr>
          </w:p>
        </w:tc>
      </w:tr>
      <w:tr w:rsidR="00E624EB" w:rsidRPr="006440C5" w14:paraId="7347492E" w14:textId="77777777" w:rsidTr="000B1C1C">
        <w:trPr>
          <w:trHeight w:val="794"/>
        </w:trPr>
        <w:tc>
          <w:tcPr>
            <w:tcW w:w="553" w:type="dxa"/>
            <w:tcBorders>
              <w:left w:val="single" w:sz="4" w:space="0" w:color="auto"/>
              <w:right w:val="single" w:sz="4" w:space="0" w:color="auto"/>
            </w:tcBorders>
          </w:tcPr>
          <w:p w14:paraId="56C153E6"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5</w:t>
            </w:r>
          </w:p>
        </w:tc>
        <w:tc>
          <w:tcPr>
            <w:tcW w:w="5061" w:type="dxa"/>
            <w:gridSpan w:val="2"/>
            <w:tcBorders>
              <w:left w:val="single" w:sz="4" w:space="0" w:color="auto"/>
              <w:right w:val="single" w:sz="4" w:space="0" w:color="auto"/>
            </w:tcBorders>
          </w:tcPr>
          <w:p w14:paraId="51BC8701"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xml:space="preserve">Продовжити практику проведення у навчальних закладах занять з питань </w:t>
            </w:r>
          </w:p>
          <w:p w14:paraId="48941325"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xml:space="preserve">захисту прав осіб з обмеженими фізичними можливостями, психічними захворюваннями та розумовою відсталістю, толерантного </w:t>
            </w:r>
            <w:r w:rsidRPr="006440C5">
              <w:rPr>
                <w:rFonts w:ascii="Times New Roman" w:hAnsi="Times New Roman"/>
                <w:sz w:val="24"/>
                <w:szCs w:val="24"/>
              </w:rPr>
              <w:lastRenderedPageBreak/>
              <w:t>ставлення до них. Впровадження проведення уроків толерантності у загальноосвітніх навчальних закладах</w:t>
            </w:r>
          </w:p>
        </w:tc>
        <w:tc>
          <w:tcPr>
            <w:tcW w:w="4694" w:type="dxa"/>
            <w:tcBorders>
              <w:left w:val="single" w:sz="4" w:space="0" w:color="auto"/>
              <w:right w:val="single" w:sz="4" w:space="0" w:color="auto"/>
            </w:tcBorders>
          </w:tcPr>
          <w:p w14:paraId="73AF4DDA"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lastRenderedPageBreak/>
              <w:t>Відділ ОКМС Галицинівської сільської ради</w:t>
            </w:r>
          </w:p>
        </w:tc>
        <w:tc>
          <w:tcPr>
            <w:tcW w:w="3542" w:type="dxa"/>
            <w:shd w:val="clear" w:color="auto" w:fill="auto"/>
          </w:tcPr>
          <w:p w14:paraId="274A951D" w14:textId="77777777" w:rsidR="00E624EB" w:rsidRPr="006440C5" w:rsidRDefault="00E624EB" w:rsidP="000B1C1C">
            <w:pPr>
              <w:rPr>
                <w:rFonts w:ascii="Times New Roman" w:hAnsi="Times New Roman"/>
                <w:sz w:val="24"/>
                <w:szCs w:val="24"/>
              </w:rPr>
            </w:pPr>
          </w:p>
        </w:tc>
      </w:tr>
      <w:tr w:rsidR="00E624EB" w:rsidRPr="006440C5" w14:paraId="009AA246" w14:textId="77777777" w:rsidTr="000B1C1C">
        <w:trPr>
          <w:trHeight w:val="244"/>
        </w:trPr>
        <w:tc>
          <w:tcPr>
            <w:tcW w:w="13850" w:type="dxa"/>
            <w:gridSpan w:val="5"/>
            <w:tcBorders>
              <w:left w:val="single" w:sz="4" w:space="0" w:color="auto"/>
              <w:right w:val="single" w:sz="4" w:space="0" w:color="auto"/>
            </w:tcBorders>
          </w:tcPr>
          <w:p w14:paraId="10CF6D23" w14:textId="77777777" w:rsidR="00E624EB" w:rsidRPr="006440C5" w:rsidRDefault="00E624EB" w:rsidP="000B1C1C">
            <w:pPr>
              <w:jc w:val="center"/>
              <w:rPr>
                <w:rFonts w:ascii="Times New Roman" w:hAnsi="Times New Roman"/>
                <w:b/>
                <w:sz w:val="24"/>
                <w:szCs w:val="24"/>
              </w:rPr>
            </w:pPr>
            <w:r w:rsidRPr="006440C5">
              <w:rPr>
                <w:rFonts w:ascii="Times New Roman" w:hAnsi="Times New Roman"/>
                <w:b/>
                <w:sz w:val="24"/>
                <w:szCs w:val="24"/>
              </w:rPr>
              <w:t xml:space="preserve">Розділ </w:t>
            </w:r>
            <w:r>
              <w:rPr>
                <w:rFonts w:ascii="Times New Roman" w:hAnsi="Times New Roman"/>
                <w:b/>
                <w:sz w:val="24"/>
                <w:szCs w:val="24"/>
              </w:rPr>
              <w:t>І</w:t>
            </w:r>
            <w:r w:rsidRPr="006440C5">
              <w:rPr>
                <w:rFonts w:ascii="Times New Roman" w:hAnsi="Times New Roman"/>
                <w:b/>
                <w:sz w:val="24"/>
                <w:szCs w:val="24"/>
                <w:lang w:val="en-US"/>
              </w:rPr>
              <w:t>V</w:t>
            </w:r>
            <w:r w:rsidRPr="006440C5">
              <w:rPr>
                <w:rFonts w:ascii="Times New Roman" w:hAnsi="Times New Roman"/>
                <w:b/>
                <w:sz w:val="24"/>
                <w:szCs w:val="24"/>
              </w:rPr>
              <w:t>. Транспортне обслуговування людей з інвалідністю, доступність, індивідуальна мобільність</w:t>
            </w:r>
          </w:p>
        </w:tc>
      </w:tr>
      <w:tr w:rsidR="00E624EB" w:rsidRPr="006440C5" w14:paraId="7A1295D2" w14:textId="77777777" w:rsidTr="000B1C1C">
        <w:trPr>
          <w:trHeight w:val="969"/>
        </w:trPr>
        <w:tc>
          <w:tcPr>
            <w:tcW w:w="578" w:type="dxa"/>
            <w:gridSpan w:val="2"/>
            <w:tcBorders>
              <w:left w:val="single" w:sz="4" w:space="0" w:color="auto"/>
              <w:right w:val="single" w:sz="4" w:space="0" w:color="auto"/>
            </w:tcBorders>
          </w:tcPr>
          <w:p w14:paraId="475000A4"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1</w:t>
            </w:r>
          </w:p>
        </w:tc>
        <w:tc>
          <w:tcPr>
            <w:tcW w:w="5036" w:type="dxa"/>
            <w:tcBorders>
              <w:left w:val="single" w:sz="4" w:space="0" w:color="auto"/>
              <w:right w:val="single" w:sz="4" w:space="0" w:color="auto"/>
            </w:tcBorders>
          </w:tcPr>
          <w:p w14:paraId="633569AC"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Для забезпечення доступності людей з вадами зору передбачити обов’язкове обладнання зони пішохідних переходів звуковими світлофорами та зебрами; заборонити встановлення біг-бордів, квітників та паркування автотранспорту на тротуарах; для людей з вадами зору на зупинках громадського транспорту, забезпечити роботу озвучення повідомлень номера маршруту.</w:t>
            </w:r>
          </w:p>
        </w:tc>
        <w:tc>
          <w:tcPr>
            <w:tcW w:w="4694" w:type="dxa"/>
            <w:tcBorders>
              <w:left w:val="single" w:sz="4" w:space="0" w:color="auto"/>
              <w:right w:val="single" w:sz="4" w:space="0" w:color="auto"/>
            </w:tcBorders>
          </w:tcPr>
          <w:p w14:paraId="1323C57A"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Галицинівська сільська рада</w:t>
            </w:r>
          </w:p>
        </w:tc>
        <w:tc>
          <w:tcPr>
            <w:tcW w:w="3542" w:type="dxa"/>
            <w:shd w:val="clear" w:color="auto" w:fill="auto"/>
          </w:tcPr>
          <w:p w14:paraId="5E5B9290"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У межах наявного фінансового ресурсу</w:t>
            </w:r>
          </w:p>
        </w:tc>
      </w:tr>
      <w:tr w:rsidR="00E624EB" w:rsidRPr="006440C5" w14:paraId="06FBF478" w14:textId="77777777" w:rsidTr="000B1C1C">
        <w:trPr>
          <w:trHeight w:val="1338"/>
        </w:trPr>
        <w:tc>
          <w:tcPr>
            <w:tcW w:w="578" w:type="dxa"/>
            <w:gridSpan w:val="2"/>
            <w:tcBorders>
              <w:left w:val="single" w:sz="4" w:space="0" w:color="auto"/>
              <w:right w:val="single" w:sz="4" w:space="0" w:color="auto"/>
            </w:tcBorders>
          </w:tcPr>
          <w:p w14:paraId="360A8EA1"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2</w:t>
            </w:r>
          </w:p>
        </w:tc>
        <w:tc>
          <w:tcPr>
            <w:tcW w:w="5036" w:type="dxa"/>
            <w:tcBorders>
              <w:left w:val="single" w:sz="4" w:space="0" w:color="auto"/>
              <w:right w:val="single" w:sz="4" w:space="0" w:color="auto"/>
            </w:tcBorders>
          </w:tcPr>
          <w:p w14:paraId="4E0E7B59"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xml:space="preserve">Для забезпечення дітям з інвалідністю права на якісне навчання, створити умови доступності у навчальних закладах усіх рівнів акредитації, наявності спеціальних маршрутів (автобусів) для перевезення дітей з особливими потребами , в </w:t>
            </w:r>
            <w:proofErr w:type="spellStart"/>
            <w:r w:rsidRPr="006440C5">
              <w:rPr>
                <w:rFonts w:ascii="Times New Roman" w:hAnsi="Times New Roman"/>
                <w:sz w:val="24"/>
                <w:szCs w:val="24"/>
              </w:rPr>
              <w:t>т.ч</w:t>
            </w:r>
            <w:proofErr w:type="spellEnd"/>
            <w:r w:rsidRPr="006440C5">
              <w:rPr>
                <w:rFonts w:ascii="Times New Roman" w:hAnsi="Times New Roman"/>
                <w:sz w:val="24"/>
                <w:szCs w:val="24"/>
              </w:rPr>
              <w:t>. в сільській місцевості</w:t>
            </w:r>
          </w:p>
        </w:tc>
        <w:tc>
          <w:tcPr>
            <w:tcW w:w="4694" w:type="dxa"/>
            <w:tcBorders>
              <w:left w:val="single" w:sz="4" w:space="0" w:color="auto"/>
              <w:right w:val="single" w:sz="4" w:space="0" w:color="auto"/>
            </w:tcBorders>
          </w:tcPr>
          <w:p w14:paraId="1C9EDC67"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157A1172" w14:textId="77777777" w:rsidR="00E624EB" w:rsidRPr="006440C5" w:rsidRDefault="00E624EB" w:rsidP="000B1C1C">
            <w:pPr>
              <w:rPr>
                <w:rFonts w:ascii="Times New Roman" w:hAnsi="Times New Roman"/>
                <w:sz w:val="24"/>
                <w:szCs w:val="24"/>
              </w:rPr>
            </w:pPr>
          </w:p>
        </w:tc>
      </w:tr>
      <w:tr w:rsidR="00E624EB" w:rsidRPr="006440C5" w14:paraId="5F210893" w14:textId="77777777" w:rsidTr="000B1C1C">
        <w:trPr>
          <w:trHeight w:val="1980"/>
        </w:trPr>
        <w:tc>
          <w:tcPr>
            <w:tcW w:w="578" w:type="dxa"/>
            <w:gridSpan w:val="2"/>
            <w:tcBorders>
              <w:left w:val="single" w:sz="4" w:space="0" w:color="auto"/>
              <w:right w:val="single" w:sz="4" w:space="0" w:color="auto"/>
            </w:tcBorders>
          </w:tcPr>
          <w:p w14:paraId="0ADE5FF6"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3</w:t>
            </w:r>
          </w:p>
        </w:tc>
        <w:tc>
          <w:tcPr>
            <w:tcW w:w="5036" w:type="dxa"/>
            <w:tcBorders>
              <w:left w:val="single" w:sz="4" w:space="0" w:color="auto"/>
              <w:right w:val="single" w:sz="4" w:space="0" w:color="auto"/>
            </w:tcBorders>
          </w:tcPr>
          <w:p w14:paraId="101414F8"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Для забезпечення людей з інвалідністю доступу до сфери життєдіяльності, щорічно затверджувати перелік об’єктів житлового та громадського призначення, які підлягають пристосуванню для осіб з обмеженими фізичними можливостями та обладнати їх необхідними допоміжними засобами.</w:t>
            </w:r>
          </w:p>
        </w:tc>
        <w:tc>
          <w:tcPr>
            <w:tcW w:w="4694" w:type="dxa"/>
            <w:tcBorders>
              <w:left w:val="single" w:sz="4" w:space="0" w:color="auto"/>
              <w:right w:val="single" w:sz="4" w:space="0" w:color="auto"/>
            </w:tcBorders>
          </w:tcPr>
          <w:p w14:paraId="6D753533"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Галицинівська сільська рада</w:t>
            </w:r>
          </w:p>
        </w:tc>
        <w:tc>
          <w:tcPr>
            <w:tcW w:w="3542" w:type="dxa"/>
            <w:tcBorders>
              <w:left w:val="single" w:sz="4" w:space="0" w:color="auto"/>
              <w:right w:val="single" w:sz="4" w:space="0" w:color="auto"/>
            </w:tcBorders>
          </w:tcPr>
          <w:p w14:paraId="4486CDD4"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Бюджет сільської ради</w:t>
            </w:r>
          </w:p>
          <w:p w14:paraId="029311DD" w14:textId="77777777" w:rsidR="00E624EB" w:rsidRPr="006440C5" w:rsidRDefault="00E624EB" w:rsidP="000B1C1C">
            <w:pPr>
              <w:jc w:val="center"/>
              <w:rPr>
                <w:rFonts w:ascii="Times New Roman" w:hAnsi="Times New Roman"/>
                <w:sz w:val="24"/>
                <w:szCs w:val="24"/>
              </w:rPr>
            </w:pPr>
          </w:p>
        </w:tc>
      </w:tr>
      <w:tr w:rsidR="00E624EB" w:rsidRPr="006440C5" w14:paraId="58F68C25" w14:textId="77777777" w:rsidTr="000B1C1C">
        <w:trPr>
          <w:trHeight w:val="610"/>
        </w:trPr>
        <w:tc>
          <w:tcPr>
            <w:tcW w:w="578" w:type="dxa"/>
            <w:gridSpan w:val="2"/>
            <w:tcBorders>
              <w:left w:val="single" w:sz="4" w:space="0" w:color="auto"/>
              <w:right w:val="single" w:sz="4" w:space="0" w:color="auto"/>
            </w:tcBorders>
          </w:tcPr>
          <w:p w14:paraId="1152DF93"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4</w:t>
            </w:r>
          </w:p>
        </w:tc>
        <w:tc>
          <w:tcPr>
            <w:tcW w:w="5036" w:type="dxa"/>
            <w:tcBorders>
              <w:left w:val="single" w:sz="4" w:space="0" w:color="auto"/>
              <w:right w:val="single" w:sz="4" w:space="0" w:color="auto"/>
            </w:tcBorders>
          </w:tcPr>
          <w:p w14:paraId="3357D1A9"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xml:space="preserve">Сприяти забезпеченню безперешкодного доступу людей з інвалідністю у візках, інвалідів з вадами зору до будинків, у яких вони проживають. Передбачити кошти у </w:t>
            </w:r>
            <w:r w:rsidRPr="006440C5">
              <w:rPr>
                <w:rFonts w:ascii="Times New Roman" w:hAnsi="Times New Roman"/>
                <w:sz w:val="24"/>
                <w:szCs w:val="24"/>
              </w:rPr>
              <w:lastRenderedPageBreak/>
              <w:t xml:space="preserve">місцевих бюджетах, виходячи з наявних фінансових ресурсів бюджету. </w:t>
            </w:r>
          </w:p>
        </w:tc>
        <w:tc>
          <w:tcPr>
            <w:tcW w:w="4694" w:type="dxa"/>
            <w:tcBorders>
              <w:left w:val="single" w:sz="4" w:space="0" w:color="auto"/>
              <w:right w:val="single" w:sz="4" w:space="0" w:color="auto"/>
            </w:tcBorders>
          </w:tcPr>
          <w:p w14:paraId="4B131045"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lastRenderedPageBreak/>
              <w:t>Галицинівська сільська рада</w:t>
            </w:r>
          </w:p>
        </w:tc>
        <w:tc>
          <w:tcPr>
            <w:tcW w:w="3542" w:type="dxa"/>
            <w:tcBorders>
              <w:left w:val="single" w:sz="4" w:space="0" w:color="auto"/>
              <w:right w:val="single" w:sz="4" w:space="0" w:color="auto"/>
            </w:tcBorders>
          </w:tcPr>
          <w:p w14:paraId="3563F2AC"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У межах наявного фінансового ресурсу</w:t>
            </w:r>
          </w:p>
          <w:p w14:paraId="56616E86" w14:textId="77777777" w:rsidR="00E624EB" w:rsidRPr="006440C5" w:rsidRDefault="00E624EB" w:rsidP="000B1C1C">
            <w:pPr>
              <w:jc w:val="center"/>
              <w:rPr>
                <w:rFonts w:ascii="Times New Roman" w:hAnsi="Times New Roman"/>
                <w:sz w:val="24"/>
                <w:szCs w:val="24"/>
              </w:rPr>
            </w:pPr>
          </w:p>
          <w:p w14:paraId="72D9F3CD" w14:textId="77777777" w:rsidR="00E624EB" w:rsidRPr="006440C5" w:rsidRDefault="00E624EB" w:rsidP="000B1C1C">
            <w:pPr>
              <w:jc w:val="center"/>
              <w:rPr>
                <w:rFonts w:ascii="Times New Roman" w:hAnsi="Times New Roman"/>
                <w:sz w:val="24"/>
                <w:szCs w:val="24"/>
              </w:rPr>
            </w:pPr>
          </w:p>
          <w:p w14:paraId="2E6AF99B" w14:textId="77777777" w:rsidR="00E624EB" w:rsidRPr="006440C5" w:rsidRDefault="00E624EB" w:rsidP="000B1C1C">
            <w:pPr>
              <w:jc w:val="center"/>
              <w:rPr>
                <w:rFonts w:ascii="Times New Roman" w:hAnsi="Times New Roman"/>
                <w:sz w:val="24"/>
                <w:szCs w:val="24"/>
              </w:rPr>
            </w:pPr>
          </w:p>
        </w:tc>
      </w:tr>
      <w:tr w:rsidR="00E624EB" w:rsidRPr="006440C5" w14:paraId="7F01D555" w14:textId="77777777" w:rsidTr="000B1C1C">
        <w:trPr>
          <w:trHeight w:val="264"/>
        </w:trPr>
        <w:tc>
          <w:tcPr>
            <w:tcW w:w="13850" w:type="dxa"/>
            <w:gridSpan w:val="5"/>
            <w:tcBorders>
              <w:left w:val="single" w:sz="4" w:space="0" w:color="auto"/>
              <w:right w:val="single" w:sz="4" w:space="0" w:color="auto"/>
            </w:tcBorders>
          </w:tcPr>
          <w:p w14:paraId="056B434F" w14:textId="77777777" w:rsidR="00E624EB" w:rsidRPr="006440C5" w:rsidRDefault="00E624EB" w:rsidP="000B1C1C">
            <w:pPr>
              <w:jc w:val="center"/>
              <w:rPr>
                <w:rFonts w:ascii="Times New Roman" w:hAnsi="Times New Roman"/>
                <w:b/>
                <w:sz w:val="24"/>
                <w:szCs w:val="24"/>
              </w:rPr>
            </w:pPr>
            <w:r w:rsidRPr="006440C5">
              <w:rPr>
                <w:rFonts w:ascii="Times New Roman" w:hAnsi="Times New Roman"/>
                <w:b/>
                <w:sz w:val="24"/>
                <w:szCs w:val="24"/>
              </w:rPr>
              <w:t xml:space="preserve">Розділ </w:t>
            </w:r>
            <w:r w:rsidRPr="006440C5">
              <w:rPr>
                <w:rFonts w:ascii="Times New Roman" w:hAnsi="Times New Roman"/>
                <w:b/>
                <w:sz w:val="24"/>
                <w:szCs w:val="24"/>
                <w:lang w:val="en-US"/>
              </w:rPr>
              <w:t>V</w:t>
            </w:r>
            <w:r w:rsidRPr="006440C5">
              <w:rPr>
                <w:rFonts w:ascii="Times New Roman" w:hAnsi="Times New Roman"/>
                <w:b/>
                <w:sz w:val="24"/>
                <w:szCs w:val="24"/>
              </w:rPr>
              <w:t>. Культура, відпочинок, фізкультура і спорт</w:t>
            </w:r>
          </w:p>
        </w:tc>
      </w:tr>
      <w:tr w:rsidR="00E624EB" w:rsidRPr="006440C5" w14:paraId="08193FC4" w14:textId="77777777" w:rsidTr="000B1C1C">
        <w:trPr>
          <w:trHeight w:val="2086"/>
        </w:trPr>
        <w:tc>
          <w:tcPr>
            <w:tcW w:w="553" w:type="dxa"/>
            <w:tcBorders>
              <w:left w:val="single" w:sz="4" w:space="0" w:color="auto"/>
              <w:right w:val="single" w:sz="4" w:space="0" w:color="auto"/>
            </w:tcBorders>
          </w:tcPr>
          <w:p w14:paraId="04622175" w14:textId="77777777" w:rsidR="00E624EB" w:rsidRPr="006440C5" w:rsidRDefault="00E624EB" w:rsidP="000B1C1C">
            <w:pPr>
              <w:rPr>
                <w:rFonts w:ascii="Times New Roman" w:hAnsi="Times New Roman"/>
                <w:bCs/>
                <w:sz w:val="24"/>
                <w:szCs w:val="24"/>
              </w:rPr>
            </w:pPr>
            <w:r w:rsidRPr="006440C5">
              <w:rPr>
                <w:rFonts w:ascii="Times New Roman" w:hAnsi="Times New Roman"/>
                <w:bCs/>
                <w:sz w:val="24"/>
                <w:szCs w:val="24"/>
              </w:rPr>
              <w:t>1</w:t>
            </w:r>
          </w:p>
        </w:tc>
        <w:tc>
          <w:tcPr>
            <w:tcW w:w="5061" w:type="dxa"/>
            <w:gridSpan w:val="2"/>
            <w:tcBorders>
              <w:left w:val="single" w:sz="4" w:space="0" w:color="auto"/>
              <w:right w:val="single" w:sz="4" w:space="0" w:color="auto"/>
            </w:tcBorders>
          </w:tcPr>
          <w:p w14:paraId="43AA377B"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Забезпечити право людей з інвалідністю до участі в культурному житті:</w:t>
            </w:r>
          </w:p>
          <w:p w14:paraId="741F4970"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доступу до витворів культури і мистецтва;</w:t>
            </w:r>
          </w:p>
          <w:p w14:paraId="6F515322"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доступу до телевізійних програм, фільмів, театру;</w:t>
            </w:r>
          </w:p>
          <w:p w14:paraId="1DEF2C86"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доступу до інших культурних заходів чи послуг.</w:t>
            </w:r>
          </w:p>
        </w:tc>
        <w:tc>
          <w:tcPr>
            <w:tcW w:w="4694" w:type="dxa"/>
            <w:tcBorders>
              <w:left w:val="single" w:sz="4" w:space="0" w:color="auto"/>
              <w:right w:val="single" w:sz="4" w:space="0" w:color="auto"/>
            </w:tcBorders>
          </w:tcPr>
          <w:p w14:paraId="7B8BDD2E"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3FB11902" w14:textId="77777777" w:rsidR="00E624EB" w:rsidRPr="006440C5" w:rsidRDefault="00E624EB" w:rsidP="000B1C1C">
            <w:pPr>
              <w:rPr>
                <w:rFonts w:ascii="Times New Roman" w:hAnsi="Times New Roman"/>
                <w:sz w:val="24"/>
                <w:szCs w:val="24"/>
              </w:rPr>
            </w:pPr>
          </w:p>
        </w:tc>
      </w:tr>
      <w:tr w:rsidR="00E624EB" w:rsidRPr="006440C5" w14:paraId="08633902" w14:textId="77777777" w:rsidTr="000B1C1C">
        <w:trPr>
          <w:trHeight w:val="1413"/>
        </w:trPr>
        <w:tc>
          <w:tcPr>
            <w:tcW w:w="553" w:type="dxa"/>
            <w:tcBorders>
              <w:left w:val="single" w:sz="4" w:space="0" w:color="auto"/>
              <w:right w:val="single" w:sz="4" w:space="0" w:color="auto"/>
            </w:tcBorders>
          </w:tcPr>
          <w:p w14:paraId="4BAFF41B" w14:textId="77777777" w:rsidR="00E624EB" w:rsidRPr="006440C5" w:rsidRDefault="00E624EB" w:rsidP="000B1C1C">
            <w:pPr>
              <w:rPr>
                <w:rFonts w:ascii="Times New Roman" w:hAnsi="Times New Roman"/>
                <w:bCs/>
                <w:sz w:val="24"/>
                <w:szCs w:val="24"/>
              </w:rPr>
            </w:pPr>
            <w:r w:rsidRPr="006440C5">
              <w:rPr>
                <w:rFonts w:ascii="Times New Roman" w:hAnsi="Times New Roman"/>
                <w:bCs/>
                <w:sz w:val="24"/>
                <w:szCs w:val="24"/>
              </w:rPr>
              <w:t>2</w:t>
            </w:r>
          </w:p>
        </w:tc>
        <w:tc>
          <w:tcPr>
            <w:tcW w:w="5061" w:type="dxa"/>
            <w:gridSpan w:val="2"/>
            <w:tcBorders>
              <w:left w:val="single" w:sz="4" w:space="0" w:color="auto"/>
              <w:right w:val="single" w:sz="4" w:space="0" w:color="auto"/>
            </w:tcBorders>
          </w:tcPr>
          <w:p w14:paraId="38348899"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Організувати тематичні вечори, «круглі столи» та виставки художньої творчості, присвячені Міжнародному дню інвалідів, із залученням до участі в них осіб з обмеженими фізичними можливостями.</w:t>
            </w:r>
          </w:p>
        </w:tc>
        <w:tc>
          <w:tcPr>
            <w:tcW w:w="4694" w:type="dxa"/>
            <w:tcBorders>
              <w:left w:val="single" w:sz="4" w:space="0" w:color="auto"/>
              <w:right w:val="single" w:sz="4" w:space="0" w:color="auto"/>
            </w:tcBorders>
          </w:tcPr>
          <w:p w14:paraId="526938C9"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29B463BE" w14:textId="77777777" w:rsidR="00E624EB" w:rsidRPr="006440C5" w:rsidRDefault="00E624EB" w:rsidP="000B1C1C">
            <w:pPr>
              <w:rPr>
                <w:rFonts w:ascii="Times New Roman" w:hAnsi="Times New Roman"/>
                <w:sz w:val="24"/>
                <w:szCs w:val="24"/>
              </w:rPr>
            </w:pPr>
          </w:p>
        </w:tc>
      </w:tr>
      <w:tr w:rsidR="00E624EB" w:rsidRPr="006440C5" w14:paraId="3ADAD4A7" w14:textId="77777777" w:rsidTr="000B1C1C">
        <w:trPr>
          <w:trHeight w:val="277"/>
        </w:trPr>
        <w:tc>
          <w:tcPr>
            <w:tcW w:w="553" w:type="dxa"/>
            <w:tcBorders>
              <w:left w:val="single" w:sz="4" w:space="0" w:color="auto"/>
              <w:right w:val="single" w:sz="4" w:space="0" w:color="auto"/>
            </w:tcBorders>
          </w:tcPr>
          <w:p w14:paraId="618EB20E"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3</w:t>
            </w:r>
          </w:p>
        </w:tc>
        <w:tc>
          <w:tcPr>
            <w:tcW w:w="5061" w:type="dxa"/>
            <w:gridSpan w:val="2"/>
            <w:tcBorders>
              <w:left w:val="single" w:sz="4" w:space="0" w:color="auto"/>
              <w:right w:val="single" w:sz="4" w:space="0" w:color="auto"/>
            </w:tcBorders>
            <w:vAlign w:val="center"/>
          </w:tcPr>
          <w:p w14:paraId="3A51A2FF"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Залучати до участі у культурно-мистецьких заходах, оглядах, конкурсах та фестивалях з різних жанрів аматорського мистецтва осіб з обмеженими фізичними можливостями</w:t>
            </w:r>
          </w:p>
        </w:tc>
        <w:tc>
          <w:tcPr>
            <w:tcW w:w="4694" w:type="dxa"/>
            <w:tcBorders>
              <w:left w:val="single" w:sz="4" w:space="0" w:color="auto"/>
              <w:right w:val="single" w:sz="4" w:space="0" w:color="auto"/>
            </w:tcBorders>
          </w:tcPr>
          <w:p w14:paraId="68E6D74B"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tcBorders>
              <w:top w:val="nil"/>
            </w:tcBorders>
            <w:shd w:val="clear" w:color="auto" w:fill="auto"/>
          </w:tcPr>
          <w:p w14:paraId="7ADE3D19" w14:textId="77777777" w:rsidR="00E624EB" w:rsidRPr="006440C5" w:rsidRDefault="00E624EB" w:rsidP="000B1C1C">
            <w:pPr>
              <w:rPr>
                <w:rFonts w:ascii="Times New Roman" w:hAnsi="Times New Roman"/>
                <w:sz w:val="24"/>
                <w:szCs w:val="24"/>
              </w:rPr>
            </w:pPr>
          </w:p>
        </w:tc>
      </w:tr>
      <w:tr w:rsidR="00E624EB" w:rsidRPr="006440C5" w14:paraId="7530FA9D" w14:textId="77777777" w:rsidTr="000B1C1C">
        <w:trPr>
          <w:trHeight w:val="1599"/>
        </w:trPr>
        <w:tc>
          <w:tcPr>
            <w:tcW w:w="553" w:type="dxa"/>
            <w:tcBorders>
              <w:left w:val="single" w:sz="4" w:space="0" w:color="auto"/>
              <w:right w:val="single" w:sz="4" w:space="0" w:color="auto"/>
            </w:tcBorders>
          </w:tcPr>
          <w:p w14:paraId="781CEC26"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4</w:t>
            </w:r>
          </w:p>
        </w:tc>
        <w:tc>
          <w:tcPr>
            <w:tcW w:w="5061" w:type="dxa"/>
            <w:gridSpan w:val="2"/>
            <w:tcBorders>
              <w:left w:val="single" w:sz="4" w:space="0" w:color="auto"/>
              <w:right w:val="single" w:sz="4" w:space="0" w:color="auto"/>
            </w:tcBorders>
          </w:tcPr>
          <w:p w14:paraId="089C53B6"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Сприяти розвитку творчих здібностей дітей та молоді з фізичними обмеженнями шляхом проведення конкурсів творчих робіт, фестивалів «</w:t>
            </w:r>
            <w:proofErr w:type="spellStart"/>
            <w:r w:rsidRPr="006440C5">
              <w:rPr>
                <w:rFonts w:ascii="Times New Roman" w:hAnsi="Times New Roman"/>
                <w:sz w:val="24"/>
                <w:szCs w:val="24"/>
              </w:rPr>
              <w:t>Повір</w:t>
            </w:r>
            <w:proofErr w:type="spellEnd"/>
            <w:r w:rsidRPr="006440C5">
              <w:rPr>
                <w:rFonts w:ascii="Times New Roman" w:hAnsi="Times New Roman"/>
                <w:sz w:val="24"/>
                <w:szCs w:val="24"/>
              </w:rPr>
              <w:t xml:space="preserve"> у себе, і в тебе повірять інші!»</w:t>
            </w:r>
          </w:p>
        </w:tc>
        <w:tc>
          <w:tcPr>
            <w:tcW w:w="4694" w:type="dxa"/>
            <w:tcBorders>
              <w:left w:val="single" w:sz="4" w:space="0" w:color="auto"/>
              <w:right w:val="single" w:sz="4" w:space="0" w:color="auto"/>
            </w:tcBorders>
          </w:tcPr>
          <w:p w14:paraId="704421CA"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00D136D3" w14:textId="77777777" w:rsidR="00E624EB" w:rsidRPr="006440C5" w:rsidRDefault="00E624EB" w:rsidP="000B1C1C">
            <w:pPr>
              <w:rPr>
                <w:rFonts w:ascii="Times New Roman" w:hAnsi="Times New Roman"/>
                <w:sz w:val="24"/>
                <w:szCs w:val="24"/>
              </w:rPr>
            </w:pPr>
          </w:p>
        </w:tc>
      </w:tr>
      <w:tr w:rsidR="00E624EB" w:rsidRPr="006440C5" w14:paraId="3D41401F" w14:textId="77777777" w:rsidTr="000B1C1C">
        <w:trPr>
          <w:trHeight w:val="1034"/>
        </w:trPr>
        <w:tc>
          <w:tcPr>
            <w:tcW w:w="553" w:type="dxa"/>
            <w:tcBorders>
              <w:left w:val="single" w:sz="4" w:space="0" w:color="auto"/>
              <w:right w:val="single" w:sz="4" w:space="0" w:color="auto"/>
            </w:tcBorders>
          </w:tcPr>
          <w:p w14:paraId="730B618E"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7</w:t>
            </w:r>
          </w:p>
        </w:tc>
        <w:tc>
          <w:tcPr>
            <w:tcW w:w="5061" w:type="dxa"/>
            <w:gridSpan w:val="2"/>
            <w:tcBorders>
              <w:left w:val="single" w:sz="4" w:space="0" w:color="auto"/>
              <w:right w:val="single" w:sz="4" w:space="0" w:color="auto"/>
            </w:tcBorders>
          </w:tcPr>
          <w:p w14:paraId="16AA6805"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Забезпечити виготовлення та розповсюдження соціальної реклами з метою формування позитивної громадської думки у ставленні до осіб з обмеженими фізичними можливостями.</w:t>
            </w:r>
          </w:p>
        </w:tc>
        <w:tc>
          <w:tcPr>
            <w:tcW w:w="4694" w:type="dxa"/>
            <w:tcBorders>
              <w:left w:val="single" w:sz="4" w:space="0" w:color="auto"/>
              <w:right w:val="single" w:sz="4" w:space="0" w:color="auto"/>
            </w:tcBorders>
          </w:tcPr>
          <w:p w14:paraId="22653CCB"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Галицинівська сільська рада</w:t>
            </w:r>
          </w:p>
          <w:p w14:paraId="20D9FB55"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Відділ ОКМС Галицинівської сільської ради</w:t>
            </w:r>
          </w:p>
        </w:tc>
        <w:tc>
          <w:tcPr>
            <w:tcW w:w="3542" w:type="dxa"/>
            <w:shd w:val="clear" w:color="auto" w:fill="auto"/>
          </w:tcPr>
          <w:p w14:paraId="658BBF92" w14:textId="77777777" w:rsidR="00E624EB" w:rsidRPr="006440C5" w:rsidRDefault="00E624EB" w:rsidP="000B1C1C">
            <w:pPr>
              <w:rPr>
                <w:rFonts w:ascii="Times New Roman" w:hAnsi="Times New Roman"/>
                <w:sz w:val="24"/>
                <w:szCs w:val="24"/>
              </w:rPr>
            </w:pPr>
          </w:p>
        </w:tc>
      </w:tr>
      <w:tr w:rsidR="00E624EB" w:rsidRPr="006440C5" w14:paraId="13114A8D" w14:textId="77777777" w:rsidTr="000B1C1C">
        <w:trPr>
          <w:trHeight w:val="987"/>
        </w:trPr>
        <w:tc>
          <w:tcPr>
            <w:tcW w:w="553" w:type="dxa"/>
            <w:tcBorders>
              <w:left w:val="single" w:sz="4" w:space="0" w:color="auto"/>
              <w:right w:val="single" w:sz="4" w:space="0" w:color="auto"/>
            </w:tcBorders>
          </w:tcPr>
          <w:p w14:paraId="0B45B750"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lastRenderedPageBreak/>
              <w:t>8</w:t>
            </w:r>
          </w:p>
        </w:tc>
        <w:tc>
          <w:tcPr>
            <w:tcW w:w="5061" w:type="dxa"/>
            <w:gridSpan w:val="2"/>
            <w:tcBorders>
              <w:left w:val="single" w:sz="4" w:space="0" w:color="auto"/>
              <w:right w:val="single" w:sz="4" w:space="0" w:color="auto"/>
            </w:tcBorders>
          </w:tcPr>
          <w:p w14:paraId="0C962792"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Організувати концерти для людей з обмеженими фізичними можливостями. Залучати їх до культурного – мистецьких заходів, оглядів, конкурсів та фестивалів з різних жанрів самодіяльності творчості.</w:t>
            </w:r>
          </w:p>
        </w:tc>
        <w:tc>
          <w:tcPr>
            <w:tcW w:w="4694" w:type="dxa"/>
            <w:tcBorders>
              <w:left w:val="single" w:sz="4" w:space="0" w:color="auto"/>
              <w:right w:val="single" w:sz="4" w:space="0" w:color="auto"/>
            </w:tcBorders>
          </w:tcPr>
          <w:p w14:paraId="7778C5A8"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Галицинівська сільська рада</w:t>
            </w:r>
          </w:p>
        </w:tc>
        <w:tc>
          <w:tcPr>
            <w:tcW w:w="3542" w:type="dxa"/>
            <w:shd w:val="clear" w:color="auto" w:fill="auto"/>
          </w:tcPr>
          <w:p w14:paraId="6F43B205" w14:textId="77777777" w:rsidR="00E624EB" w:rsidRPr="006440C5" w:rsidRDefault="00E624EB" w:rsidP="000B1C1C">
            <w:pPr>
              <w:rPr>
                <w:rFonts w:ascii="Times New Roman" w:hAnsi="Times New Roman"/>
                <w:sz w:val="24"/>
                <w:szCs w:val="24"/>
              </w:rPr>
            </w:pPr>
          </w:p>
        </w:tc>
      </w:tr>
      <w:tr w:rsidR="00E624EB" w:rsidRPr="006440C5" w14:paraId="70FEA197" w14:textId="77777777" w:rsidTr="000B1C1C">
        <w:trPr>
          <w:trHeight w:val="323"/>
        </w:trPr>
        <w:tc>
          <w:tcPr>
            <w:tcW w:w="13850" w:type="dxa"/>
            <w:gridSpan w:val="5"/>
            <w:tcBorders>
              <w:top w:val="nil"/>
              <w:left w:val="single" w:sz="4" w:space="0" w:color="auto"/>
              <w:right w:val="single" w:sz="4" w:space="0" w:color="auto"/>
            </w:tcBorders>
          </w:tcPr>
          <w:p w14:paraId="1965C9E2" w14:textId="77777777" w:rsidR="00E624EB" w:rsidRPr="006440C5" w:rsidRDefault="00E624EB" w:rsidP="000B1C1C">
            <w:pPr>
              <w:jc w:val="center"/>
              <w:rPr>
                <w:rFonts w:ascii="Times New Roman" w:hAnsi="Times New Roman"/>
                <w:b/>
                <w:sz w:val="24"/>
                <w:szCs w:val="24"/>
              </w:rPr>
            </w:pPr>
            <w:r>
              <w:rPr>
                <w:rFonts w:ascii="Times New Roman" w:hAnsi="Times New Roman"/>
                <w:b/>
                <w:sz w:val="24"/>
                <w:szCs w:val="24"/>
              </w:rPr>
              <w:t>Р</w:t>
            </w:r>
            <w:r w:rsidRPr="006440C5">
              <w:rPr>
                <w:rFonts w:ascii="Times New Roman" w:hAnsi="Times New Roman"/>
                <w:b/>
                <w:sz w:val="24"/>
                <w:szCs w:val="24"/>
              </w:rPr>
              <w:t xml:space="preserve">озділ </w:t>
            </w:r>
            <w:r w:rsidRPr="006440C5">
              <w:rPr>
                <w:rFonts w:ascii="Times New Roman" w:hAnsi="Times New Roman"/>
                <w:b/>
                <w:sz w:val="24"/>
                <w:szCs w:val="24"/>
                <w:lang w:val="en-US"/>
              </w:rPr>
              <w:t>VI</w:t>
            </w:r>
            <w:r w:rsidRPr="006440C5">
              <w:rPr>
                <w:rFonts w:ascii="Times New Roman" w:hAnsi="Times New Roman"/>
                <w:b/>
                <w:sz w:val="24"/>
                <w:szCs w:val="24"/>
              </w:rPr>
              <w:t>. Підготовка кадрів та інформаційно-матеріальне забезпечення</w:t>
            </w:r>
          </w:p>
        </w:tc>
      </w:tr>
      <w:tr w:rsidR="00E624EB" w:rsidRPr="006440C5" w14:paraId="6085315C" w14:textId="77777777" w:rsidTr="000B1C1C">
        <w:trPr>
          <w:trHeight w:val="1338"/>
        </w:trPr>
        <w:tc>
          <w:tcPr>
            <w:tcW w:w="553" w:type="dxa"/>
            <w:tcBorders>
              <w:left w:val="single" w:sz="4" w:space="0" w:color="auto"/>
              <w:right w:val="single" w:sz="4" w:space="0" w:color="auto"/>
            </w:tcBorders>
          </w:tcPr>
          <w:p w14:paraId="738A0A6C" w14:textId="77777777" w:rsidR="00E624EB" w:rsidRPr="006440C5" w:rsidRDefault="00E624EB" w:rsidP="000B1C1C">
            <w:pPr>
              <w:jc w:val="center"/>
              <w:rPr>
                <w:rFonts w:ascii="Times New Roman" w:hAnsi="Times New Roman"/>
                <w:bCs/>
                <w:sz w:val="24"/>
                <w:szCs w:val="24"/>
              </w:rPr>
            </w:pPr>
            <w:r w:rsidRPr="006440C5">
              <w:rPr>
                <w:rFonts w:ascii="Times New Roman" w:hAnsi="Times New Roman"/>
                <w:bCs/>
                <w:sz w:val="24"/>
                <w:szCs w:val="24"/>
              </w:rPr>
              <w:t>1</w:t>
            </w:r>
          </w:p>
        </w:tc>
        <w:tc>
          <w:tcPr>
            <w:tcW w:w="5061" w:type="dxa"/>
            <w:gridSpan w:val="2"/>
            <w:tcBorders>
              <w:left w:val="single" w:sz="4" w:space="0" w:color="auto"/>
              <w:right w:val="single" w:sz="4" w:space="0" w:color="auto"/>
            </w:tcBorders>
          </w:tcPr>
          <w:p w14:paraId="11BED915"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 xml:space="preserve">Здійснювати моніторинг виконання Програми та забезпечувати регулярне висвітлення питань, що пов’язані із соціальним захистом людей з інвалідністю в засобах масової інформації. </w:t>
            </w:r>
          </w:p>
        </w:tc>
        <w:tc>
          <w:tcPr>
            <w:tcW w:w="4694" w:type="dxa"/>
            <w:tcBorders>
              <w:left w:val="single" w:sz="4" w:space="0" w:color="auto"/>
              <w:right w:val="single" w:sz="4" w:space="0" w:color="auto"/>
            </w:tcBorders>
          </w:tcPr>
          <w:p w14:paraId="619ABA3E" w14:textId="77777777" w:rsidR="00E624EB" w:rsidRPr="006440C5" w:rsidRDefault="00E624EB" w:rsidP="000B1C1C">
            <w:pPr>
              <w:jc w:val="center"/>
              <w:rPr>
                <w:rFonts w:ascii="Times New Roman" w:hAnsi="Times New Roman"/>
                <w:sz w:val="24"/>
                <w:szCs w:val="24"/>
              </w:rPr>
            </w:pPr>
            <w:r w:rsidRPr="006440C5">
              <w:rPr>
                <w:rFonts w:ascii="Times New Roman" w:hAnsi="Times New Roman"/>
                <w:sz w:val="24"/>
                <w:szCs w:val="24"/>
              </w:rPr>
              <w:t>Управління соціального захисту населення райдержадміністрації, засоби масової інформації.</w:t>
            </w:r>
          </w:p>
        </w:tc>
        <w:tc>
          <w:tcPr>
            <w:tcW w:w="3542" w:type="dxa"/>
            <w:shd w:val="clear" w:color="auto" w:fill="auto"/>
          </w:tcPr>
          <w:p w14:paraId="07E7BE89" w14:textId="77777777" w:rsidR="00E624EB" w:rsidRPr="006440C5" w:rsidRDefault="00E624EB" w:rsidP="000B1C1C">
            <w:pPr>
              <w:rPr>
                <w:rFonts w:ascii="Times New Roman" w:hAnsi="Times New Roman"/>
                <w:sz w:val="24"/>
                <w:szCs w:val="24"/>
              </w:rPr>
            </w:pPr>
            <w:r w:rsidRPr="006440C5">
              <w:rPr>
                <w:rFonts w:ascii="Times New Roman" w:hAnsi="Times New Roman"/>
                <w:sz w:val="24"/>
                <w:szCs w:val="24"/>
              </w:rPr>
              <w:t>Виконання заходу не потребує фінансування</w:t>
            </w:r>
          </w:p>
        </w:tc>
      </w:tr>
    </w:tbl>
    <w:p w14:paraId="70C37AF9" w14:textId="77777777" w:rsidR="00E624EB" w:rsidRPr="006440C5" w:rsidRDefault="00E624EB" w:rsidP="00E624EB">
      <w:pPr>
        <w:rPr>
          <w:rFonts w:ascii="Times New Roman" w:hAnsi="Times New Roman"/>
          <w:sz w:val="24"/>
          <w:szCs w:val="24"/>
        </w:rPr>
      </w:pPr>
    </w:p>
    <w:p w14:paraId="16519985" w14:textId="77777777" w:rsidR="00E624EB" w:rsidRPr="006440C5" w:rsidRDefault="00E624EB" w:rsidP="00E624EB">
      <w:pPr>
        <w:rPr>
          <w:rFonts w:ascii="Times New Roman" w:hAnsi="Times New Roman"/>
          <w:sz w:val="24"/>
          <w:szCs w:val="24"/>
        </w:rPr>
      </w:pPr>
    </w:p>
    <w:p w14:paraId="537B4EEB" w14:textId="77777777" w:rsidR="00E624EB" w:rsidRPr="006440C5" w:rsidRDefault="00E624EB" w:rsidP="00E624EB">
      <w:pPr>
        <w:rPr>
          <w:rFonts w:ascii="Times New Roman" w:hAnsi="Times New Roman"/>
          <w:sz w:val="24"/>
          <w:szCs w:val="24"/>
        </w:rPr>
      </w:pPr>
    </w:p>
    <w:p w14:paraId="3C8F71C7" w14:textId="77777777" w:rsidR="00E624EB" w:rsidRPr="006440C5" w:rsidRDefault="00E624EB" w:rsidP="00E624EB">
      <w:pPr>
        <w:rPr>
          <w:rFonts w:ascii="Times New Roman" w:hAnsi="Times New Roman"/>
          <w:sz w:val="24"/>
          <w:szCs w:val="24"/>
        </w:rPr>
      </w:pPr>
    </w:p>
    <w:p w14:paraId="660CA20D" w14:textId="77777777" w:rsidR="00E624EB" w:rsidRPr="006440C5" w:rsidRDefault="00E624EB" w:rsidP="00E624EB">
      <w:pPr>
        <w:rPr>
          <w:rFonts w:ascii="Times New Roman" w:hAnsi="Times New Roman"/>
          <w:sz w:val="24"/>
          <w:szCs w:val="24"/>
        </w:rPr>
      </w:pPr>
    </w:p>
    <w:p w14:paraId="0DB1C6DC" w14:textId="77777777" w:rsidR="00E624EB" w:rsidRPr="006440C5" w:rsidRDefault="00E624EB" w:rsidP="00E624EB">
      <w:pPr>
        <w:rPr>
          <w:rFonts w:ascii="Times New Roman" w:hAnsi="Times New Roman"/>
          <w:sz w:val="24"/>
          <w:szCs w:val="24"/>
        </w:rPr>
      </w:pPr>
    </w:p>
    <w:p w14:paraId="78269C3E" w14:textId="77777777" w:rsidR="00E624EB" w:rsidRPr="006440C5" w:rsidRDefault="00E624EB" w:rsidP="00E624EB">
      <w:pPr>
        <w:rPr>
          <w:rFonts w:ascii="Times New Roman" w:hAnsi="Times New Roman"/>
          <w:sz w:val="24"/>
          <w:szCs w:val="24"/>
        </w:rPr>
      </w:pPr>
    </w:p>
    <w:p w14:paraId="7C44EACF" w14:textId="77777777" w:rsidR="00E624EB" w:rsidRPr="006440C5" w:rsidRDefault="00E624EB" w:rsidP="00E624EB">
      <w:pPr>
        <w:rPr>
          <w:rFonts w:ascii="Times New Roman" w:hAnsi="Times New Roman"/>
          <w:sz w:val="24"/>
          <w:szCs w:val="24"/>
        </w:rPr>
      </w:pPr>
    </w:p>
    <w:p w14:paraId="7AF103CD" w14:textId="77777777" w:rsidR="00E624EB" w:rsidRDefault="00E624EB" w:rsidP="00E624EB">
      <w:pPr>
        <w:jc w:val="both"/>
        <w:rPr>
          <w:sz w:val="24"/>
          <w:szCs w:val="24"/>
        </w:rPr>
        <w:sectPr w:rsidR="00E624EB" w:rsidSect="006440C5">
          <w:pgSz w:w="16840" w:h="11910" w:orient="landscape"/>
          <w:pgMar w:top="1701" w:right="1134" w:bottom="851" w:left="1134" w:header="720" w:footer="720" w:gutter="0"/>
          <w:cols w:space="720"/>
          <w:docGrid w:linePitch="354"/>
        </w:sectPr>
      </w:pPr>
    </w:p>
    <w:p w14:paraId="0B2BD260" w14:textId="77777777" w:rsidR="00E624EB" w:rsidRPr="00AC5BFA" w:rsidRDefault="00E624EB" w:rsidP="00E624EB">
      <w:pPr>
        <w:jc w:val="both"/>
        <w:rPr>
          <w:rFonts w:ascii="Times New Roman" w:hAnsi="Times New Roman"/>
          <w:sz w:val="24"/>
          <w:szCs w:val="24"/>
        </w:rPr>
      </w:pPr>
      <w:r>
        <w:rPr>
          <w:rFonts w:ascii="Times New Roman" w:hAnsi="Times New Roman"/>
          <w:sz w:val="24"/>
          <w:szCs w:val="24"/>
        </w:rPr>
        <w:lastRenderedPageBreak/>
        <w:t xml:space="preserve">                                                                                                                                      </w:t>
      </w:r>
      <w:r w:rsidRPr="00AC5BFA">
        <w:rPr>
          <w:rFonts w:ascii="Times New Roman" w:hAnsi="Times New Roman"/>
          <w:sz w:val="24"/>
          <w:szCs w:val="24"/>
        </w:rPr>
        <w:t>Д</w:t>
      </w:r>
      <w:r>
        <w:rPr>
          <w:rFonts w:ascii="Times New Roman" w:hAnsi="Times New Roman"/>
          <w:sz w:val="24"/>
          <w:szCs w:val="24"/>
        </w:rPr>
        <w:t>одаток 2</w:t>
      </w:r>
      <w:r w:rsidRPr="00AC5BFA">
        <w:rPr>
          <w:rFonts w:ascii="Times New Roman" w:hAnsi="Times New Roman"/>
          <w:sz w:val="28"/>
          <w:szCs w:val="28"/>
        </w:rPr>
        <w:t xml:space="preserve">                </w:t>
      </w:r>
    </w:p>
    <w:p w14:paraId="2B326CF1" w14:textId="77777777" w:rsidR="00E624EB" w:rsidRDefault="00E624EB" w:rsidP="00E624EB">
      <w:pPr>
        <w:jc w:val="both"/>
        <w:rPr>
          <w:rFonts w:ascii="Times New Roman" w:hAnsi="Times New Roman"/>
          <w:sz w:val="28"/>
          <w:szCs w:val="28"/>
        </w:rPr>
      </w:pPr>
      <w:r w:rsidRPr="00AC5BFA">
        <w:rPr>
          <w:rFonts w:ascii="Times New Roman" w:hAnsi="Times New Roman"/>
          <w:sz w:val="28"/>
          <w:szCs w:val="28"/>
        </w:rPr>
        <w:tab/>
      </w:r>
      <w:r w:rsidRPr="00AC5BFA">
        <w:rPr>
          <w:rFonts w:ascii="Times New Roman" w:hAnsi="Times New Roman"/>
          <w:sz w:val="28"/>
          <w:szCs w:val="28"/>
        </w:rPr>
        <w:tab/>
      </w:r>
      <w:r w:rsidRPr="00AC5BFA">
        <w:rPr>
          <w:rFonts w:ascii="Times New Roman" w:hAnsi="Times New Roman"/>
          <w:sz w:val="28"/>
          <w:szCs w:val="28"/>
        </w:rPr>
        <w:tab/>
      </w:r>
      <w:r w:rsidRPr="00AC5BFA">
        <w:rPr>
          <w:rFonts w:ascii="Times New Roman" w:hAnsi="Times New Roman"/>
          <w:sz w:val="28"/>
          <w:szCs w:val="28"/>
        </w:rPr>
        <w:tab/>
      </w:r>
      <w:r w:rsidRPr="00AC5BFA">
        <w:rPr>
          <w:rFonts w:ascii="Times New Roman" w:hAnsi="Times New Roman"/>
          <w:sz w:val="28"/>
          <w:szCs w:val="28"/>
        </w:rPr>
        <w:tab/>
      </w:r>
    </w:p>
    <w:p w14:paraId="488A18A4" w14:textId="77777777" w:rsidR="00E624EB" w:rsidRDefault="00E624EB" w:rsidP="00E624EB">
      <w:pPr>
        <w:jc w:val="both"/>
        <w:rPr>
          <w:rFonts w:ascii="Times New Roman" w:hAnsi="Times New Roman"/>
          <w:b/>
          <w:sz w:val="28"/>
          <w:szCs w:val="28"/>
        </w:rPr>
      </w:pPr>
      <w:r>
        <w:rPr>
          <w:rFonts w:ascii="Times New Roman" w:hAnsi="Times New Roman"/>
          <w:sz w:val="28"/>
          <w:szCs w:val="28"/>
        </w:rPr>
        <w:t xml:space="preserve">                                              </w:t>
      </w:r>
      <w:r w:rsidRPr="00EF03FE">
        <w:rPr>
          <w:rFonts w:ascii="Times New Roman" w:hAnsi="Times New Roman"/>
          <w:b/>
          <w:sz w:val="28"/>
          <w:szCs w:val="28"/>
        </w:rPr>
        <w:t>ПОРЯДОК</w:t>
      </w:r>
    </w:p>
    <w:p w14:paraId="74E0232B" w14:textId="77777777" w:rsidR="00E624EB" w:rsidRPr="00EF03FE" w:rsidRDefault="00E624EB" w:rsidP="00E624EB">
      <w:pPr>
        <w:jc w:val="both"/>
        <w:rPr>
          <w:rFonts w:ascii="Times New Roman" w:hAnsi="Times New Roman"/>
          <w:b/>
          <w:sz w:val="8"/>
          <w:szCs w:val="8"/>
        </w:rPr>
      </w:pPr>
    </w:p>
    <w:p w14:paraId="55B20F6C" w14:textId="77777777" w:rsidR="00E624EB" w:rsidRPr="00EF03FE" w:rsidRDefault="00E624EB" w:rsidP="00E624EB">
      <w:pPr>
        <w:jc w:val="center"/>
        <w:rPr>
          <w:rFonts w:ascii="Times New Roman" w:hAnsi="Times New Roman"/>
          <w:sz w:val="28"/>
          <w:szCs w:val="28"/>
        </w:rPr>
      </w:pPr>
      <w:r w:rsidRPr="00EF03FE">
        <w:rPr>
          <w:rFonts w:ascii="Times New Roman" w:hAnsi="Times New Roman"/>
          <w:sz w:val="28"/>
          <w:szCs w:val="28"/>
        </w:rPr>
        <w:t>виплати щомісячної матеріальної допомоги інвалідам</w:t>
      </w:r>
    </w:p>
    <w:p w14:paraId="2B06842B" w14:textId="77777777" w:rsidR="00E624EB" w:rsidRDefault="00E624EB" w:rsidP="00E624EB">
      <w:pPr>
        <w:jc w:val="center"/>
        <w:rPr>
          <w:rFonts w:ascii="Times New Roman" w:hAnsi="Times New Roman"/>
          <w:sz w:val="28"/>
          <w:szCs w:val="28"/>
        </w:rPr>
      </w:pPr>
      <w:r w:rsidRPr="00EF03FE">
        <w:rPr>
          <w:rFonts w:ascii="Times New Roman" w:hAnsi="Times New Roman"/>
          <w:sz w:val="28"/>
          <w:szCs w:val="28"/>
        </w:rPr>
        <w:t>по зору І та ІІ груп по сплаті за житлово-комунальні послуги</w:t>
      </w:r>
    </w:p>
    <w:p w14:paraId="3409289C" w14:textId="77777777" w:rsidR="00E624EB" w:rsidRPr="00EF03FE" w:rsidRDefault="00E624EB" w:rsidP="00E624EB">
      <w:pPr>
        <w:jc w:val="center"/>
        <w:rPr>
          <w:rFonts w:ascii="Times New Roman" w:hAnsi="Times New Roman"/>
          <w:sz w:val="28"/>
          <w:szCs w:val="28"/>
        </w:rPr>
      </w:pPr>
    </w:p>
    <w:p w14:paraId="5E67AAFB" w14:textId="77777777" w:rsidR="00E624EB" w:rsidRPr="00EF03FE" w:rsidRDefault="00E624EB" w:rsidP="00E624EB">
      <w:pPr>
        <w:jc w:val="center"/>
        <w:rPr>
          <w:rFonts w:ascii="Times New Roman" w:hAnsi="Times New Roman"/>
          <w:sz w:val="8"/>
          <w:szCs w:val="8"/>
        </w:rPr>
      </w:pPr>
    </w:p>
    <w:p w14:paraId="4A1755DF"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Цей порядок визначає механізм фінансування допомоги передбаченої в бюджеті Галицинівської сільської ради для надання щомісячної матеріальної допомоги інвалідам по зору І та ІІ груп по сплаті за житлово-комунальні послуги (далі – щомісячна матеріальна допомога) відповідно до цільової соціальної програми «</w:t>
      </w:r>
      <w:proofErr w:type="spellStart"/>
      <w:r w:rsidRPr="00EF03FE">
        <w:rPr>
          <w:sz w:val="28"/>
          <w:szCs w:val="28"/>
          <w:lang w:val="uk-UA"/>
        </w:rPr>
        <w:t>Безбар’єрна</w:t>
      </w:r>
      <w:proofErr w:type="spellEnd"/>
      <w:r w:rsidRPr="00EF03FE">
        <w:rPr>
          <w:sz w:val="28"/>
          <w:szCs w:val="28"/>
          <w:lang w:val="uk-UA"/>
        </w:rPr>
        <w:t xml:space="preserve"> </w:t>
      </w:r>
      <w:proofErr w:type="spellStart"/>
      <w:r w:rsidRPr="00EF03FE">
        <w:rPr>
          <w:sz w:val="28"/>
          <w:szCs w:val="28"/>
          <w:lang w:val="uk-UA"/>
        </w:rPr>
        <w:t>Вітовщина</w:t>
      </w:r>
      <w:proofErr w:type="spellEnd"/>
      <w:r w:rsidRPr="00EF03FE">
        <w:rPr>
          <w:sz w:val="28"/>
          <w:szCs w:val="28"/>
          <w:lang w:val="uk-UA"/>
        </w:rPr>
        <w:t>» на території Галицинівської сільської ради на період 2021 року».</w:t>
      </w:r>
    </w:p>
    <w:p w14:paraId="7C461B0F"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Щомісячна матеріальна допомога виплачується  інвалідам по зору І та ІІ груп, які зареєстровані та проживають на території Галицинівської об’єднаної територіальної громади.</w:t>
      </w:r>
    </w:p>
    <w:p w14:paraId="2889007E"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Головним розпорядником цих коштів є Галицинівська сільська рада для надання щомісячної матеріальної допомоги.</w:t>
      </w:r>
    </w:p>
    <w:p w14:paraId="2AE4A6EF"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Щомісячна матеріальна допомога виплачується на підставі наступних документів:</w:t>
      </w:r>
    </w:p>
    <w:p w14:paraId="20E4EB67" w14:textId="77777777" w:rsidR="00E624EB" w:rsidRPr="00EF03FE" w:rsidRDefault="00E624EB" w:rsidP="00E624EB">
      <w:pPr>
        <w:pStyle w:val="ListParagraph"/>
        <w:numPr>
          <w:ilvl w:val="0"/>
          <w:numId w:val="4"/>
        </w:numPr>
        <w:spacing w:after="200" w:line="276" w:lineRule="auto"/>
        <w:jc w:val="both"/>
        <w:rPr>
          <w:sz w:val="28"/>
          <w:szCs w:val="28"/>
          <w:lang w:val="uk-UA"/>
        </w:rPr>
      </w:pPr>
      <w:r w:rsidRPr="00EF03FE">
        <w:rPr>
          <w:sz w:val="28"/>
          <w:szCs w:val="28"/>
          <w:lang w:val="uk-UA"/>
        </w:rPr>
        <w:t>особистої заяви;</w:t>
      </w:r>
    </w:p>
    <w:p w14:paraId="09279A53" w14:textId="77777777" w:rsidR="00E624EB" w:rsidRPr="00EF03FE" w:rsidRDefault="00E624EB" w:rsidP="00E624EB">
      <w:pPr>
        <w:pStyle w:val="ListParagraph"/>
        <w:numPr>
          <w:ilvl w:val="0"/>
          <w:numId w:val="4"/>
        </w:numPr>
        <w:spacing w:after="200" w:line="276" w:lineRule="auto"/>
        <w:jc w:val="both"/>
        <w:rPr>
          <w:sz w:val="28"/>
          <w:szCs w:val="28"/>
          <w:lang w:val="uk-UA"/>
        </w:rPr>
      </w:pPr>
      <w:r w:rsidRPr="00EF03FE">
        <w:rPr>
          <w:sz w:val="28"/>
          <w:szCs w:val="28"/>
          <w:lang w:val="uk-UA"/>
        </w:rPr>
        <w:t>копії паспорта;</w:t>
      </w:r>
    </w:p>
    <w:p w14:paraId="4F5815B4" w14:textId="77777777" w:rsidR="00E624EB" w:rsidRPr="00EF03FE" w:rsidRDefault="00E624EB" w:rsidP="00E624EB">
      <w:pPr>
        <w:pStyle w:val="ListParagraph"/>
        <w:numPr>
          <w:ilvl w:val="0"/>
          <w:numId w:val="4"/>
        </w:numPr>
        <w:spacing w:after="200" w:line="276" w:lineRule="auto"/>
        <w:jc w:val="both"/>
        <w:rPr>
          <w:sz w:val="28"/>
          <w:szCs w:val="28"/>
          <w:lang w:val="uk-UA"/>
        </w:rPr>
      </w:pPr>
      <w:r w:rsidRPr="00EF03FE">
        <w:rPr>
          <w:sz w:val="28"/>
          <w:szCs w:val="28"/>
          <w:lang w:val="uk-UA"/>
        </w:rPr>
        <w:t>копії ідентифікаційного номера;</w:t>
      </w:r>
    </w:p>
    <w:p w14:paraId="01457309" w14:textId="77777777" w:rsidR="00E624EB" w:rsidRPr="00EF03FE" w:rsidRDefault="00E624EB" w:rsidP="00E624EB">
      <w:pPr>
        <w:pStyle w:val="ListParagraph"/>
        <w:numPr>
          <w:ilvl w:val="0"/>
          <w:numId w:val="4"/>
        </w:numPr>
        <w:spacing w:after="200" w:line="276" w:lineRule="auto"/>
        <w:jc w:val="both"/>
        <w:rPr>
          <w:sz w:val="28"/>
          <w:szCs w:val="28"/>
          <w:lang w:val="uk-UA"/>
        </w:rPr>
      </w:pPr>
      <w:r w:rsidRPr="00EF03FE">
        <w:rPr>
          <w:sz w:val="28"/>
          <w:szCs w:val="28"/>
          <w:lang w:val="uk-UA"/>
        </w:rPr>
        <w:t>копії довідки МСЕК про встановлення групи інвалідності;</w:t>
      </w:r>
    </w:p>
    <w:p w14:paraId="605ACF2C" w14:textId="77777777" w:rsidR="00E624EB" w:rsidRPr="00EF03FE" w:rsidRDefault="00E624EB" w:rsidP="00E624EB">
      <w:pPr>
        <w:pStyle w:val="ListParagraph"/>
        <w:numPr>
          <w:ilvl w:val="0"/>
          <w:numId w:val="4"/>
        </w:numPr>
        <w:spacing w:after="200" w:line="276" w:lineRule="auto"/>
        <w:jc w:val="both"/>
        <w:rPr>
          <w:sz w:val="28"/>
          <w:szCs w:val="28"/>
          <w:lang w:val="uk-UA"/>
        </w:rPr>
      </w:pPr>
      <w:r w:rsidRPr="00EF03FE">
        <w:rPr>
          <w:sz w:val="28"/>
          <w:szCs w:val="28"/>
          <w:lang w:val="uk-UA"/>
        </w:rPr>
        <w:t>номера особистого рахунку в установі банку, на який буде перераховуватися дана виплата.</w:t>
      </w:r>
    </w:p>
    <w:p w14:paraId="16CABFF4"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Виділення та  виплата коштів здійснюється відповідно до поданих документів та заходів, передбачених</w:t>
      </w:r>
      <w:r>
        <w:rPr>
          <w:sz w:val="28"/>
          <w:szCs w:val="28"/>
          <w:lang w:val="uk-UA"/>
        </w:rPr>
        <w:t xml:space="preserve"> цільовою соціальною програмою   “ </w:t>
      </w:r>
      <w:proofErr w:type="spellStart"/>
      <w:r w:rsidRPr="00EF03FE">
        <w:rPr>
          <w:sz w:val="28"/>
          <w:szCs w:val="28"/>
          <w:lang w:val="uk-UA"/>
        </w:rPr>
        <w:t>Безбар’єрна</w:t>
      </w:r>
      <w:proofErr w:type="spellEnd"/>
      <w:r w:rsidRPr="00EF03FE">
        <w:rPr>
          <w:sz w:val="28"/>
          <w:szCs w:val="28"/>
          <w:lang w:val="uk-UA"/>
        </w:rPr>
        <w:t xml:space="preserve"> </w:t>
      </w:r>
      <w:proofErr w:type="spellStart"/>
      <w:r w:rsidRPr="00EF03FE">
        <w:rPr>
          <w:sz w:val="28"/>
          <w:szCs w:val="28"/>
          <w:lang w:val="uk-UA"/>
        </w:rPr>
        <w:t>Вітовщина</w:t>
      </w:r>
      <w:proofErr w:type="spellEnd"/>
      <w:r>
        <w:rPr>
          <w:sz w:val="28"/>
          <w:szCs w:val="28"/>
          <w:lang w:val="uk-UA"/>
        </w:rPr>
        <w:t xml:space="preserve"> ”</w:t>
      </w:r>
      <w:r w:rsidRPr="00EF03FE">
        <w:rPr>
          <w:sz w:val="28"/>
          <w:szCs w:val="28"/>
          <w:lang w:val="uk-UA"/>
        </w:rPr>
        <w:t xml:space="preserve"> на території Галицинівської сільської ради на період 2021 року».</w:t>
      </w:r>
    </w:p>
    <w:p w14:paraId="7B32A0F8"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Документи, передбачені цим Порядком, розглядаються на засіданні виконавчого комітету Галицинівської сільської ради і приймається відповідне рішення виконкому.</w:t>
      </w:r>
    </w:p>
    <w:p w14:paraId="6056462C"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 xml:space="preserve">На підставі рішення виконавчого комітету Галицинівської сільської ради приймається розпорядження голови сільської ради про надання допомоги.                                                                            </w:t>
      </w:r>
    </w:p>
    <w:p w14:paraId="68CEFE64"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Відділ бухгалтерського обліку та звітності, фінансів Галицинівської сільської ради перераховує кошти заявнику на особовий рахунок через установу банку.</w:t>
      </w:r>
    </w:p>
    <w:p w14:paraId="68023E8F"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lastRenderedPageBreak/>
        <w:t>Щомісячна матеріальна допомога не виплачується особам, яким вперше встановлено групу інвалідності та які прибули до Галицинівської об’єднаної територіальної громади після здійснення розподілу виділених коштів. Питання про надання щомісячної матеріальної допомоги зазначеним особам вирішується на сесії сільської  ради, виходячи з можливостей бюджету сільської ради.</w:t>
      </w:r>
    </w:p>
    <w:p w14:paraId="3926D3EF"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 xml:space="preserve"> У разі смерті отримувача допомоги, зміни місця проживання, закінчення строку та зміни групи інвалідності виплата допомоги припиняється.</w:t>
      </w:r>
    </w:p>
    <w:p w14:paraId="219D4574" w14:textId="77777777" w:rsidR="00E624EB" w:rsidRPr="00EF03FE" w:rsidRDefault="00E624EB" w:rsidP="00E624EB">
      <w:pPr>
        <w:pStyle w:val="ListParagraph"/>
        <w:numPr>
          <w:ilvl w:val="0"/>
          <w:numId w:val="3"/>
        </w:numPr>
        <w:spacing w:after="200" w:line="276" w:lineRule="auto"/>
        <w:jc w:val="both"/>
        <w:rPr>
          <w:sz w:val="28"/>
          <w:szCs w:val="28"/>
          <w:lang w:val="uk-UA"/>
        </w:rPr>
      </w:pPr>
      <w:r w:rsidRPr="00EF03FE">
        <w:rPr>
          <w:sz w:val="28"/>
          <w:szCs w:val="28"/>
          <w:lang w:val="uk-UA"/>
        </w:rPr>
        <w:t xml:space="preserve"> Розмір допомоги:</w:t>
      </w:r>
    </w:p>
    <w:p w14:paraId="297E2D83" w14:textId="77777777" w:rsidR="00E624EB" w:rsidRPr="00EF03FE" w:rsidRDefault="00E624EB" w:rsidP="00E624EB">
      <w:pPr>
        <w:pStyle w:val="ListParagraph"/>
        <w:numPr>
          <w:ilvl w:val="0"/>
          <w:numId w:val="4"/>
        </w:numPr>
        <w:spacing w:after="200" w:line="276" w:lineRule="auto"/>
        <w:jc w:val="both"/>
        <w:rPr>
          <w:sz w:val="28"/>
          <w:szCs w:val="28"/>
          <w:lang w:val="uk-UA"/>
        </w:rPr>
      </w:pPr>
      <w:r w:rsidRPr="00EF03FE">
        <w:rPr>
          <w:sz w:val="28"/>
          <w:szCs w:val="28"/>
          <w:lang w:val="uk-UA"/>
        </w:rPr>
        <w:t>виплата щомісячної матеріальної допомоги становить  - 300  грн.</w:t>
      </w:r>
    </w:p>
    <w:p w14:paraId="68A4C12C" w14:textId="77777777" w:rsidR="00E624EB" w:rsidRPr="00EF03FE" w:rsidRDefault="00E624EB" w:rsidP="00E624EB">
      <w:pPr>
        <w:jc w:val="both"/>
        <w:rPr>
          <w:rFonts w:ascii="Times New Roman" w:hAnsi="Times New Roman"/>
          <w:sz w:val="28"/>
          <w:szCs w:val="28"/>
        </w:rPr>
      </w:pPr>
    </w:p>
    <w:p w14:paraId="139392DF" w14:textId="77777777" w:rsidR="00E624EB" w:rsidRPr="00EF03FE" w:rsidRDefault="00E624EB" w:rsidP="00E624EB">
      <w:pPr>
        <w:jc w:val="both"/>
        <w:rPr>
          <w:rFonts w:ascii="Times New Roman" w:hAnsi="Times New Roman"/>
          <w:sz w:val="28"/>
          <w:szCs w:val="28"/>
        </w:rPr>
      </w:pPr>
    </w:p>
    <w:p w14:paraId="1F763F58" w14:textId="77777777" w:rsidR="00E624EB" w:rsidRPr="00EF03FE" w:rsidRDefault="00E624EB" w:rsidP="00E624EB">
      <w:pPr>
        <w:jc w:val="both"/>
        <w:rPr>
          <w:rFonts w:ascii="Times New Roman" w:hAnsi="Times New Roman"/>
          <w:sz w:val="28"/>
          <w:szCs w:val="28"/>
        </w:rPr>
      </w:pPr>
    </w:p>
    <w:p w14:paraId="1668CDA4" w14:textId="77777777" w:rsidR="00E624EB" w:rsidRPr="00EF03FE" w:rsidRDefault="00E624EB" w:rsidP="00E624EB">
      <w:pPr>
        <w:jc w:val="both"/>
        <w:rPr>
          <w:rFonts w:ascii="Times New Roman" w:hAnsi="Times New Roman"/>
          <w:sz w:val="28"/>
          <w:szCs w:val="28"/>
        </w:rPr>
      </w:pPr>
    </w:p>
    <w:p w14:paraId="4DA5C8AC" w14:textId="77777777" w:rsidR="00E624EB" w:rsidRPr="00EF03FE" w:rsidRDefault="00E624EB" w:rsidP="00E624EB">
      <w:pPr>
        <w:jc w:val="both"/>
        <w:rPr>
          <w:rFonts w:ascii="Times New Roman" w:hAnsi="Times New Roman"/>
          <w:sz w:val="28"/>
          <w:szCs w:val="28"/>
        </w:rPr>
      </w:pPr>
    </w:p>
    <w:p w14:paraId="6C103BE2" w14:textId="77777777" w:rsidR="00E624EB" w:rsidRPr="00EF03FE" w:rsidRDefault="00E624EB" w:rsidP="00E624EB">
      <w:pPr>
        <w:jc w:val="both"/>
        <w:rPr>
          <w:rFonts w:ascii="Times New Roman" w:hAnsi="Times New Roman"/>
          <w:sz w:val="28"/>
          <w:szCs w:val="28"/>
        </w:rPr>
      </w:pPr>
    </w:p>
    <w:p w14:paraId="45D63F4B" w14:textId="77777777" w:rsidR="00E624EB" w:rsidRPr="00EF03FE" w:rsidRDefault="00E624EB" w:rsidP="00E624EB">
      <w:pPr>
        <w:jc w:val="both"/>
        <w:rPr>
          <w:rFonts w:ascii="Times New Roman" w:hAnsi="Times New Roman"/>
          <w:sz w:val="28"/>
          <w:szCs w:val="28"/>
        </w:rPr>
      </w:pPr>
    </w:p>
    <w:p w14:paraId="4746F331" w14:textId="77777777" w:rsidR="00E624EB" w:rsidRPr="00EF03FE" w:rsidRDefault="00E624EB" w:rsidP="00E624EB">
      <w:pPr>
        <w:jc w:val="both"/>
        <w:rPr>
          <w:rFonts w:ascii="Times New Roman" w:hAnsi="Times New Roman"/>
          <w:sz w:val="28"/>
          <w:szCs w:val="28"/>
        </w:rPr>
      </w:pPr>
    </w:p>
    <w:p w14:paraId="07EC7B91" w14:textId="77777777" w:rsidR="00E624EB" w:rsidRDefault="00E624EB" w:rsidP="00E624EB">
      <w:pPr>
        <w:jc w:val="both"/>
        <w:rPr>
          <w:rFonts w:ascii="Times New Roman" w:hAnsi="Times New Roman"/>
          <w:sz w:val="28"/>
          <w:szCs w:val="28"/>
        </w:rPr>
      </w:pPr>
    </w:p>
    <w:p w14:paraId="164D1836" w14:textId="77777777" w:rsidR="00E624EB" w:rsidRDefault="00E624EB" w:rsidP="00E624EB">
      <w:pPr>
        <w:jc w:val="both"/>
        <w:rPr>
          <w:rFonts w:ascii="Times New Roman" w:hAnsi="Times New Roman"/>
          <w:sz w:val="28"/>
          <w:szCs w:val="28"/>
        </w:rPr>
      </w:pPr>
    </w:p>
    <w:p w14:paraId="26A67B61" w14:textId="77777777" w:rsidR="00E624EB" w:rsidRDefault="00E624EB" w:rsidP="00E624EB">
      <w:pPr>
        <w:jc w:val="both"/>
        <w:rPr>
          <w:rFonts w:ascii="Times New Roman" w:hAnsi="Times New Roman"/>
          <w:sz w:val="28"/>
          <w:szCs w:val="28"/>
        </w:rPr>
      </w:pPr>
    </w:p>
    <w:p w14:paraId="5BD7EEB6" w14:textId="77777777" w:rsidR="00E624EB" w:rsidRDefault="00E624EB" w:rsidP="00E624EB">
      <w:pPr>
        <w:jc w:val="both"/>
        <w:rPr>
          <w:rFonts w:ascii="Times New Roman" w:hAnsi="Times New Roman"/>
          <w:sz w:val="28"/>
          <w:szCs w:val="28"/>
        </w:rPr>
      </w:pPr>
    </w:p>
    <w:p w14:paraId="05ED97FC" w14:textId="77777777" w:rsidR="00E624EB" w:rsidRDefault="00E624EB" w:rsidP="00E624EB">
      <w:pPr>
        <w:jc w:val="both"/>
        <w:rPr>
          <w:rFonts w:ascii="Times New Roman" w:hAnsi="Times New Roman"/>
          <w:sz w:val="28"/>
          <w:szCs w:val="28"/>
        </w:rPr>
      </w:pPr>
    </w:p>
    <w:p w14:paraId="06EC4630" w14:textId="77777777" w:rsidR="00E624EB" w:rsidRDefault="00E624EB" w:rsidP="00E624EB">
      <w:pPr>
        <w:jc w:val="both"/>
        <w:rPr>
          <w:rFonts w:ascii="Times New Roman" w:hAnsi="Times New Roman"/>
          <w:sz w:val="28"/>
          <w:szCs w:val="28"/>
        </w:rPr>
      </w:pPr>
    </w:p>
    <w:p w14:paraId="314D5649" w14:textId="77777777" w:rsidR="00E624EB" w:rsidRDefault="00E624EB" w:rsidP="00E624EB">
      <w:pPr>
        <w:jc w:val="both"/>
        <w:rPr>
          <w:rFonts w:ascii="Times New Roman" w:hAnsi="Times New Roman"/>
          <w:sz w:val="28"/>
          <w:szCs w:val="28"/>
        </w:rPr>
      </w:pPr>
    </w:p>
    <w:p w14:paraId="7EF406DB" w14:textId="77777777" w:rsidR="00E624EB" w:rsidRDefault="00E624EB" w:rsidP="00E624EB">
      <w:pPr>
        <w:jc w:val="both"/>
        <w:rPr>
          <w:rFonts w:ascii="Times New Roman" w:hAnsi="Times New Roman"/>
          <w:sz w:val="28"/>
          <w:szCs w:val="28"/>
        </w:rPr>
      </w:pPr>
    </w:p>
    <w:p w14:paraId="72B805AD" w14:textId="77777777" w:rsidR="00E624EB" w:rsidRDefault="00E624EB" w:rsidP="00E624EB">
      <w:pPr>
        <w:jc w:val="both"/>
        <w:rPr>
          <w:rFonts w:ascii="Times New Roman" w:hAnsi="Times New Roman"/>
          <w:sz w:val="28"/>
          <w:szCs w:val="28"/>
        </w:rPr>
      </w:pPr>
    </w:p>
    <w:p w14:paraId="18BEC373" w14:textId="77777777" w:rsidR="00E624EB" w:rsidRDefault="00E624EB" w:rsidP="00E624EB">
      <w:pPr>
        <w:jc w:val="both"/>
        <w:rPr>
          <w:rFonts w:ascii="Times New Roman" w:hAnsi="Times New Roman"/>
          <w:sz w:val="28"/>
          <w:szCs w:val="28"/>
        </w:rPr>
      </w:pPr>
    </w:p>
    <w:p w14:paraId="695CC128" w14:textId="77777777" w:rsidR="00E624EB" w:rsidRDefault="00E624EB" w:rsidP="00E624EB">
      <w:pPr>
        <w:jc w:val="both"/>
        <w:rPr>
          <w:rFonts w:ascii="Times New Roman" w:hAnsi="Times New Roman"/>
          <w:sz w:val="28"/>
          <w:szCs w:val="28"/>
        </w:rPr>
      </w:pPr>
    </w:p>
    <w:p w14:paraId="266B0615" w14:textId="77777777" w:rsidR="00E624EB" w:rsidRDefault="00E624EB" w:rsidP="00E624EB">
      <w:pPr>
        <w:jc w:val="both"/>
        <w:rPr>
          <w:rFonts w:ascii="Times New Roman" w:hAnsi="Times New Roman"/>
          <w:sz w:val="28"/>
          <w:szCs w:val="28"/>
        </w:rPr>
      </w:pPr>
    </w:p>
    <w:p w14:paraId="72D51257" w14:textId="77777777" w:rsidR="00E624EB" w:rsidRDefault="00E624EB" w:rsidP="00E624EB">
      <w:pPr>
        <w:jc w:val="both"/>
        <w:rPr>
          <w:rFonts w:ascii="Times New Roman" w:hAnsi="Times New Roman"/>
          <w:sz w:val="28"/>
          <w:szCs w:val="28"/>
        </w:rPr>
      </w:pPr>
    </w:p>
    <w:p w14:paraId="732D9514" w14:textId="77777777" w:rsidR="00E624EB" w:rsidRDefault="00E624EB" w:rsidP="00E624EB">
      <w:pPr>
        <w:jc w:val="both"/>
        <w:rPr>
          <w:rFonts w:ascii="Times New Roman" w:hAnsi="Times New Roman"/>
          <w:sz w:val="28"/>
          <w:szCs w:val="28"/>
        </w:rPr>
      </w:pPr>
    </w:p>
    <w:p w14:paraId="36BD1BAC" w14:textId="77777777" w:rsidR="00E624EB" w:rsidRDefault="00E624EB" w:rsidP="00E624EB">
      <w:pPr>
        <w:jc w:val="both"/>
        <w:rPr>
          <w:rFonts w:ascii="Times New Roman" w:hAnsi="Times New Roman"/>
          <w:sz w:val="28"/>
          <w:szCs w:val="28"/>
        </w:rPr>
      </w:pPr>
    </w:p>
    <w:p w14:paraId="0FDB759F" w14:textId="77777777" w:rsidR="00E624EB" w:rsidRDefault="00E624EB" w:rsidP="00E624EB">
      <w:pPr>
        <w:jc w:val="both"/>
        <w:rPr>
          <w:rFonts w:ascii="Times New Roman" w:hAnsi="Times New Roman"/>
          <w:sz w:val="28"/>
          <w:szCs w:val="28"/>
        </w:rPr>
      </w:pPr>
    </w:p>
    <w:p w14:paraId="713C09F5" w14:textId="77777777" w:rsidR="00E624EB" w:rsidRDefault="00E624EB" w:rsidP="00E624EB">
      <w:pPr>
        <w:jc w:val="both"/>
        <w:rPr>
          <w:rFonts w:ascii="Times New Roman" w:hAnsi="Times New Roman"/>
          <w:sz w:val="28"/>
          <w:szCs w:val="28"/>
        </w:rPr>
      </w:pPr>
    </w:p>
    <w:p w14:paraId="2756FADC" w14:textId="77777777" w:rsidR="00E624EB" w:rsidRDefault="00E624EB" w:rsidP="00E624EB">
      <w:pPr>
        <w:jc w:val="both"/>
        <w:rPr>
          <w:rFonts w:ascii="Times New Roman" w:hAnsi="Times New Roman"/>
          <w:sz w:val="28"/>
          <w:szCs w:val="28"/>
        </w:rPr>
      </w:pPr>
    </w:p>
    <w:p w14:paraId="4EE29154" w14:textId="77777777" w:rsidR="00E624EB" w:rsidRDefault="00E624EB" w:rsidP="00E624EB">
      <w:pPr>
        <w:jc w:val="both"/>
        <w:rPr>
          <w:rFonts w:ascii="Times New Roman" w:hAnsi="Times New Roman"/>
          <w:sz w:val="28"/>
          <w:szCs w:val="28"/>
        </w:rPr>
      </w:pPr>
    </w:p>
    <w:p w14:paraId="64EE2153" w14:textId="77777777" w:rsidR="00E624EB" w:rsidRDefault="00E624EB" w:rsidP="00E624EB">
      <w:pPr>
        <w:jc w:val="both"/>
        <w:rPr>
          <w:rFonts w:ascii="Times New Roman" w:hAnsi="Times New Roman"/>
          <w:sz w:val="28"/>
          <w:szCs w:val="28"/>
        </w:rPr>
      </w:pPr>
    </w:p>
    <w:p w14:paraId="1E8156E1" w14:textId="77777777" w:rsidR="00E624EB" w:rsidRDefault="00E624EB" w:rsidP="00E624EB">
      <w:pPr>
        <w:jc w:val="both"/>
        <w:rPr>
          <w:rFonts w:ascii="Times New Roman" w:hAnsi="Times New Roman"/>
          <w:sz w:val="28"/>
          <w:szCs w:val="28"/>
        </w:rPr>
      </w:pPr>
    </w:p>
    <w:p w14:paraId="62EEB487" w14:textId="77777777" w:rsidR="00E624EB" w:rsidRDefault="00E624EB" w:rsidP="00E624EB">
      <w:pPr>
        <w:jc w:val="both"/>
        <w:rPr>
          <w:rFonts w:ascii="Times New Roman" w:hAnsi="Times New Roman"/>
          <w:sz w:val="28"/>
          <w:szCs w:val="28"/>
        </w:rPr>
      </w:pPr>
    </w:p>
    <w:p w14:paraId="7A90811F" w14:textId="77777777" w:rsidR="00E624EB" w:rsidRDefault="00E624EB" w:rsidP="00E624EB">
      <w:pPr>
        <w:jc w:val="both"/>
        <w:rPr>
          <w:rFonts w:ascii="Times New Roman" w:hAnsi="Times New Roman"/>
          <w:sz w:val="28"/>
          <w:szCs w:val="28"/>
        </w:rPr>
      </w:pPr>
    </w:p>
    <w:p w14:paraId="0DAEC953" w14:textId="77777777" w:rsidR="002050D6" w:rsidRDefault="002050D6"/>
    <w:sectPr w:rsidR="0020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E5EF7"/>
    <w:multiLevelType w:val="hybridMultilevel"/>
    <w:tmpl w:val="992A5274"/>
    <w:lvl w:ilvl="0" w:tplc="1EFCFEE8">
      <w:start w:val="1"/>
      <w:numFmt w:val="bullet"/>
      <w:lvlText w:val="-"/>
      <w:lvlJc w:val="left"/>
      <w:pPr>
        <w:ind w:left="1080" w:hanging="360"/>
      </w:pPr>
      <w:rPr>
        <w:rFonts w:ascii="Calibri" w:eastAsia="Times New Roman" w:hAnsi="Calibri"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2" w15:restartNumberingAfterBreak="0">
    <w:nsid w:val="53227E16"/>
    <w:multiLevelType w:val="hybridMultilevel"/>
    <w:tmpl w:val="51CEB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E2E76"/>
    <w:multiLevelType w:val="hybridMultilevel"/>
    <w:tmpl w:val="9F8AF1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757D04FE"/>
    <w:multiLevelType w:val="hybridMultilevel"/>
    <w:tmpl w:val="60BEBAC8"/>
    <w:lvl w:ilvl="0" w:tplc="0419000F">
      <w:start w:val="1"/>
      <w:numFmt w:val="decimal"/>
      <w:lvlText w:val="%1."/>
      <w:lvlJc w:val="left"/>
      <w:pPr>
        <w:tabs>
          <w:tab w:val="num" w:pos="720"/>
        </w:tabs>
        <w:ind w:left="720" w:hanging="360"/>
      </w:pPr>
    </w:lvl>
    <w:lvl w:ilvl="1" w:tplc="8EA6DA62">
      <w:start w:val="1"/>
      <w:numFmt w:val="decimal"/>
      <w:lvlText w:val="%2."/>
      <w:lvlJc w:val="left"/>
      <w:pPr>
        <w:tabs>
          <w:tab w:val="num" w:pos="1485"/>
        </w:tabs>
        <w:ind w:left="1485" w:hanging="4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EB"/>
    <w:rsid w:val="000252F2"/>
    <w:rsid w:val="002050D6"/>
    <w:rsid w:val="00E624E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2747"/>
  <w15:chartTrackingRefBased/>
  <w15:docId w15:val="{4EDEAED8-7EC4-4EC0-BAEF-475F2B25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4EB"/>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E624EB"/>
    <w:pPr>
      <w:keepNext/>
      <w:numPr>
        <w:numId w:val="2"/>
      </w:numPr>
      <w:outlineLvl w:val="0"/>
    </w:pPr>
    <w:rPr>
      <w:rFonts w:ascii="Times New Roman" w:eastAsia="Times New Roman" w:hAnsi="Times New Roman"/>
      <w:sz w:val="28"/>
    </w:rPr>
  </w:style>
  <w:style w:type="paragraph" w:styleId="2">
    <w:name w:val="heading 2"/>
    <w:basedOn w:val="a"/>
    <w:next w:val="a"/>
    <w:link w:val="20"/>
    <w:qFormat/>
    <w:rsid w:val="00E624EB"/>
    <w:pPr>
      <w:keepNext/>
      <w:numPr>
        <w:ilvl w:val="1"/>
        <w:numId w:val="2"/>
      </w:numPr>
      <w:jc w:val="center"/>
      <w:outlineLvl w:val="1"/>
    </w:pPr>
    <w:rPr>
      <w:rFonts w:ascii="Times New Roman" w:eastAsia="Times New Roman" w:hAnsi="Times New Roman"/>
      <w:sz w:val="28"/>
    </w:rPr>
  </w:style>
  <w:style w:type="paragraph" w:styleId="3">
    <w:name w:val="heading 3"/>
    <w:basedOn w:val="a"/>
    <w:next w:val="a"/>
    <w:link w:val="30"/>
    <w:qFormat/>
    <w:rsid w:val="00E624EB"/>
    <w:pPr>
      <w:keepNext/>
      <w:numPr>
        <w:ilvl w:val="2"/>
        <w:numId w:val="2"/>
      </w:numPr>
      <w:jc w:val="both"/>
      <w:outlineLvl w:val="2"/>
    </w:pPr>
    <w:rPr>
      <w:rFonts w:ascii="Times New Roman" w:eastAsia="Times New Roman" w:hAnsi="Times New Roman"/>
      <w:b/>
      <w:sz w:val="24"/>
    </w:rPr>
  </w:style>
  <w:style w:type="paragraph" w:styleId="4">
    <w:name w:val="heading 4"/>
    <w:basedOn w:val="a"/>
    <w:next w:val="a"/>
    <w:link w:val="40"/>
    <w:qFormat/>
    <w:rsid w:val="00E624EB"/>
    <w:pPr>
      <w:keepNext/>
      <w:numPr>
        <w:ilvl w:val="3"/>
        <w:numId w:val="2"/>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E624EB"/>
    <w:pPr>
      <w:numPr>
        <w:ilvl w:val="4"/>
        <w:numId w:val="2"/>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E624EB"/>
    <w:pPr>
      <w:keepNext/>
      <w:numPr>
        <w:ilvl w:val="5"/>
        <w:numId w:val="2"/>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E624EB"/>
    <w:pPr>
      <w:numPr>
        <w:ilvl w:val="6"/>
        <w:numId w:val="2"/>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E624EB"/>
    <w:pPr>
      <w:numPr>
        <w:ilvl w:val="7"/>
        <w:numId w:val="2"/>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E624EB"/>
    <w:pPr>
      <w:numPr>
        <w:ilvl w:val="8"/>
        <w:numId w:val="2"/>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4EB"/>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624EB"/>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E624EB"/>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E624EB"/>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E624E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E624EB"/>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E624EB"/>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E624EB"/>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E624EB"/>
    <w:rPr>
      <w:rFonts w:ascii="Arial" w:eastAsia="Times New Roman" w:hAnsi="Arial" w:cs="Times New Roman"/>
      <w:sz w:val="20"/>
      <w:szCs w:val="20"/>
      <w:lang w:val="x-none" w:eastAsia="ru-RU"/>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a4"/>
    <w:uiPriority w:val="99"/>
    <w:rsid w:val="00E624EB"/>
    <w:pPr>
      <w:spacing w:before="100" w:beforeAutospacing="1" w:after="100" w:afterAutospacing="1"/>
    </w:pPr>
    <w:rPr>
      <w:rFonts w:ascii="Times New Roman" w:eastAsia="Times New Roman" w:hAnsi="Times New Roman"/>
      <w:sz w:val="24"/>
      <w:szCs w:val="24"/>
      <w:lang w:val="ru-RU"/>
    </w:rPr>
  </w:style>
  <w:style w:type="character" w:customStyle="1" w:styleId="a4">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E624EB"/>
    <w:rPr>
      <w:rFonts w:ascii="Times New Roman" w:eastAsia="Times New Roman" w:hAnsi="Times New Roman" w:cs="Times New Roman"/>
      <w:sz w:val="24"/>
      <w:szCs w:val="24"/>
      <w:lang w:val="ru-RU" w:eastAsia="ru-RU"/>
    </w:rPr>
  </w:style>
  <w:style w:type="paragraph" w:customStyle="1" w:styleId="ListParagraph">
    <w:name w:val="List Paragraph"/>
    <w:aliases w:val="En tête 1"/>
    <w:basedOn w:val="a"/>
    <w:link w:val="ListParagraphChar"/>
    <w:rsid w:val="00E624EB"/>
    <w:pPr>
      <w:ind w:left="720"/>
      <w:contextualSpacing/>
    </w:pPr>
    <w:rPr>
      <w:rFonts w:ascii="Times New Roman" w:hAnsi="Times New Roman"/>
      <w:sz w:val="24"/>
      <w:szCs w:val="24"/>
      <w:lang w:val="ru-RU"/>
    </w:rPr>
  </w:style>
  <w:style w:type="paragraph" w:styleId="a5">
    <w:name w:val="Body Text Indent"/>
    <w:basedOn w:val="a"/>
    <w:link w:val="a6"/>
    <w:unhideWhenUsed/>
    <w:rsid w:val="00E624EB"/>
    <w:pPr>
      <w:spacing w:after="120" w:line="276" w:lineRule="auto"/>
      <w:ind w:left="283"/>
    </w:pPr>
    <w:rPr>
      <w:rFonts w:ascii="Calibri" w:hAnsi="Calibri"/>
      <w:sz w:val="20"/>
      <w:lang w:val="x-none" w:eastAsia="x-none"/>
    </w:rPr>
  </w:style>
  <w:style w:type="character" w:customStyle="1" w:styleId="a6">
    <w:name w:val="Основной текст с отступом Знак"/>
    <w:basedOn w:val="a0"/>
    <w:link w:val="a5"/>
    <w:rsid w:val="00E624EB"/>
    <w:rPr>
      <w:rFonts w:ascii="Calibri" w:eastAsia="Calibri" w:hAnsi="Calibri" w:cs="Times New Roman"/>
      <w:sz w:val="20"/>
      <w:szCs w:val="20"/>
      <w:lang w:val="x-none" w:eastAsia="x-none"/>
    </w:rPr>
  </w:style>
  <w:style w:type="paragraph" w:styleId="a7">
    <w:name w:val="Body Text"/>
    <w:basedOn w:val="a"/>
    <w:link w:val="a8"/>
    <w:rsid w:val="00E624EB"/>
    <w:pPr>
      <w:spacing w:after="120"/>
    </w:pPr>
  </w:style>
  <w:style w:type="character" w:customStyle="1" w:styleId="a8">
    <w:name w:val="Основной текст Знак"/>
    <w:basedOn w:val="a0"/>
    <w:link w:val="a7"/>
    <w:rsid w:val="00E624EB"/>
    <w:rPr>
      <w:rFonts w:ascii="Antiqua" w:eastAsia="Calibri" w:hAnsi="Antiqua" w:cs="Times New Roman"/>
      <w:sz w:val="26"/>
      <w:szCs w:val="20"/>
      <w:lang w:val="uk-UA" w:eastAsia="ru-RU"/>
    </w:rPr>
  </w:style>
  <w:style w:type="character" w:customStyle="1" w:styleId="ListParagraphChar">
    <w:name w:val="List Paragraph Char"/>
    <w:aliases w:val="En tête 1 Char"/>
    <w:link w:val="ListParagraph"/>
    <w:locked/>
    <w:rsid w:val="00E624EB"/>
    <w:rPr>
      <w:rFonts w:ascii="Times New Roman" w:eastAsia="Calibri" w:hAnsi="Times New Roman" w:cs="Times New Roman"/>
      <w:sz w:val="24"/>
      <w:szCs w:val="24"/>
      <w:lang w:val="ru-RU" w:eastAsia="ru-RU"/>
    </w:rPr>
  </w:style>
  <w:style w:type="paragraph" w:customStyle="1" w:styleId="rvps2">
    <w:name w:val="rvps2"/>
    <w:basedOn w:val="a"/>
    <w:rsid w:val="00E624EB"/>
    <w:pPr>
      <w:spacing w:before="100" w:beforeAutospacing="1" w:after="100" w:afterAutospacing="1"/>
    </w:pPr>
    <w:rPr>
      <w:rFonts w:ascii="Times New Roman" w:hAnsi="Times New Roman"/>
      <w:sz w:val="24"/>
      <w:szCs w:val="24"/>
      <w:lang w:val="ru-RU"/>
    </w:rPr>
  </w:style>
  <w:style w:type="paragraph" w:styleId="21">
    <w:name w:val="Body Text 2"/>
    <w:basedOn w:val="a"/>
    <w:link w:val="22"/>
    <w:rsid w:val="00E624EB"/>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E624EB"/>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2021-04-16T12:26:00Z</dcterms:created>
  <dcterms:modified xsi:type="dcterms:W3CDTF">2021-04-16T12:26:00Z</dcterms:modified>
</cp:coreProperties>
</file>