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9A30" w14:textId="06D872E1" w:rsidR="00E278B4" w:rsidRDefault="00E278B4" w:rsidP="00E278B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A2501" wp14:editId="76D873DA">
            <wp:simplePos x="0" y="0"/>
            <wp:positionH relativeFrom="margin">
              <wp:posOffset>2676525</wp:posOffset>
            </wp:positionH>
            <wp:positionV relativeFrom="paragraph">
              <wp:posOffset>-183515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A02F8" w14:textId="600075AE" w:rsidR="00E278B4" w:rsidRDefault="00E278B4" w:rsidP="00E278B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D80D4A3" w14:textId="6A52DA55" w:rsidR="00E278B4" w:rsidRDefault="00E278B4" w:rsidP="00E278B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5F26493" w14:textId="77777777" w:rsidR="00E278B4" w:rsidRDefault="00E278B4" w:rsidP="00E278B4">
      <w:pPr>
        <w:jc w:val="both"/>
        <w:rPr>
          <w:rFonts w:ascii="Times New Roman" w:hAnsi="Times New Roman"/>
          <w:sz w:val="28"/>
          <w:szCs w:val="28"/>
        </w:rPr>
      </w:pPr>
    </w:p>
    <w:p w14:paraId="3F09104D" w14:textId="77777777" w:rsidR="00E278B4" w:rsidRPr="004A546A" w:rsidRDefault="00E278B4" w:rsidP="00E278B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59C33CF4" w14:textId="77777777" w:rsidR="00E278B4" w:rsidRPr="004A546A" w:rsidRDefault="00E278B4" w:rsidP="00E278B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32063475" w14:textId="77777777" w:rsidR="00E278B4" w:rsidRPr="00112F0C" w:rsidRDefault="00E278B4" w:rsidP="00E278B4">
      <w:pPr>
        <w:rPr>
          <w:rFonts w:ascii="Times New Roman" w:hAnsi="Times New Roman"/>
          <w:sz w:val="28"/>
          <w:szCs w:val="28"/>
        </w:rPr>
      </w:pPr>
    </w:p>
    <w:p w14:paraId="331741D9" w14:textId="77777777" w:rsidR="00E278B4" w:rsidRPr="00112F0C" w:rsidRDefault="00E278B4" w:rsidP="00E278B4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1E45F767" w14:textId="77777777" w:rsidR="00E278B4" w:rsidRPr="00112F0C" w:rsidRDefault="00E278B4" w:rsidP="00E278B4">
      <w:pPr>
        <w:jc w:val="center"/>
        <w:rPr>
          <w:rFonts w:ascii="Times New Roman" w:hAnsi="Times New Roman"/>
          <w:sz w:val="28"/>
          <w:szCs w:val="28"/>
        </w:rPr>
      </w:pPr>
    </w:p>
    <w:p w14:paraId="7D30EE86" w14:textId="77777777" w:rsidR="00E278B4" w:rsidRPr="00112F0C" w:rsidRDefault="00E278B4" w:rsidP="00E278B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54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593B8F27" w14:textId="77777777" w:rsidR="00E278B4" w:rsidRDefault="00E278B4" w:rsidP="00E278B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5CEFAA66" w14:textId="77777777" w:rsidR="00E278B4" w:rsidRDefault="00E278B4" w:rsidP="00E278B4">
      <w:pPr>
        <w:jc w:val="both"/>
        <w:rPr>
          <w:rFonts w:ascii="Times New Roman" w:hAnsi="Times New Roman"/>
          <w:sz w:val="28"/>
          <w:szCs w:val="28"/>
        </w:rPr>
      </w:pPr>
    </w:p>
    <w:p w14:paraId="71690616" w14:textId="77777777" w:rsidR="00E278B4" w:rsidRPr="00C303A9" w:rsidRDefault="00E278B4" w:rsidP="00E278B4">
      <w:pPr>
        <w:rPr>
          <w:rFonts w:ascii="Times New Roman" w:hAnsi="Times New Roman"/>
          <w:sz w:val="28"/>
          <w:szCs w:val="28"/>
        </w:rPr>
      </w:pPr>
      <w:r w:rsidRPr="00C303A9">
        <w:rPr>
          <w:rFonts w:ascii="Times New Roman" w:hAnsi="Times New Roman"/>
          <w:snapToGrid w:val="0"/>
          <w:sz w:val="28"/>
          <w:szCs w:val="28"/>
        </w:rPr>
        <w:t xml:space="preserve">Про  надання дозволу на  виготовлення  </w:t>
      </w:r>
      <w:r w:rsidRPr="00C303A9">
        <w:rPr>
          <w:rFonts w:ascii="Times New Roman" w:hAnsi="Times New Roman"/>
          <w:sz w:val="28"/>
          <w:szCs w:val="28"/>
        </w:rPr>
        <w:t xml:space="preserve">технічної документацію із землеустрою,  щодо встановлення (відновлення) меж земельної ділянки  в натурі ( на місцевості ) для будівництва та обслуговування </w:t>
      </w:r>
    </w:p>
    <w:p w14:paraId="651B5D92" w14:textId="77777777" w:rsidR="00E278B4" w:rsidRPr="00C303A9" w:rsidRDefault="00E278B4" w:rsidP="00E278B4">
      <w:pPr>
        <w:jc w:val="both"/>
        <w:rPr>
          <w:rFonts w:ascii="Times New Roman" w:hAnsi="Times New Roman"/>
          <w:sz w:val="28"/>
          <w:szCs w:val="28"/>
        </w:rPr>
      </w:pPr>
      <w:r w:rsidRPr="00C303A9">
        <w:rPr>
          <w:rFonts w:ascii="Times New Roman" w:hAnsi="Times New Roman"/>
          <w:sz w:val="28"/>
          <w:szCs w:val="28"/>
        </w:rPr>
        <w:t xml:space="preserve">жилого будинку,  господарських будівель і споруд (присадибна  ділянка) </w:t>
      </w:r>
    </w:p>
    <w:p w14:paraId="65E19350" w14:textId="77777777" w:rsidR="00E278B4" w:rsidRDefault="00E278B4" w:rsidP="00E278B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9DD45C6" w14:textId="77777777" w:rsidR="00E278B4" w:rsidRDefault="00E278B4" w:rsidP="00E278B4">
      <w:pPr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 xml:space="preserve">Керуючись статтями   12, 118, 121 Земельного  кодексу  України   та  пункту  34  статті  26  Закону  України  “ Про  місцеве  самоврядування  в  Україні ”,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58CA6B02" w14:textId="77777777" w:rsidR="00E278B4" w:rsidRPr="002C2A7B" w:rsidRDefault="00E278B4" w:rsidP="00E278B4">
      <w:pPr>
        <w:jc w:val="both"/>
        <w:rPr>
          <w:rFonts w:ascii="Times New Roman" w:hAnsi="Times New Roman"/>
          <w:snapToGrid w:val="0"/>
          <w:sz w:val="8"/>
          <w:szCs w:val="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 xml:space="preserve">    </w:t>
      </w:r>
    </w:p>
    <w:p w14:paraId="687820C3" w14:textId="77777777" w:rsidR="00E278B4" w:rsidRDefault="00E278B4" w:rsidP="00E278B4">
      <w:pPr>
        <w:rPr>
          <w:rFonts w:ascii="Times New Roman" w:hAnsi="Times New Roman"/>
          <w:snapToGrid w:val="0"/>
          <w:sz w:val="28"/>
          <w:szCs w:val="2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>ВИРІШИЛА</w:t>
      </w:r>
    </w:p>
    <w:p w14:paraId="638DCE67" w14:textId="77777777" w:rsidR="00E278B4" w:rsidRPr="003D4E20" w:rsidRDefault="00E278B4" w:rsidP="00E278B4">
      <w:pPr>
        <w:pStyle w:val="11"/>
        <w:autoSpaceDE w:val="0"/>
        <w:autoSpaceDN w:val="0"/>
        <w:ind w:left="0"/>
        <w:jc w:val="both"/>
        <w:rPr>
          <w:rFonts w:eastAsia="Calibri"/>
          <w:sz w:val="16"/>
          <w:szCs w:val="16"/>
          <w:lang w:val="uk-UA"/>
        </w:rPr>
      </w:pPr>
    </w:p>
    <w:p w14:paraId="52341F08" w14:textId="77777777" w:rsidR="00E278B4" w:rsidRDefault="00E278B4" w:rsidP="00E278B4">
      <w:pPr>
        <w:pStyle w:val="11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494CBD">
        <w:rPr>
          <w:bCs/>
          <w:snapToGrid w:val="0"/>
          <w:sz w:val="28"/>
          <w:szCs w:val="28"/>
          <w:lang w:val="uk-UA"/>
        </w:rPr>
        <w:t xml:space="preserve">Надати дозвіл </w:t>
      </w:r>
      <w:r w:rsidRPr="00494CBD">
        <w:rPr>
          <w:sz w:val="28"/>
          <w:szCs w:val="28"/>
          <w:lang w:val="uk-UA"/>
        </w:rPr>
        <w:t xml:space="preserve">на виготовлення технічної документації із землеустрою, щодо встановлення (відновлення) меж земельної ділянки в натурі (на місцевості) орієнтованою площею </w:t>
      </w:r>
      <w:smartTag w:uri="urn:schemas-microsoft-com:office:smarttags" w:element="metricconverter">
        <w:smartTagPr>
          <w:attr w:name="ProductID" w:val="0,25 га"/>
        </w:smartTagPr>
        <w:r w:rsidRPr="00494CBD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25</w:t>
        </w:r>
        <w:r w:rsidRPr="00494CBD">
          <w:rPr>
            <w:sz w:val="28"/>
            <w:szCs w:val="28"/>
            <w:lang w:val="uk-UA"/>
          </w:rPr>
          <w:t xml:space="preserve"> га</w:t>
        </w:r>
      </w:smartTag>
      <w:r w:rsidRPr="00494CBD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громадян</w:t>
      </w:r>
      <w:r>
        <w:rPr>
          <w:sz w:val="28"/>
          <w:szCs w:val="28"/>
          <w:lang w:val="uk-UA"/>
        </w:rPr>
        <w:t>ці</w:t>
      </w:r>
      <w:r w:rsidRPr="00494CBD"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Боднарчук</w:t>
      </w:r>
      <w:proofErr w:type="spellEnd"/>
      <w:r>
        <w:rPr>
          <w:sz w:val="28"/>
          <w:szCs w:val="28"/>
          <w:lang w:val="uk-UA"/>
        </w:rPr>
        <w:t xml:space="preserve"> Наталії Анатоліївні</w:t>
      </w:r>
      <w:r w:rsidRPr="00494CBD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Лупареве</w:t>
      </w:r>
      <w:r w:rsidRPr="00494CBD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Степова</w:t>
      </w:r>
      <w:r w:rsidRPr="00494CBD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7</w:t>
      </w:r>
      <w:r w:rsidRPr="00494CBD">
        <w:rPr>
          <w:sz w:val="28"/>
          <w:szCs w:val="28"/>
          <w:lang w:val="uk-UA"/>
        </w:rPr>
        <w:t>, Вітовського району Миколаївської області.</w:t>
      </w:r>
    </w:p>
    <w:p w14:paraId="3497590A" w14:textId="77777777" w:rsidR="00E278B4" w:rsidRPr="00EC7B11" w:rsidRDefault="00E278B4" w:rsidP="00E278B4">
      <w:pPr>
        <w:pStyle w:val="11"/>
        <w:numPr>
          <w:ilvl w:val="0"/>
          <w:numId w:val="3"/>
        </w:numPr>
        <w:autoSpaceDE w:val="0"/>
        <w:autoSpaceDN w:val="0"/>
        <w:jc w:val="both"/>
        <w:rPr>
          <w:bCs/>
          <w:snapToGrid w:val="0"/>
          <w:sz w:val="28"/>
          <w:szCs w:val="28"/>
          <w:lang w:val="uk-UA"/>
        </w:rPr>
      </w:pPr>
      <w:r w:rsidRPr="00EC7B11">
        <w:rPr>
          <w:sz w:val="28"/>
          <w:szCs w:val="28"/>
          <w:lang w:val="uk-UA"/>
        </w:rPr>
        <w:t xml:space="preserve">Виготовити технічну документацію щодо встановлення (відновлення)  меж земельної ділянки для будівництва та обслуговування жилого будинку, господарських будівель і споруд (присадибна  ділянка) </w:t>
      </w:r>
      <w:r w:rsidRPr="00494CBD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ці</w:t>
      </w:r>
      <w:r w:rsidRPr="00494CBD"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Боднарчук</w:t>
      </w:r>
      <w:proofErr w:type="spellEnd"/>
      <w:r>
        <w:rPr>
          <w:sz w:val="28"/>
          <w:szCs w:val="28"/>
          <w:lang w:val="uk-UA"/>
        </w:rPr>
        <w:t xml:space="preserve"> Наталії Анатоліївні</w:t>
      </w:r>
      <w:r w:rsidRPr="00494CBD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Лупареве</w:t>
      </w:r>
      <w:r w:rsidRPr="00494CBD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Степова</w:t>
      </w:r>
      <w:r w:rsidRPr="00494CBD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7</w:t>
      </w:r>
      <w:r w:rsidRPr="00494CBD">
        <w:rPr>
          <w:sz w:val="28"/>
          <w:szCs w:val="28"/>
          <w:lang w:val="uk-UA"/>
        </w:rPr>
        <w:t>, Вітовського району Миколаївської області</w:t>
      </w:r>
      <w:r w:rsidRPr="00EC7B11">
        <w:rPr>
          <w:sz w:val="28"/>
          <w:szCs w:val="28"/>
          <w:lang w:val="uk-UA"/>
        </w:rPr>
        <w:t xml:space="preserve"> та надати на затвердження до сільської ради</w:t>
      </w:r>
      <w:r>
        <w:rPr>
          <w:sz w:val="28"/>
          <w:szCs w:val="28"/>
          <w:lang w:val="uk-UA"/>
        </w:rPr>
        <w:t>.</w:t>
      </w:r>
    </w:p>
    <w:p w14:paraId="2D3F9406" w14:textId="77777777" w:rsidR="00E278B4" w:rsidRPr="004364AC" w:rsidRDefault="00E278B4" w:rsidP="00E278B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</w:t>
      </w:r>
      <w:r w:rsidRPr="004364AC">
        <w:rPr>
          <w:rFonts w:ascii="Times New Roman" w:hAnsi="Times New Roman"/>
          <w:sz w:val="28"/>
          <w:szCs w:val="28"/>
        </w:rPr>
        <w:t xml:space="preserve"> комі</w:t>
      </w:r>
      <w:r>
        <w:rPr>
          <w:rFonts w:ascii="Times New Roman" w:hAnsi="Times New Roman"/>
          <w:sz w:val="28"/>
          <w:szCs w:val="28"/>
        </w:rPr>
        <w:t>сію</w:t>
      </w:r>
      <w:r w:rsidRPr="004364AC">
        <w:rPr>
          <w:rFonts w:ascii="Times New Roman" w:hAnsi="Times New Roman"/>
          <w:sz w:val="28"/>
          <w:szCs w:val="28"/>
        </w:rPr>
        <w:t xml:space="preserve"> 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.</w:t>
      </w:r>
    </w:p>
    <w:p w14:paraId="7B1E7747" w14:textId="77777777" w:rsidR="00E278B4" w:rsidRDefault="00E278B4" w:rsidP="00E278B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AD2DB79" w14:textId="77777777" w:rsidR="00E278B4" w:rsidRDefault="00E278B4" w:rsidP="00E278B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Сільський голова                                 І. НАЗАР</w:t>
      </w:r>
    </w:p>
    <w:p w14:paraId="663A9463" w14:textId="77777777" w:rsidR="00E278B4" w:rsidRDefault="00E278B4" w:rsidP="00E278B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63E254B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3A3F"/>
    <w:multiLevelType w:val="multilevel"/>
    <w:tmpl w:val="274E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7B21BEE"/>
    <w:multiLevelType w:val="multilevel"/>
    <w:tmpl w:val="8368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B4"/>
    <w:rsid w:val="002050D6"/>
    <w:rsid w:val="00E2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12D80"/>
  <w15:chartTrackingRefBased/>
  <w15:docId w15:val="{F7CEF548-6A99-4201-AE7C-53455050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B4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278B4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278B4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278B4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E278B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278B4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E278B4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E278B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E278B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E278B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8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78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278B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278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278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278B4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E278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E278B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E278B4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E278B4"/>
    <w:pPr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2021-04-16T12:34:00Z</dcterms:created>
  <dcterms:modified xsi:type="dcterms:W3CDTF">2021-04-16T12:34:00Z</dcterms:modified>
</cp:coreProperties>
</file>