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right="93"/>
        <w:rPr>
          <w:rFonts w:ascii="Times New Roman" w:hAnsi="Times New Roman"/>
          <w:sz w:val="28"/>
          <w:szCs w:val="28"/>
          <w:lang w:val="uk-UA"/>
        </w:rPr>
      </w:pPr>
    </w:p>
    <w:p w:rsidR="0060204D" w:rsidRDefault="0060204D" w:rsidP="00C609FE">
      <w:pPr>
        <w:ind w:left="459" w:right="93"/>
        <w:jc w:val="center"/>
        <w:rPr>
          <w:rFonts w:ascii="Times New Roman" w:hAnsi="Times New Roman"/>
          <w:sz w:val="28"/>
          <w:szCs w:val="28"/>
          <w:lang w:val="uk-UA"/>
        </w:rPr>
      </w:pPr>
      <w:r w:rsidRPr="00917FF1">
        <w:rPr>
          <w:rFonts w:ascii="Calibri" w:hAnsi="Calibri" w:cs="Calibri"/>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421.5pt;height:326.25pt;flip:x;visibility:visible">
            <v:imagedata r:id="rId7" o:title="" croptop="700f" cropbottom="445f" cropleft="9688f" cropright="7900f"/>
          </v:shape>
        </w:pict>
      </w:r>
    </w:p>
    <w:p w:rsidR="0060204D" w:rsidRPr="00C609FE" w:rsidRDefault="0060204D" w:rsidP="00C609FE">
      <w:pPr>
        <w:spacing w:line="240" w:lineRule="auto"/>
        <w:ind w:left="459" w:right="93"/>
        <w:jc w:val="center"/>
        <w:rPr>
          <w:rFonts w:ascii="Times New Roman" w:hAnsi="Times New Roman"/>
          <w:b/>
          <w:i/>
          <w:color w:val="auto"/>
          <w:sz w:val="28"/>
          <w:szCs w:val="28"/>
          <w:lang w:val="uk-UA"/>
        </w:rPr>
      </w:pPr>
      <w:r w:rsidRPr="00C609FE">
        <w:rPr>
          <w:rFonts w:ascii="Times New Roman" w:hAnsi="Times New Roman"/>
          <w:b/>
          <w:i/>
          <w:color w:val="auto"/>
          <w:sz w:val="28"/>
          <w:szCs w:val="28"/>
          <w:lang w:val="uk-UA"/>
        </w:rPr>
        <w:t>Комунікаційна</w:t>
      </w:r>
      <w:r w:rsidRPr="00C609FE">
        <w:rPr>
          <w:rFonts w:ascii="Times New Roman" w:hAnsi="Times New Roman"/>
          <w:b/>
          <w:i/>
          <w:color w:val="auto"/>
          <w:spacing w:val="-15"/>
          <w:sz w:val="28"/>
          <w:szCs w:val="28"/>
          <w:lang w:val="uk-UA"/>
        </w:rPr>
        <w:t xml:space="preserve"> </w:t>
      </w:r>
      <w:r w:rsidRPr="00C609FE">
        <w:rPr>
          <w:rFonts w:ascii="Times New Roman" w:hAnsi="Times New Roman"/>
          <w:b/>
          <w:i/>
          <w:color w:val="auto"/>
          <w:sz w:val="28"/>
          <w:szCs w:val="28"/>
          <w:lang w:val="uk-UA"/>
        </w:rPr>
        <w:t>стратегія Галицинівської сільської ради</w:t>
      </w:r>
    </w:p>
    <w:p w:rsidR="0060204D" w:rsidRPr="00C609FE" w:rsidRDefault="0060204D" w:rsidP="00C609FE">
      <w:pPr>
        <w:spacing w:before="7" w:line="240" w:lineRule="auto"/>
        <w:rPr>
          <w:rFonts w:ascii="Times New Roman" w:hAnsi="Times New Roman"/>
          <w:b/>
          <w:i/>
          <w:color w:val="auto"/>
          <w:sz w:val="28"/>
          <w:szCs w:val="28"/>
          <w:lang w:val="uk-UA"/>
        </w:rPr>
      </w:pPr>
      <w:r w:rsidRPr="00C609FE">
        <w:rPr>
          <w:rFonts w:ascii="Times New Roman" w:hAnsi="Times New Roman"/>
          <w:b/>
          <w:i/>
          <w:color w:val="auto"/>
          <w:sz w:val="28"/>
          <w:szCs w:val="28"/>
          <w:lang w:val="uk-UA"/>
        </w:rPr>
        <w:t xml:space="preserve">                                                 на 2019-2026</w:t>
      </w:r>
      <w:r w:rsidRPr="00C609FE">
        <w:rPr>
          <w:rFonts w:ascii="Times New Roman" w:hAnsi="Times New Roman"/>
          <w:b/>
          <w:i/>
          <w:color w:val="auto"/>
          <w:spacing w:val="-9"/>
          <w:sz w:val="28"/>
          <w:szCs w:val="28"/>
          <w:lang w:val="uk-UA"/>
        </w:rPr>
        <w:t xml:space="preserve"> </w:t>
      </w:r>
      <w:r w:rsidRPr="00C609FE">
        <w:rPr>
          <w:rFonts w:ascii="Times New Roman" w:hAnsi="Times New Roman"/>
          <w:b/>
          <w:i/>
          <w:color w:val="auto"/>
          <w:sz w:val="28"/>
          <w:szCs w:val="28"/>
          <w:lang w:val="uk-UA"/>
        </w:rPr>
        <w:t>роки</w:t>
      </w:r>
    </w:p>
    <w:p w:rsidR="0060204D" w:rsidRPr="00C609FE" w:rsidRDefault="0060204D" w:rsidP="00C609FE">
      <w:pPr>
        <w:pStyle w:val="Subtitle"/>
        <w:spacing w:after="0" w:line="240" w:lineRule="auto"/>
        <w:rPr>
          <w:rFonts w:ascii="Times New Roman" w:hAnsi="Times New Roman"/>
          <w:color w:val="auto"/>
          <w:sz w:val="28"/>
          <w:szCs w:val="28"/>
          <w:lang w:val="uk-UA"/>
        </w:rPr>
      </w:pPr>
    </w:p>
    <w:p w:rsidR="0060204D" w:rsidRPr="00C609FE" w:rsidRDefault="0060204D" w:rsidP="00C609FE">
      <w:pPr>
        <w:pStyle w:val="Subtitle"/>
        <w:spacing w:after="0" w:line="240" w:lineRule="auto"/>
        <w:rPr>
          <w:rFonts w:ascii="Times New Roman" w:hAnsi="Times New Roman"/>
          <w:color w:val="auto"/>
          <w:sz w:val="28"/>
          <w:szCs w:val="28"/>
          <w:lang w:val="ru-RU"/>
        </w:rPr>
      </w:pPr>
      <w:r w:rsidRPr="00C609FE">
        <w:rPr>
          <w:rFonts w:ascii="Times New Roman" w:hAnsi="Times New Roman"/>
          <w:color w:val="auto"/>
          <w:sz w:val="28"/>
          <w:szCs w:val="28"/>
          <w:lang w:val="ru-RU"/>
        </w:rPr>
        <w:t>Документ розроблено в рамках програми „Децентралізація приносить кращі результати та ефективність (</w:t>
      </w:r>
      <w:r w:rsidRPr="00C609FE">
        <w:rPr>
          <w:rFonts w:ascii="Times New Roman" w:hAnsi="Times New Roman"/>
          <w:color w:val="auto"/>
          <w:sz w:val="28"/>
          <w:szCs w:val="28"/>
        </w:rPr>
        <w:t>DOBRE</w:t>
      </w:r>
      <w:r w:rsidRPr="00C609FE">
        <w:rPr>
          <w:rFonts w:ascii="Times New Roman" w:hAnsi="Times New Roman"/>
          <w:color w:val="auto"/>
          <w:sz w:val="28"/>
          <w:szCs w:val="28"/>
          <w:lang w:val="ru-RU"/>
        </w:rPr>
        <w:t xml:space="preserve">)”, яка фінансується </w:t>
      </w:r>
      <w:r w:rsidRPr="00C609FE">
        <w:rPr>
          <w:rFonts w:ascii="Times New Roman" w:hAnsi="Times New Roman"/>
          <w:color w:val="auto"/>
          <w:sz w:val="28"/>
          <w:szCs w:val="28"/>
        </w:rPr>
        <w:t>USAID</w:t>
      </w:r>
    </w:p>
    <w:p w:rsidR="0060204D" w:rsidRPr="00C609FE" w:rsidRDefault="0060204D" w:rsidP="00C609FE">
      <w:pPr>
        <w:spacing w:before="0" w:after="0" w:line="240" w:lineRule="auto"/>
        <w:ind w:firstLine="720"/>
        <w:rPr>
          <w:rFonts w:ascii="Times New Roman" w:hAnsi="Times New Roman"/>
          <w:color w:val="auto"/>
          <w:sz w:val="28"/>
          <w:szCs w:val="28"/>
        </w:rPr>
      </w:pPr>
      <w:r w:rsidRPr="00C609FE">
        <w:rPr>
          <w:rFonts w:ascii="Times New Roman" w:hAnsi="Times New Roman"/>
          <w:color w:val="auto"/>
          <w:sz w:val="28"/>
          <w:szCs w:val="28"/>
          <w:lang w:val="ru-RU"/>
        </w:rPr>
        <w:t>Цей документ став можливим завдяки щирій підтримці американського народу, наданій через Агентство США з міжнародного розвитку (</w:t>
      </w:r>
      <w:r w:rsidRPr="00C609FE">
        <w:rPr>
          <w:rFonts w:ascii="Times New Roman" w:hAnsi="Times New Roman"/>
          <w:color w:val="auto"/>
          <w:sz w:val="28"/>
          <w:szCs w:val="28"/>
        </w:rPr>
        <w:t>USAID</w:t>
      </w:r>
      <w:r w:rsidRPr="00C609FE">
        <w:rPr>
          <w:rFonts w:ascii="Times New Roman" w:hAnsi="Times New Roman"/>
          <w:color w:val="auto"/>
          <w:sz w:val="28"/>
          <w:szCs w:val="28"/>
          <w:lang w:val="ru-RU"/>
        </w:rPr>
        <w:t xml:space="preserve">). Зміст є відповідальністю Фонду Розвитку Місцевої Демократії і не обов'язково відображає точку зору </w:t>
      </w:r>
      <w:r w:rsidRPr="00C609FE">
        <w:rPr>
          <w:rFonts w:ascii="Times New Roman" w:hAnsi="Times New Roman"/>
          <w:color w:val="auto"/>
          <w:sz w:val="28"/>
          <w:szCs w:val="28"/>
        </w:rPr>
        <w:t>USAID</w:t>
      </w:r>
      <w:r w:rsidRPr="00C609FE">
        <w:rPr>
          <w:rFonts w:ascii="Times New Roman" w:hAnsi="Times New Roman"/>
          <w:color w:val="auto"/>
          <w:sz w:val="28"/>
          <w:szCs w:val="28"/>
          <w:lang w:val="ru-RU"/>
        </w:rPr>
        <w:t xml:space="preserve"> чи уряду Сполучених Штатів. </w:t>
      </w:r>
      <w:r w:rsidRPr="00C609FE">
        <w:rPr>
          <w:rFonts w:ascii="Times New Roman" w:hAnsi="Times New Roman"/>
          <w:color w:val="auto"/>
          <w:sz w:val="28"/>
          <w:szCs w:val="28"/>
        </w:rPr>
        <w:t>This document is made possible by the generous support of the American people through the United States Agency for International Development (USAID). The contents are the responsibility of Foundation in Support of Local Democracy and do not necessarily reflect the views of USAID or the United States Government.</w:t>
      </w:r>
    </w:p>
    <w:p w:rsidR="0060204D" w:rsidRPr="001C0648" w:rsidRDefault="0060204D" w:rsidP="00C609FE">
      <w:pPr>
        <w:spacing w:before="0" w:after="0" w:line="240" w:lineRule="auto"/>
        <w:jc w:val="center"/>
        <w:rPr>
          <w:rFonts w:ascii="Times New Roman" w:hAnsi="Times New Roman"/>
          <w:sz w:val="28"/>
          <w:szCs w:val="28"/>
          <w:lang w:val="uk-UA"/>
        </w:rPr>
      </w:pPr>
      <w:r w:rsidRPr="001C0648">
        <w:rPr>
          <w:rFonts w:ascii="Times New Roman" w:hAnsi="Times New Roman"/>
          <w:sz w:val="28"/>
          <w:szCs w:val="28"/>
          <w:lang w:val="uk-UA"/>
        </w:rPr>
        <w:br w:type="page"/>
      </w:r>
    </w:p>
    <w:p w:rsidR="0060204D" w:rsidRPr="00C609FE" w:rsidRDefault="0060204D" w:rsidP="00C609FE">
      <w:pPr>
        <w:pStyle w:val="TOCHeading"/>
        <w:spacing w:before="0" w:line="240" w:lineRule="auto"/>
        <w:jc w:val="center"/>
        <w:rPr>
          <w:rFonts w:ascii="Times New Roman" w:hAnsi="Times New Roman"/>
          <w:color w:val="auto"/>
          <w:sz w:val="28"/>
          <w:szCs w:val="28"/>
        </w:rPr>
      </w:pPr>
      <w:r w:rsidRPr="00C609FE">
        <w:rPr>
          <w:rFonts w:ascii="Times New Roman" w:hAnsi="Times New Roman"/>
          <w:color w:val="auto"/>
          <w:sz w:val="28"/>
          <w:szCs w:val="28"/>
        </w:rPr>
        <w:t>Зміст</w:t>
      </w:r>
    </w:p>
    <w:p w:rsidR="0060204D" w:rsidRPr="00C609FE" w:rsidRDefault="0060204D" w:rsidP="00C609FE">
      <w:pPr>
        <w:pStyle w:val="TOC1"/>
        <w:tabs>
          <w:tab w:val="right" w:leader="dot" w:pos="8630"/>
        </w:tabs>
        <w:spacing w:after="0" w:line="240" w:lineRule="auto"/>
        <w:rPr>
          <w:rFonts w:ascii="Times New Roman" w:hAnsi="Times New Roman"/>
          <w:noProof/>
          <w:sz w:val="28"/>
          <w:szCs w:val="28"/>
          <w:lang w:val="en-US"/>
        </w:rPr>
      </w:pPr>
      <w:r w:rsidRPr="00C609FE">
        <w:rPr>
          <w:rFonts w:ascii="Times New Roman" w:hAnsi="Times New Roman"/>
          <w:b/>
          <w:bCs/>
          <w:sz w:val="28"/>
          <w:szCs w:val="28"/>
        </w:rPr>
        <w:fldChar w:fldCharType="begin"/>
      </w:r>
      <w:r w:rsidRPr="00C609FE">
        <w:rPr>
          <w:rFonts w:ascii="Times New Roman" w:hAnsi="Times New Roman"/>
          <w:b/>
          <w:bCs/>
          <w:sz w:val="28"/>
          <w:szCs w:val="28"/>
        </w:rPr>
        <w:instrText xml:space="preserve"> TOC \o "1-3" \h \z \u </w:instrText>
      </w:r>
      <w:r w:rsidRPr="00C609FE">
        <w:rPr>
          <w:rFonts w:ascii="Times New Roman" w:hAnsi="Times New Roman"/>
          <w:b/>
          <w:bCs/>
          <w:sz w:val="28"/>
          <w:szCs w:val="28"/>
        </w:rPr>
        <w:fldChar w:fldCharType="separate"/>
      </w:r>
      <w:hyperlink w:anchor="_Toc8472816" w:history="1">
        <w:r w:rsidRPr="00C609FE">
          <w:rPr>
            <w:rStyle w:val="Hyperlink"/>
            <w:rFonts w:ascii="Times New Roman" w:hAnsi="Times New Roman"/>
            <w:noProof/>
            <w:color w:val="auto"/>
            <w:sz w:val="28"/>
            <w:szCs w:val="28"/>
            <w:lang w:val="ru-RU"/>
          </w:rPr>
          <w:t>Вступ</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_Toc8472816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2"/>
        <w:tabs>
          <w:tab w:val="right" w:leader="dot" w:pos="8630"/>
        </w:tabs>
        <w:spacing w:after="0" w:line="240" w:lineRule="auto"/>
        <w:ind w:left="0"/>
        <w:rPr>
          <w:rFonts w:ascii="Times New Roman" w:hAnsi="Times New Roman"/>
          <w:noProof/>
          <w:sz w:val="28"/>
          <w:szCs w:val="28"/>
          <w:lang w:val="en-US"/>
        </w:rPr>
      </w:pPr>
      <w:hyperlink w:anchor="_Toc8472817" w:history="1">
        <w:r w:rsidRPr="00C609FE">
          <w:rPr>
            <w:rStyle w:val="Hyperlink"/>
            <w:rFonts w:ascii="Times New Roman" w:hAnsi="Times New Roman"/>
            <w:noProof/>
            <w:color w:val="auto"/>
            <w:sz w:val="28"/>
            <w:szCs w:val="28"/>
            <w:lang w:val="ru-RU"/>
          </w:rPr>
          <w:t>Термінологія</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_Toc8472817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2"/>
        <w:tabs>
          <w:tab w:val="right" w:leader="dot" w:pos="8630"/>
        </w:tabs>
        <w:spacing w:after="0" w:line="240" w:lineRule="auto"/>
        <w:ind w:left="0"/>
        <w:rPr>
          <w:rFonts w:ascii="Times New Roman" w:hAnsi="Times New Roman"/>
          <w:noProof/>
          <w:sz w:val="28"/>
          <w:szCs w:val="28"/>
          <w:lang w:val="en-US"/>
        </w:rPr>
      </w:pPr>
      <w:hyperlink w:anchor="_Toc8472818" w:history="1">
        <w:r w:rsidRPr="00C609FE">
          <w:rPr>
            <w:rStyle w:val="Hyperlink"/>
            <w:rFonts w:ascii="Times New Roman" w:hAnsi="Times New Roman"/>
            <w:noProof/>
            <w:color w:val="auto"/>
            <w:sz w:val="28"/>
            <w:szCs w:val="28"/>
          </w:rPr>
          <w:t>Призначення комунікаційної стратегії</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_Toc8472818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2"/>
        <w:tabs>
          <w:tab w:val="right" w:leader="dot" w:pos="8630"/>
        </w:tabs>
        <w:spacing w:after="0" w:line="240" w:lineRule="auto"/>
        <w:ind w:left="0"/>
        <w:rPr>
          <w:rFonts w:ascii="Times New Roman" w:hAnsi="Times New Roman"/>
          <w:noProof/>
          <w:sz w:val="28"/>
          <w:szCs w:val="28"/>
          <w:lang w:val="en-US"/>
        </w:rPr>
      </w:pPr>
      <w:hyperlink w:anchor="_Toc8472819" w:history="1">
        <w:r w:rsidRPr="00C609FE">
          <w:rPr>
            <w:rStyle w:val="Hyperlink"/>
            <w:rFonts w:ascii="Times New Roman" w:hAnsi="Times New Roman"/>
            <w:noProof/>
            <w:color w:val="auto"/>
            <w:sz w:val="28"/>
            <w:szCs w:val="28"/>
          </w:rPr>
          <w:t>Команда комунікаційної стратегії та її аудиторія (бенефіціари)</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_Toc8472819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2"/>
        <w:tabs>
          <w:tab w:val="right" w:leader="dot" w:pos="8630"/>
        </w:tabs>
        <w:spacing w:after="0" w:line="240" w:lineRule="auto"/>
        <w:ind w:left="0"/>
        <w:rPr>
          <w:rFonts w:ascii="Times New Roman" w:hAnsi="Times New Roman"/>
          <w:noProof/>
          <w:sz w:val="28"/>
          <w:szCs w:val="28"/>
          <w:lang w:val="en-US"/>
        </w:rPr>
      </w:pPr>
      <w:hyperlink w:anchor="_Toc8472820" w:history="1">
        <w:r w:rsidRPr="00C609FE">
          <w:rPr>
            <w:rStyle w:val="Hyperlink"/>
            <w:rFonts w:ascii="Times New Roman" w:hAnsi="Times New Roman"/>
            <w:noProof/>
            <w:color w:val="auto"/>
            <w:sz w:val="28"/>
            <w:szCs w:val="28"/>
            <w:lang w:val="ru-RU"/>
          </w:rPr>
          <w:t>Фундамент комунікаційної стратегії ОТГ</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_Toc8472820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2"/>
        <w:tabs>
          <w:tab w:val="right" w:leader="dot" w:pos="8630"/>
        </w:tabs>
        <w:spacing w:after="0" w:line="240" w:lineRule="auto"/>
        <w:ind w:left="0"/>
        <w:rPr>
          <w:rFonts w:ascii="Times New Roman" w:hAnsi="Times New Roman"/>
          <w:noProof/>
          <w:sz w:val="28"/>
          <w:szCs w:val="28"/>
          <w:lang w:val="en-US"/>
        </w:rPr>
      </w:pPr>
      <w:hyperlink w:anchor="_Toc8472821" w:history="1">
        <w:r w:rsidRPr="00C609FE">
          <w:rPr>
            <w:rStyle w:val="Hyperlink"/>
            <w:rFonts w:ascii="Times New Roman" w:hAnsi="Times New Roman"/>
            <w:noProof/>
            <w:color w:val="auto"/>
            <w:sz w:val="28"/>
            <w:szCs w:val="28"/>
            <w:lang w:val="ru-RU"/>
          </w:rPr>
          <w:t>Структура комунікаційної стратегії</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_Toc8472821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1"/>
        <w:tabs>
          <w:tab w:val="right" w:leader="dot" w:pos="8630"/>
        </w:tabs>
        <w:spacing w:after="0" w:line="240" w:lineRule="auto"/>
        <w:rPr>
          <w:rFonts w:ascii="Times New Roman" w:hAnsi="Times New Roman"/>
          <w:noProof/>
          <w:sz w:val="28"/>
          <w:szCs w:val="28"/>
          <w:lang w:val="en-US"/>
        </w:rPr>
      </w:pPr>
      <w:hyperlink w:anchor="_Toc8472822" w:history="1">
        <w:r w:rsidRPr="00C609FE">
          <w:rPr>
            <w:rStyle w:val="Hyperlink"/>
            <w:rFonts w:ascii="Times New Roman" w:hAnsi="Times New Roman"/>
            <w:noProof/>
            <w:color w:val="auto"/>
            <w:sz w:val="28"/>
            <w:szCs w:val="28"/>
            <w:lang w:val="ru-RU"/>
          </w:rPr>
          <w:t>ЧАСТИНА 1. Аудит наявних комунікацій та позиціонування               Галицинівської ОТГ</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_Toc8472822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2"/>
        <w:tabs>
          <w:tab w:val="right" w:leader="dot" w:pos="8630"/>
        </w:tabs>
        <w:spacing w:after="0" w:line="240" w:lineRule="auto"/>
        <w:ind w:left="0"/>
        <w:rPr>
          <w:rFonts w:ascii="Times New Roman" w:hAnsi="Times New Roman"/>
          <w:noProof/>
          <w:sz w:val="28"/>
          <w:szCs w:val="28"/>
          <w:lang w:val="en-US"/>
        </w:rPr>
      </w:pPr>
      <w:hyperlink w:anchor="_Toc8472823" w:history="1">
        <w:r w:rsidRPr="00C609FE">
          <w:rPr>
            <w:rStyle w:val="Hyperlink"/>
            <w:rFonts w:ascii="Times New Roman" w:hAnsi="Times New Roman"/>
            <w:noProof/>
            <w:color w:val="auto"/>
            <w:sz w:val="28"/>
            <w:szCs w:val="28"/>
          </w:rPr>
          <w:t>SWOT</w:t>
        </w:r>
        <w:r w:rsidRPr="00C609FE">
          <w:rPr>
            <w:rStyle w:val="Hyperlink"/>
            <w:rFonts w:ascii="Times New Roman" w:hAnsi="Times New Roman"/>
            <w:noProof/>
            <w:color w:val="auto"/>
            <w:sz w:val="28"/>
            <w:szCs w:val="28"/>
            <w:lang w:val="ru-RU"/>
          </w:rPr>
          <w:t xml:space="preserve"> – сильні та слабкі сторони, можливості та ризики.</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_Toc8472823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1"/>
        <w:tabs>
          <w:tab w:val="right" w:leader="dot" w:pos="8630"/>
        </w:tabs>
        <w:spacing w:after="0" w:line="240" w:lineRule="auto"/>
        <w:rPr>
          <w:rFonts w:ascii="Times New Roman" w:hAnsi="Times New Roman"/>
          <w:noProof/>
          <w:sz w:val="28"/>
          <w:szCs w:val="28"/>
          <w:lang w:val="en-US"/>
        </w:rPr>
      </w:pPr>
      <w:hyperlink w:anchor="_Toc8472824" w:history="1">
        <w:r w:rsidRPr="00C609FE">
          <w:rPr>
            <w:rStyle w:val="Hyperlink"/>
            <w:rFonts w:ascii="Times New Roman" w:hAnsi="Times New Roman"/>
            <w:noProof/>
            <w:color w:val="auto"/>
            <w:sz w:val="28"/>
            <w:szCs w:val="28"/>
            <w:lang w:val="ru-RU"/>
          </w:rPr>
          <w:t>ЧАСТИНА 2. Структура та Ключові компоненти комунікаційної                     стратегії</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_Toc8472824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1"/>
        <w:tabs>
          <w:tab w:val="right" w:leader="dot" w:pos="8630"/>
        </w:tabs>
        <w:spacing w:after="0" w:line="240" w:lineRule="auto"/>
        <w:rPr>
          <w:rFonts w:ascii="Times New Roman" w:hAnsi="Times New Roman"/>
          <w:noProof/>
          <w:sz w:val="28"/>
          <w:szCs w:val="28"/>
          <w:lang w:val="en-US"/>
        </w:rPr>
      </w:pPr>
      <w:hyperlink w:anchor="_Toc8472825" w:history="1">
        <w:r w:rsidRPr="00C609FE">
          <w:rPr>
            <w:rStyle w:val="Hyperlink"/>
            <w:rFonts w:ascii="Times New Roman" w:hAnsi="Times New Roman"/>
            <w:noProof/>
            <w:color w:val="auto"/>
            <w:sz w:val="28"/>
            <w:szCs w:val="28"/>
          </w:rPr>
          <w:t>ЧАСТИНА 3. Цілі комунікацій Галицинівської</w:t>
        </w:r>
        <w:r w:rsidRPr="00C609FE">
          <w:rPr>
            <w:rStyle w:val="Hyperlink"/>
            <w:rFonts w:ascii="Times New Roman" w:hAnsi="Times New Roman"/>
            <w:noProof/>
            <w:color w:val="auto"/>
            <w:sz w:val="28"/>
            <w:szCs w:val="28"/>
            <w:lang w:val="en-US"/>
          </w:rPr>
          <w:t xml:space="preserve"> </w:t>
        </w:r>
        <w:r w:rsidRPr="00C609FE">
          <w:rPr>
            <w:rStyle w:val="Hyperlink"/>
            <w:rFonts w:ascii="Times New Roman" w:hAnsi="Times New Roman"/>
            <w:noProof/>
            <w:color w:val="auto"/>
            <w:sz w:val="28"/>
            <w:szCs w:val="28"/>
          </w:rPr>
          <w:t>ОТГ та механізми їх             реалізації</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_Toc8472825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2"/>
        <w:tabs>
          <w:tab w:val="right" w:leader="dot" w:pos="8630"/>
        </w:tabs>
        <w:spacing w:after="0" w:line="240" w:lineRule="auto"/>
        <w:ind w:left="0"/>
        <w:rPr>
          <w:rFonts w:ascii="Times New Roman" w:hAnsi="Times New Roman"/>
          <w:noProof/>
          <w:sz w:val="28"/>
          <w:szCs w:val="28"/>
          <w:lang w:val="en-US"/>
        </w:rPr>
      </w:pPr>
      <w:hyperlink w:anchor="_Toc8472826" w:history="1">
        <w:r w:rsidRPr="00C609FE">
          <w:rPr>
            <w:rStyle w:val="Hyperlink"/>
            <w:rFonts w:ascii="Times New Roman" w:hAnsi="Times New Roman"/>
            <w:noProof/>
            <w:color w:val="auto"/>
            <w:sz w:val="28"/>
            <w:szCs w:val="28"/>
          </w:rPr>
          <w:t>Зв'язок комунікаційних цілей з цілями розвитку Галицинівської</w:t>
        </w:r>
        <w:r w:rsidRPr="00C609FE">
          <w:rPr>
            <w:rStyle w:val="Hyperlink"/>
            <w:rFonts w:ascii="Times New Roman" w:hAnsi="Times New Roman"/>
            <w:noProof/>
            <w:color w:val="auto"/>
            <w:sz w:val="28"/>
            <w:szCs w:val="28"/>
            <w:lang w:val="en-US"/>
          </w:rPr>
          <w:t xml:space="preserve"> </w:t>
        </w:r>
        <w:r w:rsidRPr="00C609FE">
          <w:rPr>
            <w:rStyle w:val="Hyperlink"/>
            <w:rFonts w:ascii="Times New Roman" w:hAnsi="Times New Roman"/>
            <w:noProof/>
            <w:color w:val="auto"/>
            <w:sz w:val="28"/>
            <w:szCs w:val="28"/>
          </w:rPr>
          <w:t>ОТГ</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_Toc8472826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1"/>
        <w:tabs>
          <w:tab w:val="right" w:leader="dot" w:pos="8630"/>
        </w:tabs>
        <w:spacing w:after="0" w:line="240" w:lineRule="auto"/>
        <w:rPr>
          <w:rFonts w:ascii="Times New Roman" w:hAnsi="Times New Roman"/>
          <w:noProof/>
          <w:sz w:val="28"/>
          <w:szCs w:val="28"/>
          <w:lang w:val="en-US"/>
        </w:rPr>
      </w:pPr>
      <w:hyperlink w:anchor="_Toc8472827" w:history="1">
        <w:r w:rsidRPr="00C609FE">
          <w:rPr>
            <w:rStyle w:val="Hyperlink"/>
            <w:rFonts w:ascii="Times New Roman" w:hAnsi="Times New Roman"/>
            <w:noProof/>
            <w:color w:val="auto"/>
            <w:sz w:val="28"/>
            <w:szCs w:val="28"/>
          </w:rPr>
          <w:t>Додаток №1.</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_Toc8472827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1"/>
        <w:tabs>
          <w:tab w:val="right" w:leader="dot" w:pos="8630"/>
        </w:tabs>
        <w:spacing w:after="0" w:line="240" w:lineRule="auto"/>
        <w:rPr>
          <w:rFonts w:ascii="Times New Roman" w:hAnsi="Times New Roman"/>
          <w:noProof/>
          <w:sz w:val="28"/>
          <w:szCs w:val="28"/>
          <w:lang w:val="en-US"/>
        </w:rPr>
      </w:pPr>
      <w:hyperlink w:anchor="_Toc8472828" w:history="1">
        <w:r w:rsidRPr="00C609FE">
          <w:rPr>
            <w:rStyle w:val="Hyperlink"/>
            <w:rFonts w:ascii="Times New Roman" w:hAnsi="Times New Roman"/>
            <w:noProof/>
            <w:color w:val="auto"/>
            <w:sz w:val="28"/>
            <w:szCs w:val="28"/>
          </w:rPr>
          <w:t>Додаток №2.</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_Toc8472828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1"/>
        <w:tabs>
          <w:tab w:val="right" w:leader="dot" w:pos="8630"/>
        </w:tabs>
        <w:spacing w:after="0" w:line="240" w:lineRule="auto"/>
        <w:rPr>
          <w:rFonts w:ascii="Times New Roman" w:hAnsi="Times New Roman"/>
          <w:noProof/>
          <w:sz w:val="28"/>
          <w:szCs w:val="28"/>
          <w:lang w:val="en-US"/>
        </w:rPr>
      </w:pPr>
      <w:hyperlink w:anchor="_Toc8472829" w:history="1">
        <w:r w:rsidRPr="00C609FE">
          <w:rPr>
            <w:rStyle w:val="Hyperlink"/>
            <w:rFonts w:ascii="Times New Roman" w:hAnsi="Times New Roman"/>
            <w:noProof/>
            <w:color w:val="auto"/>
            <w:sz w:val="28"/>
            <w:szCs w:val="28"/>
          </w:rPr>
          <w:t>Планування ресурсів для реалізації Комунікаційної стратегії                 Галицинівської ОТГ</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_Toc8472829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3"/>
        <w:tabs>
          <w:tab w:val="right" w:leader="dot" w:pos="8630"/>
        </w:tabs>
        <w:spacing w:after="0" w:line="240" w:lineRule="auto"/>
        <w:ind w:left="0"/>
        <w:rPr>
          <w:rFonts w:ascii="Times New Roman" w:hAnsi="Times New Roman"/>
          <w:noProof/>
          <w:sz w:val="28"/>
          <w:szCs w:val="28"/>
          <w:lang w:val="en-US"/>
        </w:rPr>
      </w:pPr>
      <w:hyperlink w:anchor="_Toc8472830" w:history="1">
        <w:r w:rsidRPr="00C609FE">
          <w:rPr>
            <w:rStyle w:val="Hyperlink"/>
            <w:rFonts w:ascii="Times New Roman" w:hAnsi="Times New Roman"/>
            <w:noProof/>
            <w:color w:val="auto"/>
            <w:sz w:val="28"/>
            <w:szCs w:val="28"/>
          </w:rPr>
          <w:t>Залучення стажерів/ волонтерів</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_Toc8472830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3"/>
        <w:tabs>
          <w:tab w:val="right" w:leader="dot" w:pos="8630"/>
        </w:tabs>
        <w:spacing w:after="0" w:line="240" w:lineRule="auto"/>
        <w:ind w:left="0"/>
        <w:rPr>
          <w:rFonts w:ascii="Times New Roman" w:hAnsi="Times New Roman"/>
          <w:noProof/>
          <w:sz w:val="28"/>
          <w:szCs w:val="28"/>
          <w:lang w:val="en-US"/>
        </w:rPr>
      </w:pPr>
      <w:hyperlink w:anchor="_Toc8472831" w:history="1">
        <w:r w:rsidRPr="00C609FE">
          <w:rPr>
            <w:rStyle w:val="Hyperlink"/>
            <w:rFonts w:ascii="Times New Roman" w:hAnsi="Times New Roman"/>
            <w:noProof/>
            <w:color w:val="auto"/>
            <w:sz w:val="28"/>
            <w:szCs w:val="28"/>
            <w:lang w:val="ru-RU"/>
          </w:rPr>
          <w:t>Роль та функції керівника</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_Toc8472831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1"/>
        <w:tabs>
          <w:tab w:val="right" w:leader="dot" w:pos="8630"/>
        </w:tabs>
        <w:spacing w:after="0" w:line="240" w:lineRule="auto"/>
        <w:rPr>
          <w:rFonts w:ascii="Times New Roman" w:hAnsi="Times New Roman"/>
          <w:noProof/>
          <w:sz w:val="28"/>
          <w:szCs w:val="28"/>
          <w:lang w:val="en-US"/>
        </w:rPr>
      </w:pPr>
      <w:hyperlink w:anchor="_Toc8472832" w:history="1">
        <w:r w:rsidRPr="00C609FE">
          <w:rPr>
            <w:rStyle w:val="Hyperlink"/>
            <w:rFonts w:ascii="Times New Roman" w:hAnsi="Times New Roman"/>
            <w:noProof/>
            <w:color w:val="auto"/>
            <w:sz w:val="28"/>
            <w:szCs w:val="28"/>
            <w:lang w:val="ru-RU"/>
          </w:rPr>
          <w:t>Додаток №3. ПОЛІТИКА ОДНОГО ГОЛОСУ</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_Toc8472832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pStyle w:val="TOC1"/>
        <w:tabs>
          <w:tab w:val="right" w:leader="dot" w:pos="8630"/>
        </w:tabs>
        <w:spacing w:after="0" w:line="240" w:lineRule="auto"/>
        <w:rPr>
          <w:rFonts w:ascii="Times New Roman" w:hAnsi="Times New Roman"/>
          <w:noProof/>
          <w:sz w:val="28"/>
          <w:szCs w:val="28"/>
        </w:rPr>
      </w:pPr>
      <w:hyperlink w:anchor="_Toc8472833" w:history="1">
        <w:r w:rsidRPr="00C609FE">
          <w:rPr>
            <w:rStyle w:val="Hyperlink"/>
            <w:rFonts w:ascii="Times New Roman" w:hAnsi="Times New Roman"/>
            <w:noProof/>
            <w:color w:val="auto"/>
            <w:sz w:val="28"/>
            <w:szCs w:val="28"/>
          </w:rPr>
          <w:t xml:space="preserve">Додаток №4 </w:t>
        </w:r>
        <w:r w:rsidRPr="00C609FE">
          <w:rPr>
            <w:rStyle w:val="Hyperlink"/>
            <w:rFonts w:ascii="Times New Roman" w:hAnsi="Times New Roman"/>
            <w:noProof/>
            <w:color w:val="auto"/>
            <w:sz w:val="28"/>
            <w:szCs w:val="28"/>
            <w:lang w:val="ru-RU"/>
          </w:rPr>
          <w:t>Аналіз Моніторингу публікацій про Галицинівську ОТГ</w:t>
        </w:r>
        <w:r w:rsidRPr="00C609FE">
          <w:rPr>
            <w:rFonts w:ascii="Times New Roman" w:hAnsi="Times New Roman"/>
            <w:noProof/>
            <w:webHidden/>
            <w:sz w:val="28"/>
            <w:szCs w:val="28"/>
          </w:rPr>
          <w:tab/>
        </w:r>
        <w:r w:rsidRPr="00C609FE">
          <w:rPr>
            <w:rFonts w:ascii="Times New Roman" w:hAnsi="Times New Roman"/>
            <w:noProof/>
            <w:webHidden/>
            <w:sz w:val="28"/>
            <w:szCs w:val="28"/>
          </w:rPr>
          <w:fldChar w:fldCharType="begin"/>
        </w:r>
        <w:r w:rsidRPr="00C609FE">
          <w:rPr>
            <w:rFonts w:ascii="Times New Roman" w:hAnsi="Times New Roman"/>
            <w:noProof/>
            <w:webHidden/>
            <w:sz w:val="28"/>
            <w:szCs w:val="28"/>
          </w:rPr>
          <w:instrText xml:space="preserve"> PAGEREF _Toc8472833 \h </w:instrText>
        </w:r>
        <w:r w:rsidRPr="00C609FE">
          <w:rPr>
            <w:rFonts w:ascii="Times New Roman" w:hAnsi="Times New Roman"/>
            <w:noProof/>
            <w:webHidden/>
            <w:sz w:val="28"/>
            <w:szCs w:val="28"/>
          </w:rPr>
        </w:r>
        <w:r w:rsidRPr="00C609FE">
          <w:rPr>
            <w:rFonts w:ascii="Times New Roman" w:hAnsi="Times New Roman"/>
            <w:noProof/>
            <w:webHidden/>
            <w:sz w:val="28"/>
            <w:szCs w:val="28"/>
          </w:rPr>
          <w:fldChar w:fldCharType="separate"/>
        </w:r>
        <w:r>
          <w:rPr>
            <w:rFonts w:ascii="Times New Roman" w:hAnsi="Times New Roman"/>
            <w:noProof/>
            <w:webHidden/>
            <w:sz w:val="28"/>
            <w:szCs w:val="28"/>
          </w:rPr>
          <w:t>2</w:t>
        </w:r>
        <w:r w:rsidRPr="00C609FE">
          <w:rPr>
            <w:rFonts w:ascii="Times New Roman" w:hAnsi="Times New Roman"/>
            <w:noProof/>
            <w:webHidden/>
            <w:sz w:val="28"/>
            <w:szCs w:val="28"/>
          </w:rPr>
          <w:fldChar w:fldCharType="end"/>
        </w:r>
      </w:hyperlink>
    </w:p>
    <w:p w:rsidR="0060204D" w:rsidRPr="00C609FE" w:rsidRDefault="0060204D" w:rsidP="00C609FE">
      <w:pPr>
        <w:spacing w:line="240" w:lineRule="auto"/>
        <w:rPr>
          <w:rFonts w:ascii="Times New Roman" w:hAnsi="Times New Roman"/>
          <w:color w:val="auto"/>
          <w:sz w:val="28"/>
          <w:szCs w:val="28"/>
          <w:lang w:val="uk-UA"/>
        </w:rPr>
      </w:pPr>
      <w:r w:rsidRPr="00C609FE">
        <w:rPr>
          <w:rFonts w:ascii="Times New Roman" w:hAnsi="Times New Roman"/>
          <w:color w:val="auto"/>
          <w:sz w:val="28"/>
          <w:szCs w:val="28"/>
          <w:lang w:val="uk-UA"/>
        </w:rPr>
        <w:t>Додаток №5 Ключові повідомлення ………………………………………………………………………………41</w:t>
      </w:r>
    </w:p>
    <w:p w:rsidR="0060204D" w:rsidRPr="00C609FE" w:rsidRDefault="0060204D" w:rsidP="00C609FE">
      <w:pPr>
        <w:spacing w:line="240" w:lineRule="auto"/>
        <w:rPr>
          <w:rFonts w:ascii="Times New Roman" w:hAnsi="Times New Roman"/>
          <w:color w:val="auto"/>
          <w:sz w:val="28"/>
          <w:szCs w:val="28"/>
          <w:lang w:val="uk-UA"/>
        </w:rPr>
      </w:pPr>
      <w:r w:rsidRPr="00C609FE">
        <w:rPr>
          <w:rFonts w:ascii="Times New Roman" w:hAnsi="Times New Roman"/>
          <w:color w:val="auto"/>
          <w:sz w:val="28"/>
          <w:szCs w:val="28"/>
          <w:lang w:val="uk-UA"/>
        </w:rPr>
        <w:t xml:space="preserve">Додаток №6 Інформаційні матеріали </w:t>
      </w:r>
    </w:p>
    <w:p w:rsidR="0060204D" w:rsidRPr="00C609FE" w:rsidRDefault="0060204D" w:rsidP="00C609FE">
      <w:pPr>
        <w:spacing w:line="240" w:lineRule="auto"/>
        <w:rPr>
          <w:rFonts w:ascii="Times New Roman" w:hAnsi="Times New Roman"/>
          <w:color w:val="auto"/>
          <w:sz w:val="28"/>
          <w:szCs w:val="28"/>
          <w:lang w:val="uk-UA"/>
        </w:rPr>
      </w:pPr>
    </w:p>
    <w:p w:rsidR="0060204D" w:rsidRPr="001C0648" w:rsidRDefault="0060204D" w:rsidP="00C609FE">
      <w:pPr>
        <w:pStyle w:val="TOC1"/>
        <w:tabs>
          <w:tab w:val="right" w:leader="dot" w:pos="9629"/>
        </w:tabs>
        <w:spacing w:after="0" w:line="240" w:lineRule="auto"/>
        <w:rPr>
          <w:rFonts w:ascii="Times New Roman" w:hAnsi="Times New Roman"/>
          <w:b/>
          <w:bCs/>
          <w:sz w:val="28"/>
          <w:szCs w:val="28"/>
        </w:rPr>
      </w:pPr>
      <w:r w:rsidRPr="00C609FE">
        <w:rPr>
          <w:rFonts w:ascii="Times New Roman" w:hAnsi="Times New Roman"/>
          <w:b/>
          <w:bCs/>
          <w:sz w:val="28"/>
          <w:szCs w:val="28"/>
        </w:rPr>
        <w:fldChar w:fldCharType="end"/>
      </w:r>
    </w:p>
    <w:p w:rsidR="0060204D" w:rsidRPr="001C0648" w:rsidRDefault="0060204D" w:rsidP="00C609FE">
      <w:pPr>
        <w:spacing w:before="0" w:after="0" w:line="240" w:lineRule="auto"/>
        <w:rPr>
          <w:rFonts w:ascii="Times New Roman" w:hAnsi="Times New Roman"/>
          <w:sz w:val="28"/>
          <w:szCs w:val="28"/>
        </w:rPr>
      </w:pPr>
    </w:p>
    <w:p w:rsidR="0060204D" w:rsidRDefault="0060204D" w:rsidP="00C609FE">
      <w:pPr>
        <w:pStyle w:val="Heading1"/>
        <w:spacing w:before="0" w:after="0" w:line="240" w:lineRule="auto"/>
        <w:rPr>
          <w:rFonts w:ascii="Calibri" w:hAnsi="Calibri" w:cs="Calibri"/>
          <w:color w:val="7030A0"/>
          <w:sz w:val="22"/>
          <w:lang w:val="ru-RU"/>
        </w:rPr>
      </w:pPr>
      <w:bookmarkStart w:id="0" w:name="_Toc8472816"/>
    </w:p>
    <w:p w:rsidR="0060204D" w:rsidRDefault="0060204D" w:rsidP="00C609FE">
      <w:pPr>
        <w:rPr>
          <w:lang w:val="ru-RU"/>
        </w:rPr>
      </w:pPr>
    </w:p>
    <w:p w:rsidR="0060204D" w:rsidRDefault="0060204D" w:rsidP="00C609FE">
      <w:pPr>
        <w:rPr>
          <w:lang w:val="ru-RU"/>
        </w:rPr>
      </w:pPr>
    </w:p>
    <w:p w:rsidR="0060204D" w:rsidRDefault="0060204D" w:rsidP="00C609FE">
      <w:pPr>
        <w:rPr>
          <w:lang w:val="ru-RU"/>
        </w:rPr>
      </w:pPr>
    </w:p>
    <w:p w:rsidR="0060204D" w:rsidRDefault="0060204D" w:rsidP="00C609FE">
      <w:pPr>
        <w:rPr>
          <w:lang w:val="ru-RU"/>
        </w:rPr>
      </w:pPr>
    </w:p>
    <w:p w:rsidR="0060204D" w:rsidRDefault="0060204D" w:rsidP="00C609FE">
      <w:pPr>
        <w:rPr>
          <w:lang w:val="ru-RU"/>
        </w:rPr>
      </w:pPr>
    </w:p>
    <w:p w:rsidR="0060204D" w:rsidRDefault="0060204D" w:rsidP="00C609FE">
      <w:pPr>
        <w:rPr>
          <w:lang w:val="ru-RU"/>
        </w:rPr>
      </w:pPr>
    </w:p>
    <w:p w:rsidR="0060204D" w:rsidRDefault="0060204D" w:rsidP="00C609FE">
      <w:pPr>
        <w:rPr>
          <w:lang w:val="ru-RU"/>
        </w:rPr>
      </w:pPr>
    </w:p>
    <w:p w:rsidR="0060204D" w:rsidRPr="00C609FE" w:rsidRDefault="0060204D" w:rsidP="00C609FE">
      <w:pPr>
        <w:rPr>
          <w:lang w:val="ru-RU"/>
        </w:rPr>
      </w:pPr>
    </w:p>
    <w:p w:rsidR="0060204D" w:rsidRPr="00C609FE" w:rsidRDefault="0060204D" w:rsidP="00C609FE">
      <w:pPr>
        <w:pStyle w:val="Heading1"/>
        <w:spacing w:before="0" w:after="0" w:line="240" w:lineRule="auto"/>
        <w:jc w:val="center"/>
        <w:rPr>
          <w:rFonts w:ascii="Times New Roman" w:hAnsi="Times New Roman"/>
          <w:color w:val="7030A0"/>
          <w:sz w:val="36"/>
          <w:szCs w:val="36"/>
          <w:lang w:val="ru-RU"/>
        </w:rPr>
      </w:pPr>
      <w:r w:rsidRPr="00C609FE">
        <w:rPr>
          <w:rFonts w:ascii="Times New Roman" w:hAnsi="Times New Roman"/>
          <w:color w:val="7030A0"/>
          <w:sz w:val="36"/>
          <w:szCs w:val="36"/>
          <w:lang w:val="ru-RU"/>
        </w:rPr>
        <w:t>Вступ</w:t>
      </w:r>
      <w:bookmarkEnd w:id="0"/>
    </w:p>
    <w:p w:rsidR="0060204D" w:rsidRPr="001C0648" w:rsidRDefault="0060204D" w:rsidP="00C609FE">
      <w:pPr>
        <w:spacing w:before="0" w:after="0" w:line="240" w:lineRule="auto"/>
        <w:ind w:firstLine="720"/>
        <w:contextualSpacing/>
        <w:jc w:val="both"/>
        <w:rPr>
          <w:rFonts w:ascii="Times New Roman" w:hAnsi="Times New Roman"/>
          <w:color w:val="000000"/>
          <w:sz w:val="28"/>
          <w:szCs w:val="28"/>
          <w:lang w:val="ru-RU"/>
        </w:rPr>
      </w:pPr>
      <w:r w:rsidRPr="001C0648">
        <w:rPr>
          <w:rFonts w:ascii="Times New Roman" w:hAnsi="Times New Roman"/>
          <w:color w:val="000000"/>
          <w:sz w:val="28"/>
          <w:szCs w:val="28"/>
          <w:lang w:val="ru-RU"/>
        </w:rPr>
        <w:t>Метою цього документу є розро</w:t>
      </w:r>
      <w:r w:rsidRPr="001C0648">
        <w:rPr>
          <w:rFonts w:ascii="Times New Roman" w:hAnsi="Times New Roman"/>
          <w:color w:val="000000"/>
          <w:sz w:val="28"/>
          <w:szCs w:val="28"/>
          <w:lang w:val="uk-UA"/>
        </w:rPr>
        <w:t>б</w:t>
      </w:r>
      <w:r w:rsidRPr="001C0648">
        <w:rPr>
          <w:rFonts w:ascii="Times New Roman" w:hAnsi="Times New Roman"/>
          <w:color w:val="000000"/>
          <w:sz w:val="28"/>
          <w:szCs w:val="28"/>
          <w:lang w:val="ru-RU"/>
        </w:rPr>
        <w:t>ка рекомендацій стосовно комунікаційної стратегії, що грунтується на сприянні успішн</w:t>
      </w:r>
      <w:r w:rsidRPr="001C0648">
        <w:rPr>
          <w:rFonts w:ascii="Times New Roman" w:hAnsi="Times New Roman"/>
          <w:color w:val="000000"/>
          <w:sz w:val="28"/>
          <w:szCs w:val="28"/>
          <w:lang w:val="uk-UA"/>
        </w:rPr>
        <w:t>ій</w:t>
      </w:r>
      <w:r w:rsidRPr="001C0648">
        <w:rPr>
          <w:rFonts w:ascii="Times New Roman" w:hAnsi="Times New Roman"/>
          <w:color w:val="000000"/>
          <w:sz w:val="28"/>
          <w:szCs w:val="28"/>
          <w:lang w:val="ru-RU"/>
        </w:rPr>
        <w:t xml:space="preserve"> реалізації Стратегії розвитку Галицинівської ОТГ, вибудовуванні довіри між усіма мешканцями ОТГ, існуючими та потенційними інвесторами, локальною та загально-національною пресою. А також позиціонуванні її як </w:t>
      </w:r>
      <w:r w:rsidRPr="001C0648">
        <w:rPr>
          <w:rFonts w:ascii="Times New Roman" w:hAnsi="Times New Roman"/>
          <w:color w:val="000000"/>
          <w:sz w:val="28"/>
          <w:szCs w:val="28"/>
          <w:lang w:val="uk-UA"/>
        </w:rPr>
        <w:t>г</w:t>
      </w:r>
      <w:r w:rsidRPr="001C0648">
        <w:rPr>
          <w:rFonts w:ascii="Times New Roman" w:hAnsi="Times New Roman"/>
          <w:color w:val="000000"/>
          <w:sz w:val="28"/>
          <w:szCs w:val="28"/>
          <w:lang w:val="ru-RU"/>
        </w:rPr>
        <w:t>ромади, що ро</w:t>
      </w:r>
      <w:r w:rsidRPr="001C0648">
        <w:rPr>
          <w:rFonts w:ascii="Times New Roman" w:hAnsi="Times New Roman"/>
          <w:color w:val="000000"/>
          <w:sz w:val="28"/>
          <w:szCs w:val="28"/>
          <w:lang w:val="uk-UA"/>
        </w:rPr>
        <w:t>б</w:t>
      </w:r>
      <w:r w:rsidRPr="001C0648">
        <w:rPr>
          <w:rFonts w:ascii="Times New Roman" w:hAnsi="Times New Roman"/>
          <w:color w:val="000000"/>
          <w:sz w:val="28"/>
          <w:szCs w:val="28"/>
          <w:lang w:val="ru-RU"/>
        </w:rPr>
        <w:t>ить своїх громадян щасливими</w:t>
      </w:r>
      <w:r w:rsidRPr="001C0648">
        <w:rPr>
          <w:rFonts w:ascii="Times New Roman" w:hAnsi="Times New Roman"/>
          <w:color w:val="000000"/>
          <w:sz w:val="28"/>
          <w:szCs w:val="28"/>
          <w:lang w:val="uk-UA"/>
        </w:rPr>
        <w:t>, а вони, у свою чергу - щасливі - надихають гостей, пресу, туристів та потенційних інвесторів</w:t>
      </w:r>
      <w:r w:rsidRPr="001C0648">
        <w:rPr>
          <w:rFonts w:ascii="Times New Roman" w:hAnsi="Times New Roman"/>
          <w:color w:val="000000"/>
          <w:sz w:val="28"/>
          <w:szCs w:val="28"/>
          <w:lang w:val="ru-RU"/>
        </w:rPr>
        <w:t xml:space="preserve">. Таке позиціонування не може </w:t>
      </w:r>
      <w:r w:rsidRPr="001C0648">
        <w:rPr>
          <w:rFonts w:ascii="Times New Roman" w:hAnsi="Times New Roman"/>
          <w:color w:val="000000"/>
          <w:sz w:val="28"/>
          <w:szCs w:val="28"/>
          <w:lang w:val="uk-UA"/>
        </w:rPr>
        <w:t xml:space="preserve">бути реалізоване </w:t>
      </w:r>
      <w:r w:rsidRPr="001C0648">
        <w:rPr>
          <w:rFonts w:ascii="Times New Roman" w:hAnsi="Times New Roman"/>
          <w:color w:val="000000"/>
          <w:sz w:val="28"/>
          <w:szCs w:val="28"/>
          <w:lang w:val="ru-RU"/>
        </w:rPr>
        <w:t xml:space="preserve">без регулярної, вчасної, постійної, цілеспрямованої та обгрунтованої комунікації. </w:t>
      </w:r>
      <w:bookmarkStart w:id="1" w:name="_Toc527014278"/>
    </w:p>
    <w:p w:rsidR="0060204D" w:rsidRPr="001C0648" w:rsidRDefault="0060204D" w:rsidP="00C609FE">
      <w:pPr>
        <w:spacing w:before="0" w:after="0" w:line="240" w:lineRule="auto"/>
        <w:ind w:firstLine="720"/>
        <w:contextualSpacing/>
        <w:jc w:val="both"/>
        <w:rPr>
          <w:rFonts w:ascii="Times New Roman" w:hAnsi="Times New Roman"/>
          <w:color w:val="000000"/>
          <w:sz w:val="28"/>
          <w:szCs w:val="28"/>
          <w:lang w:val="ru-RU"/>
        </w:rPr>
      </w:pPr>
      <w:r w:rsidRPr="001C0648">
        <w:rPr>
          <w:rFonts w:ascii="Times New Roman" w:hAnsi="Times New Roman"/>
          <w:color w:val="000000"/>
          <w:sz w:val="28"/>
          <w:szCs w:val="28"/>
          <w:lang w:val="ru-RU"/>
        </w:rPr>
        <w:t xml:space="preserve">Дана комунікаційна стратегія покликана – </w:t>
      </w:r>
      <w:r>
        <w:rPr>
          <w:rFonts w:ascii="Times New Roman" w:hAnsi="Times New Roman"/>
          <w:color w:val="000000"/>
          <w:sz w:val="28"/>
          <w:szCs w:val="28"/>
          <w:lang w:val="ru-RU"/>
        </w:rPr>
        <w:t>в</w:t>
      </w:r>
      <w:r w:rsidRPr="001C0648">
        <w:rPr>
          <w:rFonts w:ascii="Times New Roman" w:hAnsi="Times New Roman"/>
          <w:color w:val="000000"/>
          <w:sz w:val="28"/>
          <w:szCs w:val="28"/>
          <w:lang w:val="ru-RU"/>
        </w:rPr>
        <w:t xml:space="preserve"> межах наявних ресурсів та можливостей – покращити сприйняття мешканцями своєї громади та підвищити їхню поінформованість та інтерес до діяльності громади та залученість у розвиток громади, а також налагодити безперервний процес обміном інформацією в межах та про ОТГ як з внутрішньою, так і з зовнішньою аудиторіями. Важливо усвідомлювати, що громадська думка та залученість не змінюються швидко, особливо у позитивний бік. Потрібні роки послідовної та системної комунікаційної діяльності, щоб досягнути результатів. Саме тому Стратегія наголошує на взаємопов’язаності та комплексності усіх комунікаційних підходів та заходів та передбачає обмежений перший період становлення, а потім наступне перенесення працюючих повідомлень, інструментів та засобів комунікації на наступний період (наступний рік) з відповідною адаптацією та визначенням нових результатів та відповідальних осіб. </w:t>
      </w:r>
    </w:p>
    <w:p w:rsidR="0060204D" w:rsidRPr="001C0648" w:rsidRDefault="0060204D" w:rsidP="001C0648">
      <w:pPr>
        <w:spacing w:before="0" w:after="0" w:line="240" w:lineRule="auto"/>
        <w:contextualSpacing/>
        <w:jc w:val="both"/>
        <w:rPr>
          <w:rFonts w:ascii="Times New Roman" w:hAnsi="Times New Roman"/>
          <w:color w:val="000000"/>
          <w:sz w:val="28"/>
          <w:szCs w:val="28"/>
          <w:lang w:val="ru-RU"/>
        </w:rPr>
      </w:pPr>
      <w:r w:rsidRPr="001C0648">
        <w:rPr>
          <w:rFonts w:ascii="Times New Roman" w:hAnsi="Times New Roman"/>
          <w:color w:val="000000"/>
          <w:sz w:val="28"/>
          <w:szCs w:val="28"/>
          <w:lang w:val="ru-RU"/>
        </w:rPr>
        <w:t>Підходи до позиціонування громади нерозривно поєднують наступні напрями: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3194"/>
        <w:gridCol w:w="3189"/>
        <w:gridCol w:w="3188"/>
      </w:tblGrid>
      <w:tr w:rsidR="0060204D" w:rsidRPr="00917FF1" w:rsidTr="00C609FE">
        <w:tc>
          <w:tcPr>
            <w:tcW w:w="3209"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Напрям</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 xml:space="preserve">Внутрішня аудиторія </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 xml:space="preserve">Зовнішня аудиторія </w:t>
            </w:r>
          </w:p>
        </w:tc>
      </w:tr>
      <w:tr w:rsidR="0060204D" w:rsidRPr="00917FF1" w:rsidTr="00C609FE">
        <w:tc>
          <w:tcPr>
            <w:tcW w:w="3209" w:type="dxa"/>
          </w:tcPr>
          <w:p w:rsidR="0060204D" w:rsidRPr="00917FF1" w:rsidRDefault="0060204D" w:rsidP="00E2021A">
            <w:pPr>
              <w:spacing w:before="0" w:after="0" w:line="360" w:lineRule="auto"/>
              <w:contextualSpacing/>
              <w:jc w:val="both"/>
              <w:rPr>
                <w:rFonts w:ascii="Times New Roman" w:hAnsi="Times New Roman"/>
                <w:color w:val="000000"/>
                <w:sz w:val="24"/>
                <w:szCs w:val="24"/>
                <w:lang w:val="ru-RU"/>
              </w:rPr>
            </w:pPr>
            <w:r w:rsidRPr="00917FF1">
              <w:rPr>
                <w:rFonts w:ascii="Times New Roman" w:hAnsi="Times New Roman"/>
                <w:color w:val="000000"/>
                <w:sz w:val="24"/>
                <w:szCs w:val="24"/>
                <w:lang w:val="ru-RU"/>
              </w:rPr>
              <w:t>Громада має великий потенціал та забезпечує сталий розвиток</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p>
        </w:tc>
      </w:tr>
      <w:tr w:rsidR="0060204D" w:rsidRPr="00917FF1" w:rsidTr="00C609FE">
        <w:tc>
          <w:tcPr>
            <w:tcW w:w="3209"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 xml:space="preserve">Для проживання </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p>
        </w:tc>
      </w:tr>
      <w:tr w:rsidR="0060204D" w:rsidRPr="00917FF1" w:rsidTr="00C609FE">
        <w:tc>
          <w:tcPr>
            <w:tcW w:w="3209"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 xml:space="preserve">Для </w:t>
            </w:r>
            <w:r w:rsidRPr="00917FF1">
              <w:rPr>
                <w:rFonts w:ascii="Times New Roman" w:hAnsi="Times New Roman"/>
                <w:color w:val="000000"/>
                <w:sz w:val="24"/>
                <w:szCs w:val="24"/>
                <w:lang w:val="uk-UA"/>
              </w:rPr>
              <w:t>розвитку</w:t>
            </w:r>
            <w:r w:rsidRPr="00917FF1">
              <w:rPr>
                <w:rFonts w:ascii="Times New Roman" w:hAnsi="Times New Roman"/>
                <w:color w:val="000000"/>
                <w:sz w:val="24"/>
                <w:szCs w:val="24"/>
              </w:rPr>
              <w:t xml:space="preserve"> </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lang w:val="uk-UA"/>
              </w:rPr>
            </w:pPr>
            <w:r w:rsidRPr="00917FF1">
              <w:rPr>
                <w:rFonts w:ascii="Times New Roman" w:hAnsi="Times New Roman"/>
                <w:color w:val="000000"/>
                <w:sz w:val="24"/>
                <w:szCs w:val="24"/>
                <w:lang w:val="uk-UA"/>
              </w:rPr>
              <w:t>+</w:t>
            </w:r>
          </w:p>
        </w:tc>
      </w:tr>
      <w:tr w:rsidR="0060204D" w:rsidRPr="00917FF1" w:rsidTr="00C609FE">
        <w:tc>
          <w:tcPr>
            <w:tcW w:w="3209"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 xml:space="preserve">Для сім’ї </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p>
        </w:tc>
      </w:tr>
      <w:tr w:rsidR="0060204D" w:rsidRPr="00917FF1" w:rsidTr="00C609FE">
        <w:tc>
          <w:tcPr>
            <w:tcW w:w="3209"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 xml:space="preserve">Для дітей </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p>
        </w:tc>
      </w:tr>
      <w:tr w:rsidR="0060204D" w:rsidRPr="00917FF1" w:rsidTr="00C609FE">
        <w:tc>
          <w:tcPr>
            <w:tcW w:w="3209"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 xml:space="preserve">Для навчання </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p>
        </w:tc>
      </w:tr>
      <w:tr w:rsidR="0060204D" w:rsidRPr="00917FF1" w:rsidTr="00C609FE">
        <w:tc>
          <w:tcPr>
            <w:tcW w:w="3209" w:type="dxa"/>
          </w:tcPr>
          <w:p w:rsidR="0060204D" w:rsidRPr="00917FF1" w:rsidRDefault="0060204D" w:rsidP="00FE67E2">
            <w:pPr>
              <w:spacing w:before="0" w:after="0" w:line="360" w:lineRule="auto"/>
              <w:contextualSpacing/>
              <w:jc w:val="both"/>
              <w:rPr>
                <w:rFonts w:ascii="Times New Roman" w:hAnsi="Times New Roman"/>
                <w:color w:val="000000"/>
                <w:sz w:val="24"/>
                <w:szCs w:val="24"/>
                <w:lang w:val="ru-RU"/>
              </w:rPr>
            </w:pPr>
            <w:r w:rsidRPr="00917FF1">
              <w:rPr>
                <w:rFonts w:ascii="Times New Roman" w:hAnsi="Times New Roman"/>
                <w:color w:val="000000"/>
                <w:sz w:val="24"/>
                <w:szCs w:val="24"/>
                <w:lang w:val="ru-RU"/>
              </w:rPr>
              <w:t>Для людей з особливими потребами</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p>
        </w:tc>
      </w:tr>
      <w:tr w:rsidR="0060204D" w:rsidRPr="00917FF1" w:rsidTr="00C609FE">
        <w:tc>
          <w:tcPr>
            <w:tcW w:w="3209" w:type="dxa"/>
          </w:tcPr>
          <w:p w:rsidR="0060204D" w:rsidRPr="00917FF1" w:rsidRDefault="0060204D" w:rsidP="00E2021A">
            <w:pPr>
              <w:spacing w:before="0" w:after="0" w:line="360" w:lineRule="auto"/>
              <w:contextualSpacing/>
              <w:jc w:val="both"/>
              <w:rPr>
                <w:rFonts w:ascii="Times New Roman" w:hAnsi="Times New Roman"/>
                <w:color w:val="000000"/>
                <w:sz w:val="24"/>
                <w:szCs w:val="24"/>
                <w:lang w:val="ru-RU"/>
              </w:rPr>
            </w:pPr>
            <w:r w:rsidRPr="00917FF1">
              <w:rPr>
                <w:rFonts w:ascii="Times New Roman" w:hAnsi="Times New Roman"/>
                <w:color w:val="000000"/>
                <w:sz w:val="24"/>
                <w:szCs w:val="24"/>
                <w:lang w:val="ru-RU"/>
              </w:rPr>
              <w:t xml:space="preserve">Громада для роботи/розвитку бізнесу </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p>
        </w:tc>
      </w:tr>
      <w:tr w:rsidR="0060204D" w:rsidRPr="00917FF1" w:rsidTr="00C609FE">
        <w:tc>
          <w:tcPr>
            <w:tcW w:w="3209"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 xml:space="preserve">Громада для туризму </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w:t>
            </w:r>
          </w:p>
        </w:tc>
      </w:tr>
      <w:tr w:rsidR="0060204D" w:rsidRPr="00917FF1" w:rsidTr="00C609FE">
        <w:tc>
          <w:tcPr>
            <w:tcW w:w="3209"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 xml:space="preserve">Громада для інвестицій </w:t>
            </w: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p>
        </w:tc>
        <w:tc>
          <w:tcPr>
            <w:tcW w:w="3210" w:type="dxa"/>
          </w:tcPr>
          <w:p w:rsidR="0060204D" w:rsidRPr="00917FF1" w:rsidRDefault="0060204D" w:rsidP="00E2021A">
            <w:pPr>
              <w:spacing w:before="0" w:after="0" w:line="360" w:lineRule="auto"/>
              <w:contextualSpacing/>
              <w:jc w:val="both"/>
              <w:rPr>
                <w:rFonts w:ascii="Times New Roman" w:hAnsi="Times New Roman"/>
                <w:color w:val="000000"/>
                <w:sz w:val="24"/>
                <w:szCs w:val="24"/>
              </w:rPr>
            </w:pPr>
            <w:r w:rsidRPr="00917FF1">
              <w:rPr>
                <w:rFonts w:ascii="Times New Roman" w:hAnsi="Times New Roman"/>
                <w:color w:val="000000"/>
                <w:sz w:val="24"/>
                <w:szCs w:val="24"/>
              </w:rPr>
              <w:t>+</w:t>
            </w:r>
          </w:p>
        </w:tc>
      </w:tr>
    </w:tbl>
    <w:p w:rsidR="0060204D" w:rsidRPr="001D31D3" w:rsidRDefault="0060204D" w:rsidP="001D31D3">
      <w:pPr>
        <w:spacing w:before="0" w:after="0" w:line="240" w:lineRule="auto"/>
        <w:ind w:firstLine="720"/>
        <w:contextualSpacing/>
        <w:jc w:val="both"/>
        <w:rPr>
          <w:rFonts w:ascii="Times New Roman" w:hAnsi="Times New Roman"/>
          <w:color w:val="auto"/>
          <w:sz w:val="28"/>
          <w:szCs w:val="28"/>
          <w:lang w:val="uk-UA"/>
        </w:rPr>
      </w:pPr>
      <w:r w:rsidRPr="001D31D3">
        <w:rPr>
          <w:rFonts w:ascii="Times New Roman" w:hAnsi="Times New Roman"/>
          <w:color w:val="auto"/>
          <w:sz w:val="28"/>
          <w:szCs w:val="28"/>
        </w:rPr>
        <w:t xml:space="preserve">Чітка комунікація привабливості громади, оптимальних умов для життя мешканців, завдяки підтримці підприємництва, сільськогосподарської </w:t>
      </w:r>
      <w:r w:rsidRPr="001D31D3">
        <w:rPr>
          <w:rFonts w:ascii="Times New Roman" w:hAnsi="Times New Roman"/>
          <w:color w:val="auto"/>
          <w:sz w:val="28"/>
          <w:szCs w:val="28"/>
          <w:lang w:val="uk-UA"/>
        </w:rPr>
        <w:t xml:space="preserve">та переробної </w:t>
      </w:r>
      <w:r w:rsidRPr="001D31D3">
        <w:rPr>
          <w:rFonts w:ascii="Times New Roman" w:hAnsi="Times New Roman"/>
          <w:color w:val="auto"/>
          <w:sz w:val="28"/>
          <w:szCs w:val="28"/>
        </w:rPr>
        <w:t>діяльності, розвитку освіти, культури, охорони здоров’я та ніш</w:t>
      </w:r>
      <w:r w:rsidRPr="001D31D3">
        <w:rPr>
          <w:rFonts w:ascii="Times New Roman" w:hAnsi="Times New Roman"/>
          <w:color w:val="auto"/>
          <w:sz w:val="28"/>
          <w:szCs w:val="28"/>
          <w:lang w:val="uk-UA"/>
        </w:rPr>
        <w:t>е</w:t>
      </w:r>
      <w:r w:rsidRPr="001D31D3">
        <w:rPr>
          <w:rFonts w:ascii="Times New Roman" w:hAnsi="Times New Roman"/>
          <w:color w:val="auto"/>
          <w:sz w:val="28"/>
          <w:szCs w:val="28"/>
        </w:rPr>
        <w:t>вого туризму</w:t>
      </w:r>
      <w:r w:rsidRPr="001D31D3" w:rsidDel="005526A8">
        <w:rPr>
          <w:rFonts w:ascii="Times New Roman" w:hAnsi="Times New Roman"/>
          <w:color w:val="auto"/>
          <w:sz w:val="28"/>
          <w:szCs w:val="28"/>
        </w:rPr>
        <w:t xml:space="preserve"> </w:t>
      </w:r>
      <w:r w:rsidRPr="001D31D3">
        <w:rPr>
          <w:rFonts w:ascii="Times New Roman" w:hAnsi="Times New Roman"/>
          <w:color w:val="auto"/>
          <w:sz w:val="28"/>
          <w:szCs w:val="28"/>
        </w:rPr>
        <w:t>є основою для ефективних стратегічних комунікацій ОТГ.</w:t>
      </w:r>
    </w:p>
    <w:p w:rsidR="0060204D" w:rsidRPr="001D31D3" w:rsidRDefault="0060204D" w:rsidP="001D31D3">
      <w:pPr>
        <w:spacing w:before="0" w:after="0" w:line="240" w:lineRule="auto"/>
        <w:ind w:firstLine="720"/>
        <w:contextualSpacing/>
        <w:jc w:val="both"/>
        <w:rPr>
          <w:rFonts w:ascii="Times New Roman" w:hAnsi="Times New Roman"/>
          <w:color w:val="auto"/>
          <w:sz w:val="28"/>
          <w:szCs w:val="28"/>
          <w:lang w:val="uk-UA"/>
        </w:rPr>
      </w:pPr>
      <w:r w:rsidRPr="001D31D3">
        <w:rPr>
          <w:rFonts w:ascii="Times New Roman" w:hAnsi="Times New Roman"/>
          <w:color w:val="auto"/>
          <w:sz w:val="28"/>
          <w:szCs w:val="28"/>
          <w:lang w:val="uk-UA"/>
        </w:rPr>
        <w:t xml:space="preserve">Керівництво Галицинівської ОТГ докладає значних зусиль, аби добитися позитивної динаміки у позиціонуванні громади, долаючи стереотипи, опір та інертність різних груп населення. Це неможливо без якісно нового підходу до побудови комунікацій, який замінить усталені та традиційні практики та сформує засади довіри та добробуту, бо ця Громада має великий потенціал та забезпечує сталий розвиток. </w:t>
      </w:r>
    </w:p>
    <w:p w:rsidR="0060204D" w:rsidRPr="001D31D3" w:rsidRDefault="0060204D" w:rsidP="001D31D3">
      <w:pPr>
        <w:pStyle w:val="Heading2"/>
        <w:spacing w:before="0" w:line="240" w:lineRule="auto"/>
        <w:jc w:val="both"/>
        <w:rPr>
          <w:rFonts w:ascii="Times New Roman" w:hAnsi="Times New Roman"/>
          <w:color w:val="auto"/>
          <w:sz w:val="28"/>
          <w:szCs w:val="28"/>
          <w:lang w:val="ru-RU"/>
        </w:rPr>
      </w:pPr>
      <w:bookmarkStart w:id="2" w:name="_Toc8472817"/>
      <w:r w:rsidRPr="001D31D3">
        <w:rPr>
          <w:rFonts w:ascii="Times New Roman" w:hAnsi="Times New Roman"/>
          <w:color w:val="auto"/>
          <w:sz w:val="28"/>
          <w:szCs w:val="28"/>
          <w:lang w:val="ru-RU"/>
        </w:rPr>
        <w:t>Термінологія</w:t>
      </w:r>
      <w:bookmarkEnd w:id="1"/>
      <w:bookmarkEnd w:id="2"/>
      <w:r w:rsidRPr="001D31D3">
        <w:rPr>
          <w:rFonts w:ascii="Times New Roman" w:hAnsi="Times New Roman"/>
          <w:color w:val="auto"/>
          <w:sz w:val="28"/>
          <w:szCs w:val="28"/>
          <w:lang w:val="ru-RU"/>
        </w:rPr>
        <w:t xml:space="preserve"> </w:t>
      </w:r>
    </w:p>
    <w:p w:rsidR="0060204D" w:rsidRPr="001D31D3" w:rsidRDefault="0060204D" w:rsidP="001D31D3">
      <w:pPr>
        <w:spacing w:before="0" w:after="0" w:line="240" w:lineRule="auto"/>
        <w:jc w:val="both"/>
        <w:rPr>
          <w:rFonts w:ascii="Times New Roman" w:hAnsi="Times New Roman"/>
          <w:i/>
          <w:color w:val="auto"/>
          <w:sz w:val="28"/>
          <w:szCs w:val="28"/>
          <w:lang w:val="ru-RU"/>
        </w:rPr>
      </w:pPr>
      <w:r w:rsidRPr="001D31D3">
        <w:rPr>
          <w:rFonts w:ascii="Times New Roman" w:hAnsi="Times New Roman"/>
          <w:i/>
          <w:color w:val="auto"/>
          <w:sz w:val="28"/>
          <w:szCs w:val="28"/>
          <w:lang w:val="ru-RU"/>
        </w:rPr>
        <w:t>Які терміни та поняття використовуються у цьому документі?</w:t>
      </w:r>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ОТГ– об’єднана територіальна громада, добровільне об'єднання мешканців декількох розрізнених сіл, селищ чи міст в один адміністративний центр. Після об'єднання створюється новий адміністративний центр (як правило — найбільший населений пункт з об'єднаних), а у ньому — нова загальна для всіх об'єднаних населених пунктів рада та інші органи самоврядування. Нові об'єднані громади створюються відповідно до Закону України «Про добровільне об'єднання територіальних громад». Створення ОТГ стало можливим завдяки </w:t>
      </w:r>
      <w:hyperlink r:id="rId8" w:tooltip="Децентралізація в Україні" w:history="1">
        <w:r w:rsidRPr="001D31D3">
          <w:rPr>
            <w:rFonts w:ascii="Times New Roman" w:hAnsi="Times New Roman"/>
            <w:sz w:val="28"/>
            <w:szCs w:val="28"/>
          </w:rPr>
          <w:t>реформі децентралізації</w:t>
        </w:r>
      </w:hyperlink>
      <w:r w:rsidRPr="001D31D3">
        <w:rPr>
          <w:rFonts w:ascii="Times New Roman" w:hAnsi="Times New Roman"/>
          <w:sz w:val="28"/>
          <w:szCs w:val="28"/>
        </w:rPr>
        <w:t>, а саме реформі адміністративно-територіального устрою та місцевого самоврядування, завдяки яким новоутвореним об’єднаним територіальним громадам передаються повноваження і ресурси згідно з принципами Європейської хартії місцевого самоврядування, що означає право і спроможність органів місцевого самоврядування в межах Закону здійснювати регулювання та управління суттєвою часткою публічних справ під власну відповідальність в інтересах місцевого населення.</w:t>
      </w:r>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color w:val="0070C0"/>
          <w:sz w:val="28"/>
          <w:szCs w:val="28"/>
        </w:rPr>
      </w:pPr>
      <w:r w:rsidRPr="001D31D3">
        <w:rPr>
          <w:rFonts w:ascii="Times New Roman" w:hAnsi="Times New Roman"/>
          <w:sz w:val="28"/>
          <w:szCs w:val="28"/>
        </w:rPr>
        <w:t>Стратегія розвитку ОТГ-</w:t>
      </w:r>
      <w:r w:rsidRPr="001D31D3">
        <w:rPr>
          <w:rFonts w:ascii="Times New Roman" w:hAnsi="Times New Roman"/>
          <w:sz w:val="28"/>
          <w:szCs w:val="28"/>
          <w:shd w:val="clear" w:color="auto" w:fill="FFFFFF"/>
        </w:rPr>
        <w:t xml:space="preserve"> </w:t>
      </w:r>
      <w:r w:rsidRPr="001D31D3">
        <w:rPr>
          <w:rFonts w:ascii="Times New Roman" w:hAnsi="Times New Roman"/>
          <w:sz w:val="28"/>
          <w:szCs w:val="28"/>
        </w:rPr>
        <w:t xml:space="preserve">документ, який визначає напрямки та пріоритети розвитку Галицинівської ОТГ на період до 2026 року. Стратегія була  прийнята на сесії Громади. Приклад Стратегії сталого розвитку «Україна 2020», можна подивитись тут: </w:t>
      </w:r>
      <w:hyperlink r:id="rId9" w:history="1">
        <w:r w:rsidRPr="001D31D3">
          <w:rPr>
            <w:rFonts w:ascii="Times New Roman" w:hAnsi="Times New Roman"/>
            <w:color w:val="0070C0"/>
            <w:sz w:val="28"/>
            <w:szCs w:val="28"/>
            <w:u w:val="single"/>
            <w:lang w:val="en-US"/>
          </w:rPr>
          <w:t>https</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uk</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wikipedia</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org</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wiki</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A</w:t>
        </w:r>
        <w:r w:rsidRPr="001D31D3">
          <w:rPr>
            <w:rFonts w:ascii="Times New Roman" w:hAnsi="Times New Roman"/>
            <w:color w:val="0070C0"/>
            <w:sz w:val="28"/>
            <w:szCs w:val="28"/>
            <w:u w:val="single"/>
            <w:lang w:val="ru-RU"/>
          </w:rPr>
          <w:t>1%</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1%82%</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1%80%</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1%82%</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w:t>
        </w:r>
        <w:r w:rsidRPr="001D31D3">
          <w:rPr>
            <w:rFonts w:ascii="Times New Roman" w:hAnsi="Times New Roman"/>
            <w:color w:val="0070C0"/>
            <w:sz w:val="28"/>
            <w:szCs w:val="28"/>
            <w:u w:val="single"/>
            <w:lang w:val="ru-RU"/>
          </w:rPr>
          <w:t>5%</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w:t>
        </w:r>
        <w:r w:rsidRPr="001D31D3">
          <w:rPr>
            <w:rFonts w:ascii="Times New Roman" w:hAnsi="Times New Roman"/>
            <w:color w:val="0070C0"/>
            <w:sz w:val="28"/>
            <w:szCs w:val="28"/>
            <w:u w:val="single"/>
            <w:lang w:val="ru-RU"/>
          </w:rPr>
          <w:t>3%</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1%96%</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1%8</w:t>
        </w:r>
        <w:r w:rsidRPr="001D31D3">
          <w:rPr>
            <w:rFonts w:ascii="Times New Roman" w:hAnsi="Times New Roman"/>
            <w:color w:val="0070C0"/>
            <w:sz w:val="28"/>
            <w:szCs w:val="28"/>
            <w:u w:val="single"/>
            <w:lang w:val="en-US"/>
          </w:rPr>
          <w:t>F</w:t>
        </w:r>
        <w:r w:rsidRPr="001D31D3">
          <w:rPr>
            <w:rFonts w:ascii="Times New Roman" w:hAnsi="Times New Roman"/>
            <w:color w:val="0070C0"/>
            <w:sz w:val="28"/>
            <w:szCs w:val="28"/>
            <w:u w:val="single"/>
            <w:lang w:val="ru-RU"/>
          </w:rPr>
          <w:t>_%</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1%81%</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1%82%</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BB</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BE</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w:t>
        </w:r>
        <w:r w:rsidRPr="001D31D3">
          <w:rPr>
            <w:rFonts w:ascii="Times New Roman" w:hAnsi="Times New Roman"/>
            <w:color w:val="0070C0"/>
            <w:sz w:val="28"/>
            <w:szCs w:val="28"/>
            <w:u w:val="single"/>
            <w:lang w:val="ru-RU"/>
          </w:rPr>
          <w:t>3%</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BE</w:t>
        </w:r>
        <w:r w:rsidRPr="001D31D3">
          <w:rPr>
            <w:rFonts w:ascii="Times New Roman" w:hAnsi="Times New Roman"/>
            <w:color w:val="0070C0"/>
            <w:sz w:val="28"/>
            <w:szCs w:val="28"/>
            <w:u w:val="single"/>
            <w:lang w:val="ru-RU"/>
          </w:rPr>
          <w:t>_%</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1%80%</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BE</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w:t>
        </w:r>
        <w:r w:rsidRPr="001D31D3">
          <w:rPr>
            <w:rFonts w:ascii="Times New Roman" w:hAnsi="Times New Roman"/>
            <w:color w:val="0070C0"/>
            <w:sz w:val="28"/>
            <w:szCs w:val="28"/>
            <w:u w:val="single"/>
            <w:lang w:val="ru-RU"/>
          </w:rPr>
          <w:t>7%</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w:t>
        </w:r>
        <w:r w:rsidRPr="001D31D3">
          <w:rPr>
            <w:rFonts w:ascii="Times New Roman" w:hAnsi="Times New Roman"/>
            <w:color w:val="0070C0"/>
            <w:sz w:val="28"/>
            <w:szCs w:val="28"/>
            <w:u w:val="single"/>
            <w:lang w:val="ru-RU"/>
          </w:rPr>
          <w:t>2%</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w:t>
        </w:r>
        <w:r w:rsidRPr="001D31D3">
          <w:rPr>
            <w:rFonts w:ascii="Times New Roman" w:hAnsi="Times New Roman"/>
            <w:color w:val="0070C0"/>
            <w:sz w:val="28"/>
            <w:szCs w:val="28"/>
            <w:u w:val="single"/>
            <w:lang w:val="ru-RU"/>
          </w:rPr>
          <w:t>8%</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1%82%</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BA</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1%83_%</w:t>
        </w:r>
        <w:r w:rsidRPr="001D31D3">
          <w:rPr>
            <w:rFonts w:ascii="Times New Roman" w:hAnsi="Times New Roman"/>
            <w:color w:val="0070C0"/>
            <w:sz w:val="28"/>
            <w:szCs w:val="28"/>
            <w:u w:val="single"/>
            <w:lang w:val="en-US"/>
          </w:rPr>
          <w:t>C</w:t>
        </w:r>
        <w:r w:rsidRPr="001D31D3">
          <w:rPr>
            <w:rFonts w:ascii="Times New Roman" w:hAnsi="Times New Roman"/>
            <w:color w:val="0070C0"/>
            <w:sz w:val="28"/>
            <w:szCs w:val="28"/>
            <w:u w:val="single"/>
            <w:lang w:val="ru-RU"/>
          </w:rPr>
          <w:t>2%</w:t>
        </w:r>
        <w:r w:rsidRPr="001D31D3">
          <w:rPr>
            <w:rFonts w:ascii="Times New Roman" w:hAnsi="Times New Roman"/>
            <w:color w:val="0070C0"/>
            <w:sz w:val="28"/>
            <w:szCs w:val="28"/>
            <w:u w:val="single"/>
            <w:lang w:val="en-US"/>
          </w:rPr>
          <w:t>AB</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A</w:t>
        </w:r>
        <w:r w:rsidRPr="001D31D3">
          <w:rPr>
            <w:rFonts w:ascii="Times New Roman" w:hAnsi="Times New Roman"/>
            <w:color w:val="0070C0"/>
            <w:sz w:val="28"/>
            <w:szCs w:val="28"/>
            <w:u w:val="single"/>
            <w:lang w:val="ru-RU"/>
          </w:rPr>
          <w:t>3%</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BA</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1%80%</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1%97%</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BD</w:t>
        </w:r>
        <w:r w:rsidRPr="001D31D3">
          <w:rPr>
            <w:rFonts w:ascii="Times New Roman" w:hAnsi="Times New Roman"/>
            <w:color w:val="0070C0"/>
            <w:sz w:val="28"/>
            <w:szCs w:val="28"/>
            <w:u w:val="single"/>
            <w:lang w:val="ru-RU"/>
          </w:rPr>
          <w:t>%</w:t>
        </w:r>
        <w:r w:rsidRPr="001D31D3">
          <w:rPr>
            <w:rFonts w:ascii="Times New Roman" w:hAnsi="Times New Roman"/>
            <w:color w:val="0070C0"/>
            <w:sz w:val="28"/>
            <w:szCs w:val="28"/>
            <w:u w:val="single"/>
            <w:lang w:val="en-US"/>
          </w:rPr>
          <w:t>D</w:t>
        </w:r>
        <w:r w:rsidRPr="001D31D3">
          <w:rPr>
            <w:rFonts w:ascii="Times New Roman" w:hAnsi="Times New Roman"/>
            <w:color w:val="0070C0"/>
            <w:sz w:val="28"/>
            <w:szCs w:val="28"/>
            <w:u w:val="single"/>
            <w:lang w:val="ru-RU"/>
          </w:rPr>
          <w:t>0%</w:t>
        </w:r>
        <w:r w:rsidRPr="001D31D3">
          <w:rPr>
            <w:rFonts w:ascii="Times New Roman" w:hAnsi="Times New Roman"/>
            <w:color w:val="0070C0"/>
            <w:sz w:val="28"/>
            <w:szCs w:val="28"/>
            <w:u w:val="single"/>
            <w:lang w:val="en-US"/>
          </w:rPr>
          <w:t>B</w:t>
        </w:r>
        <w:r w:rsidRPr="001D31D3">
          <w:rPr>
            <w:rFonts w:ascii="Times New Roman" w:hAnsi="Times New Roman"/>
            <w:color w:val="0070C0"/>
            <w:sz w:val="28"/>
            <w:szCs w:val="28"/>
            <w:u w:val="single"/>
            <w:lang w:val="ru-RU"/>
          </w:rPr>
          <w:t>0-2020%</w:t>
        </w:r>
        <w:r w:rsidRPr="001D31D3">
          <w:rPr>
            <w:rFonts w:ascii="Times New Roman" w:hAnsi="Times New Roman"/>
            <w:color w:val="0070C0"/>
            <w:sz w:val="28"/>
            <w:szCs w:val="28"/>
            <w:u w:val="single"/>
            <w:lang w:val="en-US"/>
          </w:rPr>
          <w:t>C</w:t>
        </w:r>
        <w:r w:rsidRPr="001D31D3">
          <w:rPr>
            <w:rFonts w:ascii="Times New Roman" w:hAnsi="Times New Roman"/>
            <w:color w:val="0070C0"/>
            <w:sz w:val="28"/>
            <w:szCs w:val="28"/>
            <w:u w:val="single"/>
            <w:lang w:val="ru-RU"/>
          </w:rPr>
          <w:t>2%</w:t>
        </w:r>
        <w:r w:rsidRPr="001D31D3">
          <w:rPr>
            <w:rFonts w:ascii="Times New Roman" w:hAnsi="Times New Roman"/>
            <w:color w:val="0070C0"/>
            <w:sz w:val="28"/>
            <w:szCs w:val="28"/>
            <w:u w:val="single"/>
            <w:lang w:val="en-US"/>
          </w:rPr>
          <w:t>BB</w:t>
        </w:r>
      </w:hyperlink>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 xml:space="preserve">Комунікації з метою реалізації Стратегії розвитку ОТГ– це ряд повідомлень та система їх подачі, покликані вплинути на установки та/або поведінку аудиторії з метою побудови поінформованості, лояльності та залучення до спільної реалізації стратегії ОТГ. Така комунікація має чітко відповідати поставленим задачам та сприяти досягенню мети та завдань, зокрема закріплених в Стратегії розвитку ОТГ. </w:t>
      </w:r>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Задачі Стратегічної комунікації – 1) проінформувати загальну аудиторію (як внутрішню, так і зовнішню); 2) переконати та 3) залучити конкретні цільові аудиторії з метою досягення мети та результатів, поставлених в Стратегії розвитку ОТГ.</w:t>
      </w:r>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Бренд ОТГ – легко впізнаваний та індивідуальний образ ОТГ, який є близьким для більшості населення громади та допомагає відрізнити та ідентифікувати ОТГ від інших з метою відповідного внутрішнього та зовнішнього просування ОТГ.</w:t>
      </w:r>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Цільові аудиторії ОТГ – окремі групи населення, з якими найважливіше взаємодіяти міській  раді та\або іншим реалізаторам Стратегії розвитку ОТГ з метою інформування, переконання та залучення для успішної реалізації Стратегії розвитку ОТГ.</w:t>
      </w:r>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Спікери ОТГ – офіційні особи, які представляють міську  раду та регулярно взаємодіють та комунікують від імені (та уповноважені) ОТГ з цільовими аудиторіями ОТГ, а також це можуть бути особи, які мають виняткову репутацію, обізнані та є лідерами думок у даній місцевості. Офіційні особи ОТГ мають чітко визначити коло питань, донесення інформації по яких вимагає відповідної кваліфікації та експертної оцінки і на такі питання має розповсюджуватися «Політика Одного Голосу» (Додаток 3)</w:t>
      </w:r>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Ключові повідомлення Комунікаційної стратегії ОТГ – важлива інформація щодо ОТГ, структурована у цілісні за змістом стислі повідомлення, які є потенційно цікавими та корисними, інформативними  для цільової аудиторії, та покликані будувати довіру, залучати  і спонукати до дії такі аудиторії. Для досягнення ефективності, ключові повідомлення мають бути донесені багато разів у різний спосіб та через всі наявні канали комунікації та інстурменти. Відповідно до праць соціопсихолога Філіпа Зімбардо, людина чує понад 1500 повідомлень на день і для зміни поведінки та\або ставлення до якогось питання має, принаймні, 2-3 рази на день протягом місяця чути ваше повідомлення з цього питання. Таке повідомлення має бути зрозумілим, викликати довіру, подаватись відповідальною особою з експертною оцінкою через належні канали комунікації і у відповідний спосіб. Для позитивного сприйняття повідомлення аудиторія має бути зацікавлена в його сприйнятті і готова відповідно слухати, чути і діяти.</w:t>
      </w:r>
    </w:p>
    <w:p w:rsidR="0060204D" w:rsidRPr="001D31D3" w:rsidRDefault="0060204D" w:rsidP="001D31D3">
      <w:pPr>
        <w:pStyle w:val="ListParagraph"/>
        <w:spacing w:after="0" w:line="240" w:lineRule="auto"/>
        <w:ind w:left="0"/>
        <w:jc w:val="both"/>
        <w:rPr>
          <w:rFonts w:ascii="Times New Roman" w:hAnsi="Times New Roman"/>
          <w:sz w:val="28"/>
          <w:szCs w:val="28"/>
        </w:rPr>
      </w:pPr>
      <w:r w:rsidRPr="001D31D3">
        <w:rPr>
          <w:rFonts w:ascii="Times New Roman" w:hAnsi="Times New Roman"/>
          <w:sz w:val="28"/>
          <w:szCs w:val="28"/>
        </w:rPr>
        <w:t>Ключові повідомлення цієї Комунікаційної стратегії направлені на інформування та популяризацію Стратегії Розвитку ОТГ, з метою вибудовування відповідних стосунків та залучення аудиторїі та довіри до керівництва ОТГ, що поширюються у відповідний спосіб через найбільш підходящі канали відповідальними особами.</w:t>
      </w:r>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 xml:space="preserve">Канали (Інструменти) комунікацій ОТГ – інформаційні ресурси (власні внутрішні або зовнішні), які використовує ОТГ для взаємодії з цільовими аудиторіями згідно з комунікаційною стратегією з метою реалізації  Стратегії розвитку ОТГ. </w:t>
      </w:r>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 xml:space="preserve">Ключові показники ефективності комунікацій ОТГ – кількісні та якісні індикатори, по яких можна відстежити, наскільки ефективно ОТГ взаємодіє з цільовими аудиторіями з метою реалізації Стратегії розвитку ОТГ. </w:t>
      </w:r>
    </w:p>
    <w:p w:rsidR="0060204D" w:rsidRPr="001D31D3" w:rsidRDefault="0060204D" w:rsidP="001D31D3">
      <w:pPr>
        <w:pStyle w:val="ListParagraph"/>
        <w:numPr>
          <w:ilvl w:val="0"/>
          <w:numId w:val="7"/>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 xml:space="preserve">Зворотній зв’язок – відгук, реакція;  інформація, яку передають цільові аудиторії спікерам ОТГ у відповідь на їхні повідомлення. </w:t>
      </w:r>
    </w:p>
    <w:p w:rsidR="0060204D" w:rsidRPr="001D31D3" w:rsidRDefault="0060204D" w:rsidP="001D31D3">
      <w:pPr>
        <w:pStyle w:val="Heading2"/>
        <w:spacing w:before="0" w:line="360" w:lineRule="auto"/>
        <w:jc w:val="center"/>
        <w:rPr>
          <w:rFonts w:ascii="Times New Roman" w:hAnsi="Times New Roman"/>
          <w:color w:val="7030A0"/>
          <w:sz w:val="36"/>
          <w:szCs w:val="36"/>
          <w:lang w:val="uk-UA"/>
        </w:rPr>
      </w:pPr>
      <w:bookmarkStart w:id="3" w:name="_Toc527014279"/>
      <w:bookmarkStart w:id="4" w:name="_Toc8472818"/>
      <w:r w:rsidRPr="001D31D3">
        <w:rPr>
          <w:rFonts w:ascii="Times New Roman" w:hAnsi="Times New Roman"/>
          <w:color w:val="7030A0"/>
          <w:sz w:val="36"/>
          <w:szCs w:val="36"/>
          <w:lang w:val="uk-UA"/>
        </w:rPr>
        <w:t>Призначення комунікаційної стратегії</w:t>
      </w:r>
      <w:bookmarkEnd w:id="3"/>
      <w:bookmarkEnd w:id="4"/>
    </w:p>
    <w:p w:rsidR="0060204D" w:rsidRPr="001D31D3" w:rsidRDefault="0060204D" w:rsidP="001D31D3">
      <w:pPr>
        <w:spacing w:before="0" w:after="0" w:line="240" w:lineRule="auto"/>
        <w:ind w:firstLine="720"/>
        <w:contextualSpacing/>
        <w:jc w:val="both"/>
        <w:rPr>
          <w:rFonts w:ascii="Times New Roman" w:hAnsi="Times New Roman"/>
          <w:color w:val="auto"/>
          <w:sz w:val="28"/>
          <w:szCs w:val="28"/>
          <w:lang w:val="uk-UA"/>
        </w:rPr>
      </w:pPr>
      <w:r w:rsidRPr="001D31D3">
        <w:rPr>
          <w:rFonts w:ascii="Times New Roman" w:hAnsi="Times New Roman"/>
          <w:color w:val="auto"/>
          <w:sz w:val="28"/>
          <w:szCs w:val="28"/>
          <w:lang w:val="uk-UA"/>
        </w:rPr>
        <w:t>Комунікаційна стратегія потрібна, щоб допомогти ОТГ підвищити ефективність своїх комунікацій з метою реалізації Стратегії розвитку ОТГ, а саме:</w:t>
      </w:r>
    </w:p>
    <w:p w:rsidR="0060204D" w:rsidRPr="001D31D3" w:rsidRDefault="0060204D" w:rsidP="001D31D3">
      <w:pPr>
        <w:pStyle w:val="ListParagraph"/>
        <w:numPr>
          <w:ilvl w:val="0"/>
          <w:numId w:val="8"/>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ПРОВЕСТИ ДІАГНОСТИКУ – проаналізувати теперішню ситуацію, визначити стан розуміння та реалізації Стратегії розвитку ОТГ, визначити аудиторії, наявні засоби інформування та залучення ключових аудиторій, систематизувати наявні засоби, процеси, ресурси тощо.</w:t>
      </w:r>
    </w:p>
    <w:p w:rsidR="0060204D" w:rsidRPr="001D31D3" w:rsidRDefault="0060204D" w:rsidP="001D31D3">
      <w:pPr>
        <w:pStyle w:val="ListParagraph"/>
        <w:numPr>
          <w:ilvl w:val="0"/>
          <w:numId w:val="8"/>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 xml:space="preserve">ДОМОВИТИСЯ ПРО СПІЛЬНЕ БАЧЕННЯ – погодити, як саме комунікація сприятиме досягненню цілей розвитку громади (згідно з Стратегією розвитку ОТГ на 2018-2026 роки, яка була створена за підтримки Агентства США з міжнародного розвитку </w:t>
      </w:r>
      <w:r w:rsidRPr="001D31D3">
        <w:rPr>
          <w:rFonts w:ascii="Times New Roman" w:hAnsi="Times New Roman"/>
          <w:sz w:val="28"/>
          <w:szCs w:val="28"/>
          <w:lang w:val="en-US"/>
        </w:rPr>
        <w:t>USAID</w:t>
      </w:r>
      <w:r w:rsidRPr="001D31D3">
        <w:rPr>
          <w:rFonts w:ascii="Times New Roman" w:hAnsi="Times New Roman"/>
          <w:sz w:val="28"/>
          <w:szCs w:val="28"/>
        </w:rPr>
        <w:t xml:space="preserve">); визначити спільні цілі, аудиторії, засоби інформування та залучення, необхідні результати, способи їх оцінки, відповідальних осіб, потреби та проблеми, що стосуються інформування, просування, переконання та залучення з метою успішної реалізації Стратегії розвитку ОТГ, а саме спільно сформувати </w:t>
      </w:r>
      <w:bookmarkStart w:id="5" w:name="_Hlk7555073"/>
      <w:r w:rsidRPr="001D31D3">
        <w:rPr>
          <w:rFonts w:ascii="Times New Roman" w:hAnsi="Times New Roman"/>
          <w:sz w:val="28"/>
          <w:szCs w:val="28"/>
        </w:rPr>
        <w:t>Комунікаційну стратегію з метою реалізації Стратегії розвитку ОТГ.</w:t>
      </w:r>
      <w:bookmarkEnd w:id="5"/>
    </w:p>
    <w:p w:rsidR="0060204D" w:rsidRPr="001D31D3" w:rsidRDefault="0060204D" w:rsidP="001D31D3">
      <w:pPr>
        <w:pStyle w:val="ListParagraph"/>
        <w:numPr>
          <w:ilvl w:val="0"/>
          <w:numId w:val="8"/>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ВИЗНАЧИТИ ГОЛОВНЕ, СФОКУСУВАТИ ЗУСИЛЛЯ - в умовах обмежених ресурсів пріоритизувати цілі та напрями реалізації Комунікаційної стратегії з метою реалізації Стратегії розвитку ОТГ.</w:t>
      </w:r>
    </w:p>
    <w:p w:rsidR="0060204D" w:rsidRPr="001D31D3" w:rsidRDefault="0060204D" w:rsidP="001D31D3">
      <w:pPr>
        <w:pStyle w:val="ListParagraph"/>
        <w:numPr>
          <w:ilvl w:val="0"/>
          <w:numId w:val="8"/>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ОРГАНІЗУВАТИ РОБОТУ – спланувати ресурси та процеси для досягнення стратегічних цілей, поставлених в Стратегії розвитку ОТГ. Спільно погодити шаблони для реалізації погоджених повідомлень з метою реалізації Стратегії розвитку ОТГ.</w:t>
      </w:r>
    </w:p>
    <w:p w:rsidR="0060204D" w:rsidRPr="001D31D3" w:rsidRDefault="0060204D" w:rsidP="001D31D3">
      <w:pPr>
        <w:pStyle w:val="ListParagraph"/>
        <w:numPr>
          <w:ilvl w:val="0"/>
          <w:numId w:val="8"/>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УЗГОДИТИ КРИТЕРІЇ УСПІХУ – встановити реалістичні очікування та запровадити критерії оцінки.</w:t>
      </w:r>
    </w:p>
    <w:p w:rsidR="0060204D" w:rsidRPr="001D31D3" w:rsidRDefault="0060204D" w:rsidP="001D31D3">
      <w:pPr>
        <w:pStyle w:val="ListParagraph"/>
        <w:numPr>
          <w:ilvl w:val="0"/>
          <w:numId w:val="8"/>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 xml:space="preserve">Сформувати Команду реалізації Комунікаційної Стратегії з метою реалізації Стратегії розвитку ОТГ, а саме чіткий перелік осіб, які будуть відповідальними за кожне направлення комунікації Стратегії розвитку ОТГ. </w:t>
      </w:r>
    </w:p>
    <w:p w:rsidR="0060204D" w:rsidRPr="001D31D3" w:rsidRDefault="0060204D" w:rsidP="001D31D3">
      <w:pPr>
        <w:pStyle w:val="ListParagraph"/>
        <w:spacing w:after="0" w:line="240" w:lineRule="auto"/>
        <w:ind w:left="0"/>
        <w:jc w:val="both"/>
        <w:rPr>
          <w:rFonts w:ascii="Times New Roman" w:hAnsi="Times New Roman"/>
          <w:sz w:val="28"/>
          <w:szCs w:val="28"/>
        </w:rPr>
      </w:pPr>
    </w:p>
    <w:p w:rsidR="0060204D" w:rsidRPr="003264F9" w:rsidRDefault="0060204D" w:rsidP="001D31D3">
      <w:pPr>
        <w:pStyle w:val="Heading2"/>
        <w:spacing w:before="0" w:line="240" w:lineRule="auto"/>
        <w:jc w:val="center"/>
        <w:rPr>
          <w:rFonts w:ascii="Times New Roman" w:hAnsi="Times New Roman"/>
          <w:b/>
          <w:color w:val="auto"/>
          <w:sz w:val="28"/>
          <w:szCs w:val="28"/>
          <w:lang w:val="uk-UA"/>
        </w:rPr>
      </w:pPr>
      <w:bookmarkStart w:id="6" w:name="_Toc527014280"/>
      <w:bookmarkStart w:id="7" w:name="_Toc8472819"/>
      <w:r w:rsidRPr="003264F9">
        <w:rPr>
          <w:rFonts w:ascii="Times New Roman" w:hAnsi="Times New Roman"/>
          <w:b/>
          <w:color w:val="auto"/>
          <w:sz w:val="28"/>
          <w:szCs w:val="28"/>
          <w:lang w:val="uk-UA"/>
        </w:rPr>
        <w:t>Команда комунікаційної стратегії</w:t>
      </w:r>
      <w:bookmarkEnd w:id="6"/>
      <w:r w:rsidRPr="003264F9">
        <w:rPr>
          <w:rFonts w:ascii="Times New Roman" w:hAnsi="Times New Roman"/>
          <w:b/>
          <w:color w:val="auto"/>
          <w:sz w:val="28"/>
          <w:szCs w:val="28"/>
          <w:lang w:val="uk-UA"/>
        </w:rPr>
        <w:t xml:space="preserve"> та її аудиторія (бенефіціари)</w:t>
      </w:r>
      <w:bookmarkEnd w:id="7"/>
    </w:p>
    <w:p w:rsidR="0060204D" w:rsidRPr="001D31D3" w:rsidRDefault="0060204D" w:rsidP="001D31D3">
      <w:pPr>
        <w:spacing w:before="0" w:after="0" w:line="240" w:lineRule="auto"/>
        <w:contextualSpacing/>
        <w:jc w:val="both"/>
        <w:rPr>
          <w:rFonts w:ascii="Times New Roman" w:hAnsi="Times New Roman"/>
          <w:i/>
          <w:color w:val="auto"/>
          <w:sz w:val="28"/>
          <w:szCs w:val="28"/>
          <w:lang w:val="uk-UA"/>
        </w:rPr>
      </w:pPr>
      <w:r w:rsidRPr="001D31D3">
        <w:rPr>
          <w:rFonts w:ascii="Times New Roman" w:hAnsi="Times New Roman"/>
          <w:i/>
          <w:color w:val="auto"/>
          <w:sz w:val="28"/>
          <w:szCs w:val="28"/>
          <w:lang w:val="uk-UA"/>
        </w:rPr>
        <w:t>Хто користуватиметься документом та хто виграє від реалізації комунікаційної стратегії?</w:t>
      </w:r>
    </w:p>
    <w:p w:rsidR="0060204D" w:rsidRPr="001D31D3" w:rsidRDefault="0060204D" w:rsidP="001D31D3">
      <w:pPr>
        <w:spacing w:before="0" w:after="0" w:line="240" w:lineRule="auto"/>
        <w:contextualSpacing/>
        <w:jc w:val="both"/>
        <w:rPr>
          <w:rFonts w:ascii="Times New Roman" w:hAnsi="Times New Roman"/>
          <w:color w:val="auto"/>
          <w:sz w:val="28"/>
          <w:szCs w:val="28"/>
          <w:lang w:val="uk-UA"/>
        </w:rPr>
      </w:pPr>
      <w:r w:rsidRPr="001D31D3">
        <w:rPr>
          <w:rFonts w:ascii="Times New Roman" w:hAnsi="Times New Roman"/>
          <w:i/>
          <w:color w:val="auto"/>
          <w:sz w:val="28"/>
          <w:szCs w:val="28"/>
          <w:lang w:val="uk-UA"/>
        </w:rPr>
        <w:t xml:space="preserve"> </w:t>
      </w:r>
      <w:r w:rsidRPr="001D31D3">
        <w:rPr>
          <w:rFonts w:ascii="Times New Roman" w:hAnsi="Times New Roman"/>
          <w:color w:val="auto"/>
          <w:sz w:val="28"/>
          <w:szCs w:val="28"/>
          <w:lang w:val="uk-UA"/>
        </w:rPr>
        <w:t>Комунікаційна стратегія – це путівник для всіх, хто прямо або опосередковано долучається до комунікацій Стратегії розвитку ОТГ – від Голови ОТГ до адміністратора веб-сайту, директора школи, членів молодіжної ради тощо.</w:t>
      </w:r>
    </w:p>
    <w:p w:rsidR="0060204D" w:rsidRPr="001D31D3" w:rsidRDefault="0060204D" w:rsidP="001D31D3">
      <w:pPr>
        <w:spacing w:before="0" w:after="0" w:line="240" w:lineRule="auto"/>
        <w:contextualSpacing/>
        <w:jc w:val="both"/>
        <w:rPr>
          <w:rFonts w:ascii="Times New Roman" w:hAnsi="Times New Roman"/>
          <w:color w:val="auto"/>
          <w:sz w:val="28"/>
          <w:szCs w:val="28"/>
          <w:lang w:val="uk-UA"/>
        </w:rPr>
      </w:pPr>
      <w:r w:rsidRPr="001D31D3">
        <w:rPr>
          <w:rFonts w:ascii="Times New Roman" w:hAnsi="Times New Roman"/>
          <w:b/>
          <w:color w:val="auto"/>
          <w:sz w:val="28"/>
          <w:szCs w:val="28"/>
          <w:lang w:val="uk-UA"/>
        </w:rPr>
        <w:t>БЕНЕФІЦІАРАМИ</w:t>
      </w:r>
      <w:r w:rsidRPr="001D31D3">
        <w:rPr>
          <w:rFonts w:ascii="Times New Roman" w:hAnsi="Times New Roman"/>
          <w:color w:val="auto"/>
          <w:sz w:val="28"/>
          <w:szCs w:val="28"/>
          <w:lang w:val="uk-UA"/>
        </w:rPr>
        <w:t xml:space="preserve"> реалізації комунікаційної стратегії ОТГ є громада, тобто мешканці ОТГ. Також Бенефеціарами є представники преси та\або інвестори, які зацікавлені в довірі громаді для інформування (у випадку преси – виконання своїх обов'язків) та впевненості в стабільності розвитку громади для прийняття бізнес рішень.</w:t>
      </w:r>
    </w:p>
    <w:p w:rsidR="0060204D" w:rsidRPr="001D31D3" w:rsidRDefault="0060204D" w:rsidP="001D31D3">
      <w:pPr>
        <w:spacing w:before="0" w:after="0" w:line="240" w:lineRule="auto"/>
        <w:contextualSpacing/>
        <w:jc w:val="both"/>
        <w:rPr>
          <w:rFonts w:ascii="Times New Roman" w:hAnsi="Times New Roman"/>
          <w:color w:val="auto"/>
          <w:sz w:val="28"/>
          <w:szCs w:val="28"/>
          <w:lang w:val="ru-RU"/>
        </w:rPr>
      </w:pPr>
      <w:r w:rsidRPr="001D31D3">
        <w:rPr>
          <w:rFonts w:ascii="Times New Roman" w:hAnsi="Times New Roman"/>
          <w:b/>
          <w:color w:val="auto"/>
          <w:sz w:val="28"/>
          <w:szCs w:val="28"/>
          <w:lang w:val="ru-RU"/>
        </w:rPr>
        <w:t xml:space="preserve">РЕАЛІЗАТОРІВ </w:t>
      </w:r>
      <w:r w:rsidRPr="001D31D3">
        <w:rPr>
          <w:rFonts w:ascii="Times New Roman" w:hAnsi="Times New Roman"/>
          <w:color w:val="auto"/>
          <w:sz w:val="28"/>
          <w:szCs w:val="28"/>
          <w:lang w:val="ru-RU"/>
        </w:rPr>
        <w:t>Комунікаційної стратегії можна умовно поділити на 3 групи осіб, залежно від ролей у Команді:</w:t>
      </w:r>
    </w:p>
    <w:p w:rsidR="0060204D" w:rsidRPr="001D31D3" w:rsidRDefault="0060204D" w:rsidP="001D31D3">
      <w:pPr>
        <w:pStyle w:val="Heading4"/>
        <w:spacing w:before="0" w:line="240" w:lineRule="auto"/>
        <w:contextualSpacing/>
        <w:jc w:val="both"/>
        <w:rPr>
          <w:rFonts w:ascii="Times New Roman" w:hAnsi="Times New Roman"/>
          <w:color w:val="auto"/>
          <w:sz w:val="28"/>
          <w:szCs w:val="28"/>
        </w:rPr>
      </w:pPr>
      <w:r w:rsidRPr="001D31D3">
        <w:rPr>
          <w:rFonts w:ascii="Times New Roman" w:hAnsi="Times New Roman"/>
          <w:color w:val="auto"/>
          <w:sz w:val="28"/>
          <w:szCs w:val="28"/>
        </w:rPr>
        <w:t xml:space="preserve">Стратегічний рівень </w:t>
      </w:r>
    </w:p>
    <w:p w:rsidR="0060204D" w:rsidRPr="001D31D3" w:rsidRDefault="0060204D" w:rsidP="001D31D3">
      <w:pPr>
        <w:pStyle w:val="Heading4"/>
        <w:spacing w:before="0" w:line="240" w:lineRule="auto"/>
        <w:contextualSpacing/>
        <w:jc w:val="both"/>
        <w:rPr>
          <w:rFonts w:ascii="Times New Roman" w:hAnsi="Times New Roman"/>
          <w:i w:val="0"/>
          <w:iCs w:val="0"/>
          <w:color w:val="auto"/>
          <w:sz w:val="28"/>
          <w:szCs w:val="28"/>
          <w:lang w:val="ru-RU"/>
        </w:rPr>
      </w:pPr>
      <w:r w:rsidRPr="001D31D3">
        <w:rPr>
          <w:rFonts w:ascii="Times New Roman" w:hAnsi="Times New Roman"/>
          <w:i w:val="0"/>
          <w:iCs w:val="0"/>
          <w:color w:val="auto"/>
          <w:sz w:val="28"/>
          <w:szCs w:val="28"/>
          <w:lang w:val="ru-RU"/>
        </w:rPr>
        <w:t>Голова та заступники – керівництво ОТГ(надалі може використовуватись термін «команда») , яке відповідає за реалізацію Стратегії розвитку ОТГ та комунікації її прогресу, з метою інформування, переконання та залучення ключових аудиторій для посилення репутації ОТГ. Для них комунікаційна стратегія – перш за все, один із інструментів для досягнення стратегічних цілей розвитку ОТГ та її місії, зокрема, створення оптимальних умов для життя мешканців, завдяки підтримці підприємництва, сільськогосподарської діяльності, розвитку освіти, культури, охорони здоров’я, нішового туризму та розвитку інвестиційної привабливості.</w:t>
      </w:r>
    </w:p>
    <w:p w:rsidR="0060204D" w:rsidRPr="001D31D3" w:rsidRDefault="0060204D" w:rsidP="001D31D3">
      <w:pPr>
        <w:pStyle w:val="Heading4"/>
        <w:spacing w:before="0" w:line="240" w:lineRule="auto"/>
        <w:contextualSpacing/>
        <w:jc w:val="both"/>
        <w:rPr>
          <w:rFonts w:ascii="Times New Roman" w:hAnsi="Times New Roman"/>
          <w:color w:val="auto"/>
          <w:sz w:val="28"/>
          <w:szCs w:val="28"/>
        </w:rPr>
      </w:pPr>
      <w:r w:rsidRPr="001D31D3">
        <w:rPr>
          <w:rFonts w:ascii="Times New Roman" w:hAnsi="Times New Roman"/>
          <w:color w:val="auto"/>
          <w:sz w:val="28"/>
          <w:szCs w:val="28"/>
        </w:rPr>
        <w:t xml:space="preserve">Виконавчий рівень </w:t>
      </w:r>
    </w:p>
    <w:p w:rsidR="0060204D" w:rsidRPr="001D31D3" w:rsidRDefault="0060204D" w:rsidP="001D31D3">
      <w:pPr>
        <w:spacing w:before="0" w:after="0" w:line="240" w:lineRule="auto"/>
        <w:contextualSpacing/>
        <w:jc w:val="both"/>
        <w:rPr>
          <w:rFonts w:ascii="Times New Roman" w:hAnsi="Times New Roman"/>
          <w:color w:val="auto"/>
          <w:sz w:val="28"/>
          <w:szCs w:val="28"/>
          <w:lang w:val="ru-RU"/>
        </w:rPr>
      </w:pPr>
      <w:r w:rsidRPr="001D31D3">
        <w:rPr>
          <w:rFonts w:ascii="Times New Roman" w:hAnsi="Times New Roman"/>
          <w:color w:val="auto"/>
          <w:sz w:val="28"/>
          <w:szCs w:val="28"/>
          <w:lang w:val="uk-UA"/>
        </w:rPr>
        <w:t xml:space="preserve">Усі співробітники апарату виконкому міської ради ОТГ, які долучені до комунікацій. </w:t>
      </w:r>
      <w:r w:rsidRPr="001D31D3">
        <w:rPr>
          <w:rFonts w:ascii="Times New Roman" w:hAnsi="Times New Roman"/>
          <w:color w:val="auto"/>
          <w:sz w:val="28"/>
          <w:szCs w:val="28"/>
          <w:lang w:val="ru-RU"/>
        </w:rPr>
        <w:t>За наявності спеціально виділених співробітників – це, наприклад, прес-секретар, редактор сайту чи вісника ОТГ. Також йдеться про керівників структурних підрозділів (культура, освіта тощо), які організовують комунікацію з громадою через спеціальні заходи. Для виконавців Комунікаційна стратегія потрібна, щоб підвищити ефективність процесів, систематизувати роботу та налагодити взаємодію з колегами задля виконання спільних цілей.</w:t>
      </w:r>
    </w:p>
    <w:p w:rsidR="0060204D" w:rsidRPr="001D31D3" w:rsidRDefault="0060204D" w:rsidP="001D31D3">
      <w:pPr>
        <w:pStyle w:val="Heading4"/>
        <w:spacing w:before="0" w:line="240" w:lineRule="auto"/>
        <w:contextualSpacing/>
        <w:jc w:val="both"/>
        <w:rPr>
          <w:rFonts w:ascii="Times New Roman" w:hAnsi="Times New Roman"/>
          <w:color w:val="auto"/>
          <w:sz w:val="28"/>
          <w:szCs w:val="28"/>
        </w:rPr>
      </w:pPr>
      <w:r w:rsidRPr="001D31D3">
        <w:rPr>
          <w:rFonts w:ascii="Times New Roman" w:hAnsi="Times New Roman"/>
          <w:color w:val="auto"/>
          <w:sz w:val="28"/>
          <w:szCs w:val="28"/>
        </w:rPr>
        <w:t xml:space="preserve">Громадський рівень </w:t>
      </w:r>
    </w:p>
    <w:p w:rsidR="0060204D" w:rsidRPr="001D31D3" w:rsidRDefault="0060204D" w:rsidP="001D31D3">
      <w:pPr>
        <w:spacing w:before="0" w:after="0" w:line="240" w:lineRule="auto"/>
        <w:contextualSpacing/>
        <w:jc w:val="both"/>
        <w:rPr>
          <w:rFonts w:ascii="Times New Roman" w:hAnsi="Times New Roman"/>
          <w:color w:val="auto"/>
          <w:sz w:val="28"/>
          <w:szCs w:val="28"/>
          <w:lang w:val="ru-RU"/>
        </w:rPr>
      </w:pPr>
      <w:r w:rsidRPr="001D31D3">
        <w:rPr>
          <w:rFonts w:ascii="Times New Roman" w:hAnsi="Times New Roman"/>
          <w:color w:val="auto"/>
          <w:sz w:val="28"/>
          <w:szCs w:val="28"/>
          <w:lang w:val="ru-RU"/>
        </w:rPr>
        <w:t xml:space="preserve">Громадські активісти, які є рушієм позитивних змін у житті громади. Це небайдужі активні громадяни, які ініціюють спільні з владою проекти та жваво відгукуються на ініціативи влади з розвитку ОТГ. Для них Комунікаційна стратегія – це орієнтир щодо напрямів спільних проектів, помічник у діалозі з владою та у залученні інших громадян. </w:t>
      </w:r>
    </w:p>
    <w:p w:rsidR="0060204D" w:rsidRPr="003264F9" w:rsidRDefault="0060204D" w:rsidP="001D31D3">
      <w:pPr>
        <w:pStyle w:val="Heading2"/>
        <w:spacing w:before="0" w:line="240" w:lineRule="auto"/>
        <w:jc w:val="both"/>
        <w:rPr>
          <w:rFonts w:ascii="Times New Roman" w:hAnsi="Times New Roman"/>
          <w:b/>
          <w:color w:val="auto"/>
          <w:sz w:val="28"/>
          <w:szCs w:val="28"/>
          <w:lang w:val="ru-RU"/>
        </w:rPr>
      </w:pPr>
      <w:bookmarkStart w:id="8" w:name="_Toc527014281"/>
      <w:bookmarkStart w:id="9" w:name="_Toc8472820"/>
      <w:r w:rsidRPr="003264F9">
        <w:rPr>
          <w:rFonts w:ascii="Times New Roman" w:hAnsi="Times New Roman"/>
          <w:b/>
          <w:color w:val="auto"/>
          <w:sz w:val="28"/>
          <w:szCs w:val="28"/>
          <w:lang w:val="ru-RU"/>
        </w:rPr>
        <w:t>Фундамент комунікаційної стратегії ОТГ</w:t>
      </w:r>
      <w:bookmarkEnd w:id="8"/>
      <w:bookmarkEnd w:id="9"/>
    </w:p>
    <w:p w:rsidR="0060204D" w:rsidRPr="001D31D3" w:rsidRDefault="0060204D" w:rsidP="001D31D3">
      <w:pPr>
        <w:spacing w:before="0" w:after="0" w:line="240" w:lineRule="auto"/>
        <w:contextualSpacing/>
        <w:jc w:val="both"/>
        <w:rPr>
          <w:rFonts w:ascii="Times New Roman" w:hAnsi="Times New Roman"/>
          <w:i/>
          <w:color w:val="auto"/>
          <w:sz w:val="28"/>
          <w:szCs w:val="28"/>
          <w:lang w:val="ru-RU"/>
        </w:rPr>
      </w:pPr>
      <w:r w:rsidRPr="001D31D3">
        <w:rPr>
          <w:rFonts w:ascii="Times New Roman" w:hAnsi="Times New Roman"/>
          <w:i/>
          <w:color w:val="auto"/>
          <w:sz w:val="28"/>
          <w:szCs w:val="28"/>
          <w:lang w:val="ru-RU"/>
        </w:rPr>
        <w:t xml:space="preserve">На чому базується цей документ? </w:t>
      </w:r>
    </w:p>
    <w:p w:rsidR="0060204D" w:rsidRPr="001D31D3" w:rsidRDefault="0060204D" w:rsidP="001D31D3">
      <w:pPr>
        <w:spacing w:before="0" w:after="0" w:line="240" w:lineRule="auto"/>
        <w:contextualSpacing/>
        <w:jc w:val="both"/>
        <w:rPr>
          <w:rFonts w:ascii="Times New Roman" w:hAnsi="Times New Roman"/>
          <w:color w:val="auto"/>
          <w:sz w:val="28"/>
          <w:szCs w:val="28"/>
          <w:lang w:val="ru-RU"/>
        </w:rPr>
      </w:pPr>
      <w:r w:rsidRPr="001D31D3">
        <w:rPr>
          <w:rFonts w:ascii="Times New Roman" w:hAnsi="Times New Roman"/>
          <w:color w:val="auto"/>
          <w:sz w:val="28"/>
          <w:szCs w:val="28"/>
          <w:lang w:val="ru-RU"/>
        </w:rPr>
        <w:t xml:space="preserve">Комунікаційна стратегія ОТГ має на меті транслювати  реальний стан речей у громаді та у середовищі, що її оточує (внутрішня та зовнішня комунікації), а також у онлайн-просторі, у ЗМІ, у громадській думці, тощо, шляхом інформування, переконання та залучення всіх пов'язаних аудиторій з метою формування довіри до ОТГ та розширення ввідповідальності кожного жителя ОТГ за майбутнє своєї громади. </w:t>
      </w:r>
    </w:p>
    <w:p w:rsidR="0060204D" w:rsidRPr="001D31D3" w:rsidRDefault="0060204D" w:rsidP="001D31D3">
      <w:pPr>
        <w:spacing w:before="0" w:after="0" w:line="240" w:lineRule="auto"/>
        <w:contextualSpacing/>
        <w:jc w:val="both"/>
        <w:rPr>
          <w:rFonts w:ascii="Times New Roman" w:hAnsi="Times New Roman"/>
          <w:color w:val="auto"/>
          <w:sz w:val="28"/>
          <w:szCs w:val="28"/>
          <w:lang w:val="ru-RU"/>
        </w:rPr>
      </w:pPr>
      <w:r w:rsidRPr="001D31D3">
        <w:rPr>
          <w:rFonts w:ascii="Times New Roman" w:hAnsi="Times New Roman"/>
          <w:color w:val="auto"/>
          <w:sz w:val="28"/>
          <w:szCs w:val="28"/>
          <w:lang w:val="ru-RU"/>
        </w:rPr>
        <w:t>Основою Комунікаційної стратегії стали наступні документи та джерела інформації:</w:t>
      </w:r>
    </w:p>
    <w:p w:rsidR="0060204D" w:rsidRPr="001D31D3" w:rsidRDefault="0060204D" w:rsidP="001D31D3">
      <w:pPr>
        <w:autoSpaceDE w:val="0"/>
        <w:autoSpaceDN w:val="0"/>
        <w:adjustRightInd w:val="0"/>
        <w:spacing w:before="0" w:after="0" w:line="240" w:lineRule="auto"/>
        <w:jc w:val="both"/>
        <w:rPr>
          <w:rFonts w:ascii="Times New Roman" w:hAnsi="Times New Roman"/>
          <w:color w:val="auto"/>
          <w:sz w:val="28"/>
          <w:szCs w:val="28"/>
          <w:lang w:val="ru-RU"/>
        </w:rPr>
      </w:pPr>
      <w:r w:rsidRPr="001D31D3">
        <w:rPr>
          <w:rFonts w:ascii="Times New Roman" w:hAnsi="Times New Roman"/>
          <w:color w:val="auto"/>
          <w:sz w:val="28"/>
          <w:szCs w:val="28"/>
          <w:lang w:val="ru-RU"/>
        </w:rPr>
        <w:t>- Стратегія розвитку Галицинівської об’єднаної територіальної громади на 2018-2026 роки. (ДОДАТОК 1);</w:t>
      </w:r>
    </w:p>
    <w:p w:rsidR="0060204D" w:rsidRPr="001D31D3" w:rsidRDefault="0060204D" w:rsidP="001D31D3">
      <w:pPr>
        <w:pStyle w:val="ListParagraph"/>
        <w:numPr>
          <w:ilvl w:val="0"/>
          <w:numId w:val="9"/>
        </w:numPr>
        <w:spacing w:after="0" w:line="240" w:lineRule="auto"/>
        <w:ind w:left="0" w:firstLine="0"/>
        <w:jc w:val="both"/>
        <w:rPr>
          <w:rFonts w:ascii="Times New Roman" w:hAnsi="Times New Roman"/>
          <w:sz w:val="28"/>
          <w:szCs w:val="28"/>
        </w:rPr>
      </w:pPr>
      <w:r w:rsidRPr="001D31D3">
        <w:rPr>
          <w:rFonts w:ascii="Times New Roman" w:hAnsi="Times New Roman"/>
          <w:sz w:val="28"/>
          <w:szCs w:val="28"/>
          <w:lang w:val="ru-RU"/>
        </w:rPr>
        <w:t>Зустріч з представниками громади</w:t>
      </w:r>
      <w:r w:rsidRPr="001D31D3">
        <w:rPr>
          <w:rFonts w:ascii="Times New Roman" w:hAnsi="Times New Roman"/>
          <w:sz w:val="28"/>
          <w:szCs w:val="28"/>
        </w:rPr>
        <w:t>, проведена консультантами програми, на тему побудови Комунікаційної стратегії;</w:t>
      </w:r>
    </w:p>
    <w:p w:rsidR="0060204D" w:rsidRPr="001D31D3" w:rsidRDefault="0060204D" w:rsidP="001D31D3">
      <w:pPr>
        <w:pStyle w:val="ListParagraph"/>
        <w:numPr>
          <w:ilvl w:val="0"/>
          <w:numId w:val="9"/>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Аудит наявних інформаційних ресурсів ОТГ (наприклад, сайт та сторінка у мережі фейсбук);</w:t>
      </w:r>
    </w:p>
    <w:p w:rsidR="0060204D" w:rsidRPr="001D31D3" w:rsidRDefault="0060204D" w:rsidP="001D31D3">
      <w:pPr>
        <w:pStyle w:val="ListParagraph"/>
        <w:numPr>
          <w:ilvl w:val="0"/>
          <w:numId w:val="9"/>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 xml:space="preserve">Аудит представленості ОТГ у інформаційному полі (моніторинг та аналіз ЗМІ та результатів інтернет-пошуку); </w:t>
      </w:r>
    </w:p>
    <w:p w:rsidR="0060204D" w:rsidRDefault="0060204D" w:rsidP="003264F9">
      <w:pPr>
        <w:pStyle w:val="ListParagraph"/>
        <w:numPr>
          <w:ilvl w:val="0"/>
          <w:numId w:val="9"/>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Спільна розробка та погодження шаблону комунікаційної стратегії в залежності від стратегічної цілі для регулярного заповнення та контролю за</w:t>
      </w:r>
      <w:r>
        <w:rPr>
          <w:rFonts w:ascii="Times New Roman" w:hAnsi="Times New Roman"/>
          <w:sz w:val="28"/>
          <w:szCs w:val="28"/>
        </w:rPr>
        <w:t xml:space="preserve"> </w:t>
      </w:r>
      <w:r w:rsidRPr="001D31D3">
        <w:rPr>
          <w:rFonts w:ascii="Times New Roman" w:hAnsi="Times New Roman"/>
          <w:sz w:val="28"/>
          <w:szCs w:val="28"/>
        </w:rPr>
        <w:t xml:space="preserve">результатами членами команди. Шаблон пропонується консультантами програми, але вдосконалюється та підтримується членами команди ОТГ. Шаблон має стати живим документом (путівником), простим для використання та перегляду у випадку потреби. </w:t>
      </w:r>
    </w:p>
    <w:p w:rsidR="0060204D" w:rsidRPr="0021784A" w:rsidRDefault="0060204D" w:rsidP="0021784A">
      <w:pPr>
        <w:pStyle w:val="ListParagraph"/>
        <w:spacing w:after="0" w:line="240" w:lineRule="auto"/>
        <w:ind w:left="0"/>
        <w:jc w:val="both"/>
        <w:rPr>
          <w:rStyle w:val="IntenseEmphasis"/>
          <w:rFonts w:ascii="Times New Roman" w:hAnsi="Times New Roman"/>
          <w:i w:val="0"/>
          <w:iCs w:val="0"/>
          <w:color w:val="auto"/>
          <w:sz w:val="28"/>
          <w:szCs w:val="28"/>
        </w:rPr>
      </w:pPr>
      <w:r w:rsidRPr="0021784A">
        <w:rPr>
          <w:rStyle w:val="IntenseEmphasis"/>
          <w:rFonts w:ascii="Times New Roman" w:hAnsi="Times New Roman"/>
          <w:i w:val="0"/>
          <w:color w:val="auto"/>
          <w:sz w:val="28"/>
          <w:szCs w:val="28"/>
          <w:lang w:val="ru-RU"/>
        </w:rPr>
        <w:t>Оскільки основоположним стратегічним документом для ОТГ є Стратегія розвитку, Комунікаційна стратегія є допоміжною для її реалізації та спирається на визначені в ній цілі та завдання.</w:t>
      </w:r>
    </w:p>
    <w:p w:rsidR="0060204D" w:rsidRPr="003264F9" w:rsidRDefault="0060204D" w:rsidP="003264F9">
      <w:pPr>
        <w:pStyle w:val="Heading2"/>
        <w:spacing w:before="0" w:line="240" w:lineRule="auto"/>
        <w:jc w:val="center"/>
        <w:rPr>
          <w:rFonts w:ascii="Times New Roman" w:hAnsi="Times New Roman"/>
          <w:b/>
          <w:color w:val="auto"/>
          <w:sz w:val="28"/>
          <w:szCs w:val="28"/>
          <w:lang w:val="ru-RU"/>
        </w:rPr>
      </w:pPr>
      <w:bookmarkStart w:id="10" w:name="_Toc527014282"/>
      <w:bookmarkStart w:id="11" w:name="_Toc8472821"/>
      <w:r w:rsidRPr="003264F9">
        <w:rPr>
          <w:rFonts w:ascii="Times New Roman" w:hAnsi="Times New Roman"/>
          <w:b/>
          <w:color w:val="auto"/>
          <w:sz w:val="28"/>
          <w:szCs w:val="28"/>
          <w:lang w:val="ru-RU"/>
        </w:rPr>
        <w:t>Структура комунікаційної стратегії</w:t>
      </w:r>
      <w:bookmarkEnd w:id="10"/>
      <w:bookmarkEnd w:id="11"/>
    </w:p>
    <w:p w:rsidR="0060204D" w:rsidRPr="001D31D3" w:rsidRDefault="0060204D" w:rsidP="001D31D3">
      <w:pPr>
        <w:spacing w:before="0" w:after="0" w:line="240" w:lineRule="auto"/>
        <w:contextualSpacing/>
        <w:jc w:val="both"/>
        <w:rPr>
          <w:rFonts w:ascii="Times New Roman" w:hAnsi="Times New Roman"/>
          <w:color w:val="auto"/>
          <w:sz w:val="28"/>
          <w:szCs w:val="28"/>
          <w:lang w:val="ru-RU"/>
        </w:rPr>
      </w:pPr>
      <w:r w:rsidRPr="001D31D3">
        <w:rPr>
          <w:rFonts w:ascii="Times New Roman" w:hAnsi="Times New Roman"/>
          <w:color w:val="auto"/>
          <w:sz w:val="28"/>
          <w:szCs w:val="28"/>
          <w:lang w:val="ru-RU"/>
        </w:rPr>
        <w:t>У комунікаційній стратегії використано структурування за наступними елементами:</w:t>
      </w:r>
    </w:p>
    <w:p w:rsidR="0060204D" w:rsidRPr="001D31D3" w:rsidRDefault="0060204D" w:rsidP="001D31D3">
      <w:pPr>
        <w:pStyle w:val="ListParagraph"/>
        <w:numPr>
          <w:ilvl w:val="0"/>
          <w:numId w:val="10"/>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Стратегічні та оперативні цілі та завданнями Стратегії розвитку ОТГ</w:t>
      </w:r>
    </w:p>
    <w:p w:rsidR="0060204D" w:rsidRPr="001D31D3" w:rsidRDefault="0060204D" w:rsidP="001D31D3">
      <w:pPr>
        <w:pStyle w:val="ListParagraph"/>
        <w:numPr>
          <w:ilvl w:val="0"/>
          <w:numId w:val="10"/>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Складові системи комунікацій:</w:t>
      </w:r>
    </w:p>
    <w:p w:rsidR="0060204D" w:rsidRPr="001D31D3" w:rsidRDefault="0060204D" w:rsidP="001D31D3">
      <w:pPr>
        <w:pStyle w:val="ListParagraph"/>
        <w:numPr>
          <w:ilvl w:val="1"/>
          <w:numId w:val="10"/>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цілі, досягення яких визначає успішність Стратегії</w:t>
      </w:r>
    </w:p>
    <w:p w:rsidR="0060204D" w:rsidRPr="001D31D3" w:rsidRDefault="0060204D" w:rsidP="001D31D3">
      <w:pPr>
        <w:pStyle w:val="ListParagraph"/>
        <w:numPr>
          <w:ilvl w:val="1"/>
          <w:numId w:val="10"/>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 xml:space="preserve">ключові повідомлення </w:t>
      </w:r>
    </w:p>
    <w:p w:rsidR="0060204D" w:rsidRPr="001D31D3" w:rsidRDefault="0060204D" w:rsidP="001D31D3">
      <w:pPr>
        <w:pStyle w:val="ListParagraph"/>
        <w:numPr>
          <w:ilvl w:val="1"/>
          <w:numId w:val="10"/>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 xml:space="preserve">цільові аудиторії </w:t>
      </w:r>
    </w:p>
    <w:p w:rsidR="0060204D" w:rsidRPr="001D31D3" w:rsidRDefault="0060204D" w:rsidP="001D31D3">
      <w:pPr>
        <w:pStyle w:val="ListParagraph"/>
        <w:numPr>
          <w:ilvl w:val="1"/>
          <w:numId w:val="10"/>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 xml:space="preserve">канали  та інструменти комунікацій </w:t>
      </w:r>
    </w:p>
    <w:p w:rsidR="0060204D" w:rsidRPr="001D31D3" w:rsidRDefault="0060204D" w:rsidP="001D31D3">
      <w:pPr>
        <w:pStyle w:val="ListParagraph"/>
        <w:numPr>
          <w:ilvl w:val="1"/>
          <w:numId w:val="10"/>
        </w:numPr>
        <w:spacing w:after="0" w:line="240" w:lineRule="auto"/>
        <w:ind w:left="0" w:firstLine="0"/>
        <w:jc w:val="both"/>
        <w:rPr>
          <w:rFonts w:ascii="Times New Roman" w:hAnsi="Times New Roman"/>
          <w:sz w:val="28"/>
          <w:szCs w:val="28"/>
        </w:rPr>
      </w:pPr>
      <w:r w:rsidRPr="001D31D3">
        <w:rPr>
          <w:rFonts w:ascii="Times New Roman" w:hAnsi="Times New Roman"/>
          <w:sz w:val="28"/>
          <w:szCs w:val="28"/>
        </w:rPr>
        <w:t>показники ефективності  (кількість заходів та  кількість учасників, які взяли у них участь)</w:t>
      </w:r>
    </w:p>
    <w:p w:rsidR="0060204D" w:rsidRPr="0021784A" w:rsidRDefault="0060204D" w:rsidP="0021784A">
      <w:pPr>
        <w:pStyle w:val="Heading1"/>
        <w:spacing w:before="0" w:after="0" w:line="240" w:lineRule="auto"/>
        <w:jc w:val="center"/>
        <w:rPr>
          <w:rFonts w:ascii="Times New Roman" w:hAnsi="Times New Roman"/>
          <w:b/>
          <w:i/>
          <w:color w:val="auto"/>
          <w:sz w:val="28"/>
          <w:szCs w:val="28"/>
          <w:lang w:val="ru-RU"/>
        </w:rPr>
      </w:pPr>
      <w:bookmarkStart w:id="12" w:name="_Toc8472822"/>
      <w:r w:rsidRPr="0021784A">
        <w:rPr>
          <w:rFonts w:ascii="Times New Roman" w:hAnsi="Times New Roman"/>
          <w:b/>
          <w:i/>
          <w:color w:val="auto"/>
          <w:sz w:val="28"/>
          <w:szCs w:val="28"/>
          <w:lang w:val="ru-RU"/>
        </w:rPr>
        <w:t xml:space="preserve">ЧАСТИНА 1. Аудит наявних комунікацій та позиціонування </w:t>
      </w:r>
      <w:r>
        <w:rPr>
          <w:rFonts w:ascii="Times New Roman" w:hAnsi="Times New Roman"/>
          <w:b/>
          <w:i/>
          <w:color w:val="auto"/>
          <w:sz w:val="28"/>
          <w:szCs w:val="28"/>
          <w:lang w:val="ru-RU"/>
        </w:rPr>
        <w:t xml:space="preserve">     </w:t>
      </w:r>
      <w:r w:rsidRPr="0021784A">
        <w:rPr>
          <w:rFonts w:ascii="Times New Roman" w:hAnsi="Times New Roman"/>
          <w:b/>
          <w:i/>
          <w:color w:val="auto"/>
          <w:sz w:val="28"/>
          <w:szCs w:val="28"/>
          <w:lang w:val="ru-RU"/>
        </w:rPr>
        <w:t>Галицинівської ОТГ</w:t>
      </w:r>
      <w:bookmarkEnd w:id="12"/>
    </w:p>
    <w:p w:rsidR="0060204D" w:rsidRPr="001D31D3" w:rsidRDefault="0060204D" w:rsidP="001D31D3">
      <w:pPr>
        <w:pStyle w:val="Heading2"/>
        <w:spacing w:before="0" w:line="240" w:lineRule="auto"/>
        <w:jc w:val="both"/>
        <w:rPr>
          <w:rFonts w:ascii="Times New Roman" w:hAnsi="Times New Roman"/>
          <w:color w:val="auto"/>
          <w:sz w:val="28"/>
          <w:szCs w:val="28"/>
          <w:lang w:val="ru-RU"/>
        </w:rPr>
      </w:pPr>
      <w:bookmarkStart w:id="13" w:name="_Toc8472823"/>
      <w:r w:rsidRPr="001D31D3">
        <w:rPr>
          <w:rFonts w:ascii="Times New Roman" w:hAnsi="Times New Roman"/>
          <w:color w:val="auto"/>
          <w:sz w:val="28"/>
          <w:szCs w:val="28"/>
        </w:rPr>
        <w:t>SWOT</w:t>
      </w:r>
      <w:r w:rsidRPr="001D31D3">
        <w:rPr>
          <w:rFonts w:ascii="Times New Roman" w:hAnsi="Times New Roman"/>
          <w:color w:val="auto"/>
          <w:sz w:val="28"/>
          <w:szCs w:val="28"/>
          <w:lang w:val="ru-RU"/>
        </w:rPr>
        <w:t xml:space="preserve"> – сильні ТА слабкі СТОРОНИ, можливості та ризики.</w:t>
      </w:r>
      <w:bookmarkEnd w:id="13"/>
    </w:p>
    <w:p w:rsidR="0060204D" w:rsidRPr="001D31D3" w:rsidRDefault="0060204D" w:rsidP="001D31D3">
      <w:pPr>
        <w:spacing w:before="0" w:after="0" w:line="240" w:lineRule="auto"/>
        <w:contextualSpacing/>
        <w:jc w:val="both"/>
        <w:rPr>
          <w:rFonts w:ascii="Times New Roman" w:hAnsi="Times New Roman"/>
          <w:color w:val="auto"/>
          <w:sz w:val="28"/>
          <w:szCs w:val="28"/>
          <w:lang w:val="ru-RU"/>
        </w:rPr>
      </w:pPr>
      <w:r w:rsidRPr="001D31D3">
        <w:rPr>
          <w:rFonts w:ascii="Times New Roman" w:hAnsi="Times New Roman"/>
          <w:color w:val="auto"/>
          <w:sz w:val="28"/>
          <w:szCs w:val="28"/>
          <w:lang w:val="ru-RU"/>
        </w:rPr>
        <w:t xml:space="preserve">Нижче ми розглянемо сильні і слабкі сторони потенціалу громади з точки зору комунікацій та позиціонування її як </w:t>
      </w:r>
      <w:r w:rsidRPr="001D31D3">
        <w:rPr>
          <w:rFonts w:ascii="Times New Roman" w:hAnsi="Times New Roman"/>
          <w:b/>
          <w:color w:val="auto"/>
          <w:sz w:val="28"/>
          <w:szCs w:val="28"/>
          <w:lang w:val="ru-RU"/>
        </w:rPr>
        <w:t>громади, яка</w:t>
      </w:r>
      <w:r w:rsidRPr="001D31D3">
        <w:rPr>
          <w:rFonts w:ascii="Times New Roman" w:hAnsi="Times New Roman"/>
          <w:color w:val="auto"/>
          <w:sz w:val="28"/>
          <w:szCs w:val="28"/>
          <w:lang w:val="ru-RU"/>
        </w:rPr>
        <w:t xml:space="preserve"> має великий потенціал та забезпечує сталий розвиток. </w:t>
      </w:r>
      <w:r w:rsidRPr="001D31D3">
        <w:rPr>
          <w:rFonts w:ascii="Times New Roman" w:hAnsi="Times New Roman"/>
          <w:color w:val="auto"/>
          <w:sz w:val="28"/>
          <w:szCs w:val="28"/>
        </w:rPr>
        <w:t>SWOT</w:t>
      </w:r>
      <w:r w:rsidRPr="001D31D3">
        <w:rPr>
          <w:rFonts w:ascii="Times New Roman" w:hAnsi="Times New Roman"/>
          <w:color w:val="auto"/>
          <w:sz w:val="28"/>
          <w:szCs w:val="28"/>
          <w:lang w:val="ru-RU"/>
        </w:rPr>
        <w:t xml:space="preserve"> аналіз був здійснений під час зустрічі з робочою групою Також ми звернемо увагу на ключові зовнішні фактори (можливості та загрози), які впливатимуть на позиціонування та комунікації ОТГ.</w:t>
      </w:r>
    </w:p>
    <w:tbl>
      <w:tblPr>
        <w:tblW w:w="9629"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4841"/>
      </w:tblGrid>
      <w:tr w:rsidR="0060204D" w:rsidRPr="00917FF1" w:rsidTr="0038323D">
        <w:tc>
          <w:tcPr>
            <w:tcW w:w="4788" w:type="dxa"/>
            <w:shd w:val="clear" w:color="auto" w:fill="FFFFCC"/>
          </w:tcPr>
          <w:p w:rsidR="0060204D" w:rsidRPr="00917FF1" w:rsidRDefault="0060204D" w:rsidP="0056602D">
            <w:pPr>
              <w:pStyle w:val="ListParagraph"/>
              <w:spacing w:after="0" w:line="240" w:lineRule="auto"/>
              <w:ind w:left="0"/>
              <w:rPr>
                <w:rFonts w:ascii="Calibri" w:hAnsi="Calibri" w:cs="Calibri"/>
                <w:lang w:val="ru-RU"/>
              </w:rPr>
            </w:pPr>
            <w:r w:rsidRPr="00917FF1">
              <w:rPr>
                <w:rFonts w:ascii="Calibri" w:hAnsi="Calibri" w:cs="Calibri"/>
                <w:b/>
                <w:lang w:val="ru-RU"/>
              </w:rPr>
              <w:t>СИЛЬНІ СТОРОНИ</w:t>
            </w:r>
          </w:p>
          <w:p w:rsidR="0060204D" w:rsidRPr="00917FF1" w:rsidRDefault="0060204D" w:rsidP="00CB7158">
            <w:pPr>
              <w:pStyle w:val="ListParagraph"/>
              <w:numPr>
                <w:ilvl w:val="0"/>
                <w:numId w:val="34"/>
              </w:numPr>
              <w:tabs>
                <w:tab w:val="right" w:pos="4598"/>
              </w:tabs>
              <w:spacing w:after="0" w:line="240" w:lineRule="auto"/>
              <w:jc w:val="both"/>
              <w:rPr>
                <w:rFonts w:ascii="Calibri" w:hAnsi="Calibri" w:cs="Calibri"/>
                <w:lang w:val="ru-RU"/>
              </w:rPr>
            </w:pPr>
            <w:r w:rsidRPr="00917FF1">
              <w:rPr>
                <w:rFonts w:ascii="Calibri" w:hAnsi="Calibri" w:cs="Calibri"/>
                <w:lang w:val="ru-RU"/>
              </w:rPr>
              <w:t xml:space="preserve">Наявна актуальна Стратегія до 2026 року </w:t>
            </w:r>
          </w:p>
          <w:p w:rsidR="0060204D" w:rsidRPr="00917FF1" w:rsidRDefault="0060204D" w:rsidP="00CB7158">
            <w:pPr>
              <w:pStyle w:val="ListParagraph"/>
              <w:numPr>
                <w:ilvl w:val="0"/>
                <w:numId w:val="34"/>
              </w:numPr>
              <w:tabs>
                <w:tab w:val="right" w:pos="4598"/>
              </w:tabs>
              <w:spacing w:after="0" w:line="240" w:lineRule="auto"/>
              <w:jc w:val="both"/>
              <w:rPr>
                <w:rFonts w:ascii="Calibri" w:hAnsi="Calibri" w:cs="Calibri"/>
                <w:lang w:val="ru-RU"/>
              </w:rPr>
            </w:pPr>
            <w:r w:rsidRPr="00917FF1">
              <w:rPr>
                <w:rFonts w:ascii="Calibri" w:hAnsi="Calibri" w:cs="Calibri"/>
                <w:lang w:val="ru-RU"/>
              </w:rPr>
              <w:t>Є сформований актив громади, об`єднаний спільними цілями та завданнями.</w:t>
            </w:r>
          </w:p>
          <w:p w:rsidR="0060204D" w:rsidRPr="00917FF1" w:rsidRDefault="0060204D" w:rsidP="00CB7158">
            <w:pPr>
              <w:pStyle w:val="ListParagraph"/>
              <w:numPr>
                <w:ilvl w:val="0"/>
                <w:numId w:val="34"/>
              </w:numPr>
              <w:tabs>
                <w:tab w:val="right" w:pos="4598"/>
              </w:tabs>
              <w:spacing w:after="0" w:line="240" w:lineRule="auto"/>
              <w:jc w:val="both"/>
              <w:rPr>
                <w:rFonts w:ascii="Calibri" w:hAnsi="Calibri" w:cs="Calibri"/>
                <w:lang w:val="ru-RU"/>
              </w:rPr>
            </w:pPr>
            <w:r w:rsidRPr="00917FF1">
              <w:rPr>
                <w:rFonts w:ascii="Calibri" w:hAnsi="Calibri" w:cs="Calibri"/>
                <w:lang w:val="ru-RU"/>
              </w:rPr>
              <w:t>Щопонеділка регулярні збори активу  ОТГ</w:t>
            </w:r>
          </w:p>
          <w:p w:rsidR="0060204D" w:rsidRPr="00917FF1" w:rsidRDefault="0060204D" w:rsidP="00CB7158">
            <w:pPr>
              <w:pStyle w:val="ListParagraph"/>
              <w:numPr>
                <w:ilvl w:val="0"/>
                <w:numId w:val="34"/>
              </w:numPr>
              <w:tabs>
                <w:tab w:val="right" w:pos="4598"/>
              </w:tabs>
              <w:spacing w:after="0" w:line="240" w:lineRule="auto"/>
              <w:jc w:val="both"/>
              <w:rPr>
                <w:rFonts w:ascii="Calibri" w:hAnsi="Calibri" w:cs="Calibri"/>
                <w:lang w:val="ru-RU"/>
              </w:rPr>
            </w:pPr>
            <w:r w:rsidRPr="00917FF1">
              <w:rPr>
                <w:rFonts w:ascii="Calibri" w:hAnsi="Calibri" w:cs="Calibri"/>
                <w:lang w:val="ru-RU"/>
              </w:rPr>
              <w:t xml:space="preserve">Створено Молодіжну Раду </w:t>
            </w:r>
          </w:p>
          <w:p w:rsidR="0060204D" w:rsidRPr="00917FF1" w:rsidRDefault="0060204D" w:rsidP="00CB7158">
            <w:pPr>
              <w:pStyle w:val="ListParagraph"/>
              <w:numPr>
                <w:ilvl w:val="0"/>
                <w:numId w:val="34"/>
              </w:numPr>
              <w:tabs>
                <w:tab w:val="right" w:pos="4598"/>
              </w:tabs>
              <w:spacing w:after="0" w:line="240" w:lineRule="auto"/>
              <w:jc w:val="both"/>
              <w:rPr>
                <w:rFonts w:ascii="Calibri" w:hAnsi="Calibri" w:cs="Calibri"/>
                <w:lang w:val="ru-RU"/>
              </w:rPr>
            </w:pPr>
            <w:r w:rsidRPr="00917FF1">
              <w:rPr>
                <w:rFonts w:ascii="Calibri" w:hAnsi="Calibri" w:cs="Calibri"/>
                <w:lang w:val="ru-RU"/>
              </w:rPr>
              <w:t xml:space="preserve">Авторитет Голови </w:t>
            </w:r>
          </w:p>
          <w:p w:rsidR="0060204D" w:rsidRPr="00917FF1" w:rsidRDefault="0060204D" w:rsidP="00CB7158">
            <w:pPr>
              <w:pStyle w:val="ListParagraph"/>
              <w:numPr>
                <w:ilvl w:val="0"/>
                <w:numId w:val="34"/>
              </w:numPr>
              <w:tabs>
                <w:tab w:val="right" w:pos="4598"/>
              </w:tabs>
              <w:spacing w:after="0" w:line="240" w:lineRule="auto"/>
              <w:jc w:val="both"/>
              <w:rPr>
                <w:rFonts w:ascii="Calibri" w:hAnsi="Calibri" w:cs="Calibri"/>
                <w:lang w:val="ru-RU"/>
              </w:rPr>
            </w:pPr>
            <w:r w:rsidRPr="00917FF1">
              <w:rPr>
                <w:rFonts w:ascii="Calibri" w:hAnsi="Calibri" w:cs="Calibri"/>
                <w:lang w:val="ru-RU"/>
              </w:rPr>
              <w:t>Дуже активн</w:t>
            </w:r>
            <w:r w:rsidRPr="00917FF1">
              <w:rPr>
                <w:rFonts w:ascii="Calibri" w:hAnsi="Calibri" w:cs="Calibri"/>
              </w:rPr>
              <w:t>ий компонент освітянської роботи</w:t>
            </w:r>
            <w:r w:rsidRPr="00917FF1">
              <w:rPr>
                <w:rFonts w:ascii="Calibri" w:hAnsi="Calibri" w:cs="Calibri"/>
                <w:lang w:val="ru-RU"/>
              </w:rPr>
              <w:t xml:space="preserve"> </w:t>
            </w:r>
          </w:p>
          <w:p w:rsidR="0060204D" w:rsidRPr="00917FF1" w:rsidRDefault="0060204D" w:rsidP="00CB7158">
            <w:pPr>
              <w:pStyle w:val="ListParagraph"/>
              <w:numPr>
                <w:ilvl w:val="0"/>
                <w:numId w:val="34"/>
              </w:numPr>
              <w:tabs>
                <w:tab w:val="right" w:pos="4598"/>
              </w:tabs>
              <w:spacing w:after="0" w:line="240" w:lineRule="auto"/>
              <w:jc w:val="both"/>
              <w:rPr>
                <w:rFonts w:ascii="Calibri" w:hAnsi="Calibri" w:cs="Calibri"/>
                <w:lang w:val="ru-RU"/>
              </w:rPr>
            </w:pPr>
            <w:r w:rsidRPr="00917FF1">
              <w:rPr>
                <w:rFonts w:ascii="Calibri" w:hAnsi="Calibri" w:cs="Calibri"/>
                <w:lang w:val="ru-RU"/>
              </w:rPr>
              <w:t>Розвинена інфраструктура освіти, спорту та центрів дозвілля</w:t>
            </w:r>
          </w:p>
          <w:p w:rsidR="0060204D" w:rsidRPr="00917FF1" w:rsidRDefault="0060204D" w:rsidP="00CB7158">
            <w:pPr>
              <w:pStyle w:val="ListParagraph"/>
              <w:numPr>
                <w:ilvl w:val="0"/>
                <w:numId w:val="34"/>
              </w:numPr>
              <w:tabs>
                <w:tab w:val="right" w:pos="4598"/>
              </w:tabs>
              <w:spacing w:after="0" w:line="240" w:lineRule="auto"/>
              <w:jc w:val="both"/>
              <w:rPr>
                <w:rFonts w:ascii="Calibri" w:hAnsi="Calibri" w:cs="Calibri"/>
                <w:lang w:val="ru-RU"/>
              </w:rPr>
            </w:pPr>
            <w:r w:rsidRPr="00917FF1">
              <w:rPr>
                <w:rFonts w:ascii="Calibri" w:hAnsi="Calibri" w:cs="Calibri"/>
              </w:rPr>
              <w:t>Різноманіття та привабливість ландшафту – степ, лісостеп, річка, лиман</w:t>
            </w:r>
          </w:p>
          <w:p w:rsidR="0060204D" w:rsidRPr="00917FF1" w:rsidRDefault="0060204D" w:rsidP="00CB7158">
            <w:pPr>
              <w:pStyle w:val="ListParagraph"/>
              <w:numPr>
                <w:ilvl w:val="0"/>
                <w:numId w:val="34"/>
              </w:numPr>
              <w:tabs>
                <w:tab w:val="right" w:pos="4598"/>
              </w:tabs>
              <w:spacing w:after="0" w:line="240" w:lineRule="auto"/>
              <w:jc w:val="both"/>
              <w:rPr>
                <w:rFonts w:ascii="Calibri" w:hAnsi="Calibri" w:cs="Calibri"/>
                <w:lang w:val="ru-RU"/>
              </w:rPr>
            </w:pPr>
            <w:r w:rsidRPr="00917FF1">
              <w:rPr>
                <w:rFonts w:ascii="Calibri" w:hAnsi="Calibri" w:cs="Calibri"/>
                <w:lang w:val="ru-RU"/>
              </w:rPr>
              <w:t>Підприємства з робочими місцями</w:t>
            </w:r>
          </w:p>
          <w:p w:rsidR="0060204D" w:rsidRPr="00917FF1" w:rsidRDefault="0060204D" w:rsidP="00CB7158">
            <w:pPr>
              <w:pStyle w:val="ListParagraph"/>
              <w:numPr>
                <w:ilvl w:val="0"/>
                <w:numId w:val="34"/>
              </w:numPr>
              <w:tabs>
                <w:tab w:val="right" w:pos="4598"/>
              </w:tabs>
              <w:spacing w:after="0" w:line="240" w:lineRule="auto"/>
              <w:jc w:val="both"/>
              <w:rPr>
                <w:rFonts w:ascii="Calibri" w:hAnsi="Calibri" w:cs="Calibri"/>
                <w:lang w:val="ru-RU"/>
              </w:rPr>
            </w:pPr>
            <w:r w:rsidRPr="00917FF1">
              <w:rPr>
                <w:rFonts w:ascii="Calibri" w:hAnsi="Calibri" w:cs="Calibri"/>
                <w:lang w:val="ru-RU"/>
              </w:rPr>
              <w:t>Потужна історія території, на якій знаходиться ОТГ</w:t>
            </w:r>
          </w:p>
          <w:p w:rsidR="0060204D" w:rsidRPr="00917FF1" w:rsidRDefault="0060204D" w:rsidP="0056602D">
            <w:pPr>
              <w:tabs>
                <w:tab w:val="right" w:pos="4598"/>
              </w:tabs>
              <w:spacing w:before="0" w:after="0" w:line="240" w:lineRule="auto"/>
              <w:jc w:val="both"/>
              <w:rPr>
                <w:rFonts w:ascii="Calibri" w:hAnsi="Calibri" w:cs="Calibri"/>
                <w:lang w:val="ru-RU"/>
              </w:rPr>
            </w:pPr>
          </w:p>
        </w:tc>
        <w:tc>
          <w:tcPr>
            <w:tcW w:w="4841" w:type="dxa"/>
            <w:shd w:val="clear" w:color="auto" w:fill="FFCCFF"/>
          </w:tcPr>
          <w:p w:rsidR="0060204D" w:rsidRPr="00917FF1" w:rsidRDefault="0060204D" w:rsidP="0056602D">
            <w:pPr>
              <w:pStyle w:val="ListParagraph"/>
              <w:spacing w:after="0" w:line="240" w:lineRule="auto"/>
              <w:ind w:left="0"/>
              <w:rPr>
                <w:rFonts w:ascii="Calibri" w:hAnsi="Calibri" w:cs="Calibri"/>
                <w:b/>
                <w:lang w:val="ru-RU"/>
              </w:rPr>
            </w:pPr>
            <w:r w:rsidRPr="00917FF1">
              <w:rPr>
                <w:rFonts w:ascii="Calibri" w:hAnsi="Calibri" w:cs="Calibri"/>
                <w:b/>
                <w:lang w:val="ru-RU"/>
              </w:rPr>
              <w:t>СЛАБКІ СТОРОНИ</w:t>
            </w:r>
          </w:p>
          <w:p w:rsidR="0060204D" w:rsidRPr="00917FF1" w:rsidRDefault="0060204D" w:rsidP="00CB7158">
            <w:pPr>
              <w:pStyle w:val="ListParagraph"/>
              <w:numPr>
                <w:ilvl w:val="0"/>
                <w:numId w:val="35"/>
              </w:numPr>
              <w:tabs>
                <w:tab w:val="right" w:pos="4598"/>
              </w:tabs>
              <w:spacing w:after="0" w:line="240" w:lineRule="auto"/>
              <w:jc w:val="both"/>
              <w:rPr>
                <w:rFonts w:ascii="Calibri" w:hAnsi="Calibri" w:cs="Calibri"/>
                <w:lang w:val="ru-RU"/>
              </w:rPr>
            </w:pPr>
            <w:r w:rsidRPr="00917FF1">
              <w:rPr>
                <w:rFonts w:ascii="Calibri" w:hAnsi="Calibri" w:cs="Calibri"/>
                <w:lang w:val="ru-RU"/>
              </w:rPr>
              <w:t>Не сформовані робочі групи та відповідальні за конкретні напрямки роботи зі втілення Стратегії розвитку ОТГ</w:t>
            </w:r>
          </w:p>
          <w:p w:rsidR="0060204D" w:rsidRPr="00917FF1" w:rsidRDefault="0060204D" w:rsidP="00CB7158">
            <w:pPr>
              <w:pStyle w:val="ListParagraph"/>
              <w:numPr>
                <w:ilvl w:val="0"/>
                <w:numId w:val="35"/>
              </w:numPr>
              <w:spacing w:after="0" w:line="240" w:lineRule="auto"/>
              <w:jc w:val="both"/>
              <w:rPr>
                <w:rFonts w:ascii="Calibri" w:hAnsi="Calibri" w:cs="Calibri"/>
                <w:lang w:val="ru-RU"/>
              </w:rPr>
            </w:pPr>
            <w:r w:rsidRPr="00917FF1">
              <w:rPr>
                <w:rFonts w:ascii="Calibri" w:hAnsi="Calibri" w:cs="Calibri"/>
                <w:lang w:val="ru-RU"/>
              </w:rPr>
              <w:t>В активі ОТГ брак експерта з екологічних питань</w:t>
            </w:r>
          </w:p>
          <w:p w:rsidR="0060204D" w:rsidRPr="00917FF1" w:rsidRDefault="0060204D" w:rsidP="00CB7158">
            <w:pPr>
              <w:pStyle w:val="ListParagraph"/>
              <w:numPr>
                <w:ilvl w:val="0"/>
                <w:numId w:val="35"/>
              </w:numPr>
              <w:spacing w:after="0" w:line="240" w:lineRule="auto"/>
              <w:jc w:val="both"/>
              <w:rPr>
                <w:rFonts w:ascii="Calibri" w:hAnsi="Calibri" w:cs="Calibri"/>
                <w:lang w:val="ru-RU"/>
              </w:rPr>
            </w:pPr>
            <w:r w:rsidRPr="00917FF1">
              <w:rPr>
                <w:rFonts w:ascii="Calibri" w:hAnsi="Calibri" w:cs="Calibri"/>
                <w:lang w:val="ru-RU"/>
              </w:rPr>
              <w:t>Існуючі та активно діючі комунікаційні платформи ОТГ (події, екаунт громади у фейсбуці та ін.) потребують систематизації та фокусування саме на донесенні основних стратегічних повідомлень для громади</w:t>
            </w:r>
          </w:p>
          <w:p w:rsidR="0060204D" w:rsidRPr="00917FF1" w:rsidRDefault="0060204D" w:rsidP="00CB7158">
            <w:pPr>
              <w:pStyle w:val="ListParagraph"/>
              <w:numPr>
                <w:ilvl w:val="0"/>
                <w:numId w:val="35"/>
              </w:numPr>
              <w:spacing w:after="0" w:line="240" w:lineRule="auto"/>
              <w:jc w:val="both"/>
              <w:rPr>
                <w:rFonts w:ascii="Calibri" w:hAnsi="Calibri" w:cs="Calibri"/>
                <w:lang w:val="ru-RU"/>
              </w:rPr>
            </w:pPr>
            <w:r w:rsidRPr="00917FF1">
              <w:rPr>
                <w:rFonts w:ascii="Calibri" w:hAnsi="Calibri" w:cs="Calibri"/>
                <w:lang w:val="ru-RU"/>
              </w:rPr>
              <w:t>Системна комунікація між пересічними членами ОТГ відсутня – громада збирається тільки тоді, коли є потреба.</w:t>
            </w:r>
          </w:p>
          <w:p w:rsidR="0060204D" w:rsidRPr="00917FF1" w:rsidRDefault="0060204D" w:rsidP="00CB7158">
            <w:pPr>
              <w:pStyle w:val="ListParagraph"/>
              <w:numPr>
                <w:ilvl w:val="0"/>
                <w:numId w:val="35"/>
              </w:numPr>
              <w:spacing w:after="0" w:line="240" w:lineRule="auto"/>
              <w:jc w:val="both"/>
              <w:rPr>
                <w:rFonts w:ascii="Calibri" w:hAnsi="Calibri" w:cs="Calibri"/>
                <w:lang w:val="ru-RU"/>
              </w:rPr>
            </w:pPr>
            <w:r w:rsidRPr="00917FF1">
              <w:rPr>
                <w:rFonts w:ascii="Calibri" w:hAnsi="Calibri" w:cs="Calibri"/>
                <w:lang w:val="ru-RU"/>
              </w:rPr>
              <w:t>Проблеми житлово-комунального господарства</w:t>
            </w:r>
          </w:p>
          <w:p w:rsidR="0060204D" w:rsidRPr="00917FF1" w:rsidRDefault="0060204D" w:rsidP="00CB7158">
            <w:pPr>
              <w:pStyle w:val="ListParagraph"/>
              <w:numPr>
                <w:ilvl w:val="0"/>
                <w:numId w:val="35"/>
              </w:numPr>
              <w:spacing w:after="0" w:line="240" w:lineRule="auto"/>
              <w:jc w:val="both"/>
              <w:rPr>
                <w:rFonts w:ascii="Calibri" w:hAnsi="Calibri" w:cs="Calibri"/>
                <w:lang w:val="ru-RU"/>
              </w:rPr>
            </w:pPr>
            <w:r w:rsidRPr="00917FF1">
              <w:rPr>
                <w:rFonts w:ascii="Calibri" w:hAnsi="Calibri" w:cs="Calibri"/>
                <w:lang w:val="ru-RU"/>
              </w:rPr>
              <w:t>Не налагоджено роботу Молодіжної ради</w:t>
            </w:r>
          </w:p>
        </w:tc>
      </w:tr>
      <w:tr w:rsidR="0060204D" w:rsidRPr="00917FF1" w:rsidTr="0038323D">
        <w:tc>
          <w:tcPr>
            <w:tcW w:w="4788" w:type="dxa"/>
            <w:shd w:val="clear" w:color="auto" w:fill="66FFFF"/>
          </w:tcPr>
          <w:p w:rsidR="0060204D" w:rsidRPr="00917FF1" w:rsidRDefault="0060204D" w:rsidP="0056602D">
            <w:pPr>
              <w:tabs>
                <w:tab w:val="right" w:pos="4598"/>
              </w:tabs>
              <w:spacing w:before="0" w:after="0" w:line="240" w:lineRule="auto"/>
              <w:jc w:val="both"/>
              <w:rPr>
                <w:rFonts w:ascii="Calibri" w:hAnsi="Calibri" w:cs="Calibri"/>
                <w:color w:val="222222"/>
                <w:lang w:val="ru-RU"/>
              </w:rPr>
            </w:pPr>
            <w:r w:rsidRPr="00917FF1">
              <w:rPr>
                <w:rFonts w:ascii="Calibri" w:hAnsi="Calibri" w:cs="Calibri"/>
                <w:b/>
                <w:u w:val="single"/>
                <w:lang w:val="ru-RU"/>
              </w:rPr>
              <w:t>Комунікаційні ресурси:</w:t>
            </w:r>
            <w:r w:rsidRPr="00917FF1">
              <w:rPr>
                <w:rFonts w:ascii="Calibri" w:hAnsi="Calibri" w:cs="Calibri"/>
                <w:color w:val="222222"/>
                <w:lang w:val="ru-RU"/>
              </w:rPr>
              <w:t xml:space="preserve"> </w:t>
            </w:r>
          </w:p>
          <w:p w:rsidR="0060204D" w:rsidRPr="00917FF1" w:rsidRDefault="0060204D" w:rsidP="00D5599A">
            <w:pPr>
              <w:pStyle w:val="ListParagraph"/>
              <w:numPr>
                <w:ilvl w:val="0"/>
                <w:numId w:val="37"/>
              </w:numPr>
              <w:tabs>
                <w:tab w:val="right" w:pos="4598"/>
              </w:tabs>
              <w:spacing w:after="0" w:line="240" w:lineRule="auto"/>
              <w:jc w:val="both"/>
              <w:rPr>
                <w:rFonts w:ascii="Calibri" w:hAnsi="Calibri" w:cs="Calibri"/>
                <w:color w:val="222222"/>
                <w:lang w:val="ru-RU"/>
              </w:rPr>
            </w:pPr>
            <w:hyperlink r:id="rId10" w:history="1">
              <w:r w:rsidRPr="00917FF1">
                <w:rPr>
                  <w:rStyle w:val="Hyperlink"/>
                  <w:rFonts w:ascii="Calibri" w:hAnsi="Calibri" w:cs="Calibri"/>
                  <w:lang w:val="en-US"/>
                </w:rPr>
                <w:t>http</w:t>
              </w:r>
              <w:r w:rsidRPr="00917FF1">
                <w:rPr>
                  <w:rStyle w:val="Hyperlink"/>
                  <w:rFonts w:ascii="Calibri" w:hAnsi="Calibri" w:cs="Calibri"/>
                  <w:lang w:val="ru-RU"/>
                </w:rPr>
                <w:t>://</w:t>
              </w:r>
              <w:r w:rsidRPr="00917FF1">
                <w:rPr>
                  <w:rStyle w:val="Hyperlink"/>
                  <w:rFonts w:ascii="Calibri" w:hAnsi="Calibri" w:cs="Calibri"/>
                  <w:lang w:val="en-US"/>
                </w:rPr>
                <w:t>galycynivska</w:t>
              </w:r>
              <w:r w:rsidRPr="00917FF1">
                <w:rPr>
                  <w:rStyle w:val="Hyperlink"/>
                  <w:rFonts w:ascii="Calibri" w:hAnsi="Calibri" w:cs="Calibri"/>
                  <w:lang w:val="ru-RU"/>
                </w:rPr>
                <w:t>.</w:t>
              </w:r>
              <w:r w:rsidRPr="00917FF1">
                <w:rPr>
                  <w:rStyle w:val="Hyperlink"/>
                  <w:rFonts w:ascii="Calibri" w:hAnsi="Calibri" w:cs="Calibri"/>
                  <w:lang w:val="en-US"/>
                </w:rPr>
                <w:t>gromada</w:t>
              </w:r>
              <w:r w:rsidRPr="00917FF1">
                <w:rPr>
                  <w:rStyle w:val="Hyperlink"/>
                  <w:rFonts w:ascii="Calibri" w:hAnsi="Calibri" w:cs="Calibri"/>
                  <w:lang w:val="ru-RU"/>
                </w:rPr>
                <w:t>.</w:t>
              </w:r>
              <w:r w:rsidRPr="00917FF1">
                <w:rPr>
                  <w:rStyle w:val="Hyperlink"/>
                  <w:rFonts w:ascii="Calibri" w:hAnsi="Calibri" w:cs="Calibri"/>
                  <w:lang w:val="en-US"/>
                </w:rPr>
                <w:t>org</w:t>
              </w:r>
              <w:r w:rsidRPr="00917FF1">
                <w:rPr>
                  <w:rStyle w:val="Hyperlink"/>
                  <w:rFonts w:ascii="Calibri" w:hAnsi="Calibri" w:cs="Calibri"/>
                  <w:lang w:val="ru-RU"/>
                </w:rPr>
                <w:t>.</w:t>
              </w:r>
              <w:r w:rsidRPr="00917FF1">
                <w:rPr>
                  <w:rStyle w:val="Hyperlink"/>
                  <w:rFonts w:ascii="Calibri" w:hAnsi="Calibri" w:cs="Calibri"/>
                  <w:lang w:val="en-US"/>
                </w:rPr>
                <w:t>ua</w:t>
              </w:r>
              <w:r w:rsidRPr="00917FF1">
                <w:rPr>
                  <w:rStyle w:val="Hyperlink"/>
                  <w:rFonts w:ascii="Calibri" w:hAnsi="Calibri" w:cs="Calibri"/>
                  <w:lang w:val="ru-RU"/>
                </w:rPr>
                <w:t>/</w:t>
              </w:r>
            </w:hyperlink>
            <w:r w:rsidRPr="008515F1">
              <w:rPr>
                <w:rFonts w:ascii="Calibri" w:hAnsi="Calibri" w:cs="Calibri"/>
                <w:lang w:val="en-US"/>
              </w:rPr>
              <w:t>  </w:t>
            </w:r>
            <w:r w:rsidRPr="008515F1">
              <w:rPr>
                <w:rFonts w:ascii="Calibri" w:hAnsi="Calibri" w:cs="Calibri"/>
              </w:rPr>
              <w:t>- нещодавно з</w:t>
            </w:r>
            <w:r w:rsidRPr="008515F1">
              <w:rPr>
                <w:rFonts w:ascii="Calibri" w:hAnsi="Calibri" w:cs="Calibri"/>
                <w:lang w:val="ru-RU"/>
              </w:rPr>
              <w:t>`</w:t>
            </w:r>
            <w:r w:rsidRPr="008515F1">
              <w:rPr>
                <w:rFonts w:ascii="Calibri" w:hAnsi="Calibri" w:cs="Calibri"/>
              </w:rPr>
              <w:t xml:space="preserve">явився сайт громади (розроблений за підтримки програми </w:t>
            </w:r>
            <w:r w:rsidRPr="008515F1">
              <w:rPr>
                <w:rFonts w:ascii="Calibri" w:hAnsi="Calibri" w:cs="Calibri"/>
                <w:lang w:val="en-US"/>
              </w:rPr>
              <w:t>Dobre</w:t>
            </w:r>
            <w:r w:rsidRPr="008515F1">
              <w:rPr>
                <w:rFonts w:ascii="Calibri" w:hAnsi="Calibri" w:cs="Calibri"/>
              </w:rPr>
              <w:t xml:space="preserve">) - </w:t>
            </w:r>
            <w:r w:rsidRPr="008515F1">
              <w:rPr>
                <w:rFonts w:ascii="Calibri" w:hAnsi="Calibri" w:cs="Calibri"/>
                <w:lang w:val="ru-RU"/>
              </w:rPr>
              <w:t>офіційне місце в інтернеті для розміщення систематизованої інформації для мешканців громади.</w:t>
            </w:r>
            <w:r>
              <w:rPr>
                <w:rFonts w:ascii="Calibri" w:hAnsi="Calibri" w:cs="Calibri"/>
                <w:lang w:val="ru-RU"/>
              </w:rPr>
              <w:t xml:space="preserve"> </w:t>
            </w:r>
            <w:r w:rsidRPr="00D5599A">
              <w:rPr>
                <w:rFonts w:ascii="Calibri" w:hAnsi="Calibri" w:cs="Calibri"/>
                <w:lang w:val="ru-RU"/>
              </w:rPr>
              <w:t>https://galycynivska.dosvit.org.ua/</w:t>
            </w:r>
          </w:p>
          <w:p w:rsidR="0060204D" w:rsidRPr="00917FF1" w:rsidRDefault="0060204D" w:rsidP="00CB7158">
            <w:pPr>
              <w:pStyle w:val="ListParagraph"/>
              <w:numPr>
                <w:ilvl w:val="0"/>
                <w:numId w:val="37"/>
              </w:numPr>
              <w:tabs>
                <w:tab w:val="right" w:pos="4598"/>
              </w:tabs>
              <w:spacing w:after="0" w:line="240" w:lineRule="auto"/>
              <w:jc w:val="both"/>
              <w:rPr>
                <w:rFonts w:ascii="Calibri" w:hAnsi="Calibri" w:cs="Calibri"/>
                <w:color w:val="222222"/>
                <w:lang w:val="ru-RU"/>
              </w:rPr>
            </w:pPr>
            <w:r w:rsidRPr="008515F1">
              <w:rPr>
                <w:rFonts w:ascii="Calibri" w:hAnsi="Calibri" w:cs="Calibri"/>
                <w:lang w:val="ru-RU"/>
              </w:rPr>
              <w:t>Діють декілька приватних, шкільних, бібліотечних чи громадських інтернет-сторінок – у тому числі на соціальних порталах, де розміщується певна інформація про громаду</w:t>
            </w:r>
          </w:p>
          <w:p w:rsidR="0060204D" w:rsidRPr="008515F1" w:rsidRDefault="0060204D" w:rsidP="00CB7158">
            <w:pPr>
              <w:pStyle w:val="ListParagraph"/>
              <w:numPr>
                <w:ilvl w:val="0"/>
                <w:numId w:val="37"/>
              </w:numPr>
              <w:tabs>
                <w:tab w:val="right" w:pos="4598"/>
              </w:tabs>
              <w:spacing w:after="0" w:line="240" w:lineRule="auto"/>
              <w:jc w:val="both"/>
              <w:rPr>
                <w:rFonts w:ascii="Calibri" w:hAnsi="Calibri" w:cs="Calibri"/>
                <w:lang w:val="ru-RU"/>
              </w:rPr>
            </w:pPr>
            <w:r w:rsidRPr="008515F1">
              <w:rPr>
                <w:rFonts w:ascii="Calibri" w:hAnsi="Calibri" w:cs="Calibri"/>
                <w:lang w:val="ru-RU"/>
              </w:rPr>
              <w:t xml:space="preserve">Фейсбук – активне, майже щоденне, поповнення новинами; </w:t>
            </w:r>
            <w:r w:rsidRPr="008515F1">
              <w:rPr>
                <w:rFonts w:ascii="Calibri" w:hAnsi="Calibri" w:cs="Calibri"/>
              </w:rPr>
              <w:t>10% населення ОТГ фоловлять сторінку</w:t>
            </w:r>
          </w:p>
          <w:p w:rsidR="0060204D" w:rsidRPr="00917FF1" w:rsidRDefault="0060204D" w:rsidP="00CB7158">
            <w:pPr>
              <w:pStyle w:val="ListParagraph"/>
              <w:numPr>
                <w:ilvl w:val="0"/>
                <w:numId w:val="37"/>
              </w:numPr>
              <w:tabs>
                <w:tab w:val="right" w:pos="4598"/>
              </w:tabs>
              <w:spacing w:after="0" w:line="240" w:lineRule="auto"/>
              <w:jc w:val="both"/>
              <w:rPr>
                <w:rFonts w:ascii="Calibri" w:hAnsi="Calibri" w:cs="Calibri"/>
                <w:color w:val="222222"/>
                <w:lang w:val="ru-RU"/>
              </w:rPr>
            </w:pPr>
            <w:hyperlink r:id="rId11" w:history="1">
              <w:r w:rsidRPr="00917FF1">
                <w:rPr>
                  <w:rStyle w:val="Hyperlink"/>
                  <w:rFonts w:ascii="Calibri" w:hAnsi="Calibri" w:cs="Calibri"/>
                </w:rPr>
                <w:t>https</w:t>
              </w:r>
              <w:r w:rsidRPr="00917FF1">
                <w:rPr>
                  <w:rStyle w:val="Hyperlink"/>
                  <w:rFonts w:ascii="Calibri" w:hAnsi="Calibri" w:cs="Calibri"/>
                  <w:lang w:val="ru-RU"/>
                </w:rPr>
                <w:t>://</w:t>
              </w:r>
              <w:r w:rsidRPr="00917FF1">
                <w:rPr>
                  <w:rStyle w:val="Hyperlink"/>
                  <w:rFonts w:ascii="Calibri" w:hAnsi="Calibri" w:cs="Calibri"/>
                </w:rPr>
                <w:t>www</w:t>
              </w:r>
              <w:r w:rsidRPr="00917FF1">
                <w:rPr>
                  <w:rStyle w:val="Hyperlink"/>
                  <w:rFonts w:ascii="Calibri" w:hAnsi="Calibri" w:cs="Calibri"/>
                  <w:lang w:val="ru-RU"/>
                </w:rPr>
                <w:t>.</w:t>
              </w:r>
              <w:r w:rsidRPr="00917FF1">
                <w:rPr>
                  <w:rStyle w:val="Hyperlink"/>
                  <w:rFonts w:ascii="Calibri" w:hAnsi="Calibri" w:cs="Calibri"/>
                </w:rPr>
                <w:t>facebook</w:t>
              </w:r>
              <w:r w:rsidRPr="00917FF1">
                <w:rPr>
                  <w:rStyle w:val="Hyperlink"/>
                  <w:rFonts w:ascii="Calibri" w:hAnsi="Calibri" w:cs="Calibri"/>
                  <w:lang w:val="ru-RU"/>
                </w:rPr>
                <w:t>.</w:t>
              </w:r>
              <w:r w:rsidRPr="00917FF1">
                <w:rPr>
                  <w:rStyle w:val="Hyperlink"/>
                  <w:rFonts w:ascii="Calibri" w:hAnsi="Calibri" w:cs="Calibri"/>
                </w:rPr>
                <w:t>com</w:t>
              </w:r>
              <w:r w:rsidRPr="00917FF1">
                <w:rPr>
                  <w:rStyle w:val="Hyperlink"/>
                  <w:rFonts w:ascii="Calibri" w:hAnsi="Calibri" w:cs="Calibri"/>
                  <w:lang w:val="ru-RU"/>
                </w:rPr>
                <w:t>/</w:t>
              </w:r>
              <w:r w:rsidRPr="00917FF1">
                <w:rPr>
                  <w:rStyle w:val="Hyperlink"/>
                  <w:rFonts w:ascii="Calibri" w:hAnsi="Calibri" w:cs="Calibri"/>
                </w:rPr>
                <w:t>HalytsynivskaCC</w:t>
              </w:r>
              <w:r w:rsidRPr="00917FF1">
                <w:rPr>
                  <w:rStyle w:val="Hyperlink"/>
                  <w:rFonts w:ascii="Calibri" w:hAnsi="Calibri" w:cs="Calibri"/>
                  <w:lang w:val="ru-RU"/>
                </w:rPr>
                <w:t>/</w:t>
              </w:r>
            </w:hyperlink>
          </w:p>
          <w:p w:rsidR="0060204D" w:rsidRPr="00917FF1" w:rsidRDefault="0060204D" w:rsidP="00047885">
            <w:pPr>
              <w:pStyle w:val="ListParagraph"/>
              <w:numPr>
                <w:ilvl w:val="0"/>
                <w:numId w:val="37"/>
              </w:numPr>
              <w:tabs>
                <w:tab w:val="right" w:pos="4598"/>
              </w:tabs>
              <w:spacing w:after="0" w:line="240" w:lineRule="auto"/>
              <w:jc w:val="both"/>
              <w:rPr>
                <w:rFonts w:ascii="Calibri" w:hAnsi="Calibri" w:cs="Calibri"/>
                <w:color w:val="222222"/>
                <w:lang w:val="ru-RU"/>
              </w:rPr>
            </w:pPr>
          </w:p>
        </w:tc>
        <w:tc>
          <w:tcPr>
            <w:tcW w:w="4841" w:type="dxa"/>
            <w:shd w:val="clear" w:color="auto" w:fill="FFCC99"/>
          </w:tcPr>
          <w:p w:rsidR="0060204D" w:rsidRPr="00917FF1" w:rsidRDefault="0060204D" w:rsidP="0056602D">
            <w:pPr>
              <w:tabs>
                <w:tab w:val="right" w:pos="4598"/>
              </w:tabs>
              <w:spacing w:before="0" w:after="0" w:line="240" w:lineRule="auto"/>
              <w:jc w:val="both"/>
              <w:rPr>
                <w:rFonts w:ascii="Calibri" w:hAnsi="Calibri" w:cs="Calibri"/>
                <w:b/>
                <w:u w:val="single"/>
                <w:lang w:val="ru-RU"/>
              </w:rPr>
            </w:pPr>
            <w:r w:rsidRPr="00917FF1">
              <w:rPr>
                <w:rFonts w:ascii="Calibri" w:hAnsi="Calibri" w:cs="Calibri"/>
                <w:b/>
                <w:u w:val="single"/>
                <w:lang w:val="ru-RU"/>
              </w:rPr>
              <w:t>Комунікаційні ресурси:</w:t>
            </w:r>
          </w:p>
          <w:p w:rsidR="0060204D" w:rsidRPr="008515F1" w:rsidRDefault="0060204D" w:rsidP="00CB7158">
            <w:pPr>
              <w:pStyle w:val="ListParagraph"/>
              <w:numPr>
                <w:ilvl w:val="0"/>
                <w:numId w:val="36"/>
              </w:numPr>
              <w:tabs>
                <w:tab w:val="right" w:pos="4598"/>
              </w:tabs>
              <w:spacing w:after="0" w:line="240" w:lineRule="auto"/>
              <w:jc w:val="both"/>
              <w:rPr>
                <w:rFonts w:ascii="Calibri" w:hAnsi="Calibri" w:cs="Calibri"/>
              </w:rPr>
            </w:pPr>
            <w:r w:rsidRPr="008515F1">
              <w:rPr>
                <w:rFonts w:ascii="Calibri" w:hAnsi="Calibri" w:cs="Calibri"/>
              </w:rPr>
              <w:t>Інформація про громаду періодично з’являється у районній «Вісник Жовтневщини» або обласній газеті «Вісник Прибужжя»</w:t>
            </w:r>
          </w:p>
          <w:p w:rsidR="0060204D" w:rsidRPr="008515F1" w:rsidRDefault="0060204D" w:rsidP="00CB7158">
            <w:pPr>
              <w:pStyle w:val="ListParagraph"/>
              <w:numPr>
                <w:ilvl w:val="0"/>
                <w:numId w:val="36"/>
              </w:numPr>
              <w:tabs>
                <w:tab w:val="right" w:pos="4598"/>
              </w:tabs>
              <w:spacing w:after="0" w:line="240" w:lineRule="auto"/>
              <w:jc w:val="both"/>
              <w:rPr>
                <w:rFonts w:ascii="Calibri" w:hAnsi="Calibri" w:cs="Calibri"/>
              </w:rPr>
            </w:pPr>
            <w:r w:rsidRPr="008515F1">
              <w:rPr>
                <w:rFonts w:ascii="Calibri" w:hAnsi="Calibri" w:cs="Calibri"/>
              </w:rPr>
              <w:t>Сторінка Голови потребує перегляду підходу до її ведення – інформація має розміщуватись системно, регулярно та із застосуванням тегування</w:t>
            </w:r>
          </w:p>
          <w:p w:rsidR="0060204D" w:rsidRPr="008515F1" w:rsidRDefault="0060204D" w:rsidP="00CB7158">
            <w:pPr>
              <w:pStyle w:val="ListParagraph"/>
              <w:numPr>
                <w:ilvl w:val="0"/>
                <w:numId w:val="36"/>
              </w:numPr>
              <w:tabs>
                <w:tab w:val="right" w:pos="4598"/>
              </w:tabs>
              <w:spacing w:after="0" w:line="240" w:lineRule="auto"/>
              <w:jc w:val="both"/>
              <w:rPr>
                <w:rFonts w:ascii="Calibri" w:hAnsi="Calibri" w:cs="Calibri"/>
              </w:rPr>
            </w:pPr>
            <w:hyperlink r:id="rId12" w:history="1">
              <w:r w:rsidRPr="00917FF1">
                <w:rPr>
                  <w:rStyle w:val="Hyperlink"/>
                  <w:rFonts w:ascii="Calibri" w:hAnsi="Calibri" w:cs="Calibri"/>
                </w:rPr>
                <w:t>https://www.facebook.com/profile.php?id=100012406563857</w:t>
              </w:r>
            </w:hyperlink>
          </w:p>
          <w:p w:rsidR="0060204D" w:rsidRPr="008515F1" w:rsidRDefault="0060204D" w:rsidP="00CB7158">
            <w:pPr>
              <w:pStyle w:val="ListParagraph"/>
              <w:numPr>
                <w:ilvl w:val="0"/>
                <w:numId w:val="36"/>
              </w:numPr>
              <w:tabs>
                <w:tab w:val="right" w:pos="4598"/>
              </w:tabs>
              <w:spacing w:after="0" w:line="240" w:lineRule="auto"/>
              <w:jc w:val="both"/>
              <w:rPr>
                <w:rFonts w:ascii="Calibri" w:hAnsi="Calibri" w:cs="Calibri"/>
              </w:rPr>
            </w:pPr>
            <w:r w:rsidRPr="008515F1">
              <w:rPr>
                <w:rFonts w:ascii="Calibri" w:hAnsi="Calibri" w:cs="Calibri"/>
              </w:rPr>
              <w:t xml:space="preserve">Відсутній </w:t>
            </w:r>
            <w:r w:rsidRPr="008515F1">
              <w:rPr>
                <w:rFonts w:ascii="Calibri" w:hAnsi="Calibri" w:cs="Calibri"/>
                <w:lang w:val="en-US"/>
              </w:rPr>
              <w:t>Instagram</w:t>
            </w:r>
            <w:r w:rsidRPr="008515F1">
              <w:rPr>
                <w:rFonts w:ascii="Calibri" w:hAnsi="Calibri" w:cs="Calibri"/>
              </w:rPr>
              <w:t xml:space="preserve"> екаунт ОТГ, що з огляду на великий відсоток молодіжної аудиторії ОТГ, може стати потужним інформаційним ресурсом</w:t>
            </w:r>
          </w:p>
          <w:p w:rsidR="0060204D" w:rsidRPr="00917FF1" w:rsidRDefault="0060204D" w:rsidP="00CB7158">
            <w:pPr>
              <w:pStyle w:val="ListParagraph"/>
              <w:numPr>
                <w:ilvl w:val="0"/>
                <w:numId w:val="36"/>
              </w:numPr>
              <w:tabs>
                <w:tab w:val="right" w:pos="4598"/>
              </w:tabs>
              <w:spacing w:after="0" w:line="240" w:lineRule="auto"/>
              <w:jc w:val="both"/>
              <w:rPr>
                <w:rStyle w:val="Hyperlink"/>
                <w:rFonts w:ascii="Calibri" w:hAnsi="Calibri" w:cs="Calibri"/>
              </w:rPr>
            </w:pPr>
            <w:r w:rsidRPr="008515F1">
              <w:rPr>
                <w:rFonts w:ascii="Calibri" w:hAnsi="Calibri" w:cs="Calibri"/>
              </w:rPr>
              <w:t xml:space="preserve">Слабка динаміка лайків </w:t>
            </w:r>
            <w:hyperlink r:id="rId13" w:history="1">
              <w:r w:rsidRPr="00917FF1">
                <w:rPr>
                  <w:rStyle w:val="Hyperlink"/>
                  <w:rFonts w:ascii="Calibri" w:hAnsi="Calibri" w:cs="Calibri"/>
                </w:rPr>
                <w:t>https://www.facebook.com/HalytsynivskaCC/</w:t>
              </w:r>
            </w:hyperlink>
          </w:p>
          <w:p w:rsidR="0060204D" w:rsidRPr="008515F1" w:rsidRDefault="0060204D" w:rsidP="00CB7158">
            <w:pPr>
              <w:pStyle w:val="ListParagraph"/>
              <w:numPr>
                <w:ilvl w:val="0"/>
                <w:numId w:val="36"/>
              </w:numPr>
              <w:tabs>
                <w:tab w:val="right" w:pos="4598"/>
              </w:tabs>
              <w:spacing w:after="0" w:line="240" w:lineRule="auto"/>
              <w:jc w:val="both"/>
              <w:rPr>
                <w:rFonts w:ascii="Calibri" w:hAnsi="Calibri" w:cs="Calibri"/>
              </w:rPr>
            </w:pPr>
            <w:r w:rsidRPr="008515F1">
              <w:rPr>
                <w:rFonts w:ascii="Calibri" w:hAnsi="Calibri" w:cs="Calibri"/>
              </w:rPr>
              <w:t>Не використовується інструмент «створення події» на Фейсбуці ОТГ та тегування</w:t>
            </w:r>
          </w:p>
          <w:p w:rsidR="0060204D" w:rsidRPr="008515F1" w:rsidRDefault="0060204D" w:rsidP="00CB7158">
            <w:pPr>
              <w:pStyle w:val="ListParagraph"/>
              <w:numPr>
                <w:ilvl w:val="0"/>
                <w:numId w:val="36"/>
              </w:numPr>
              <w:tabs>
                <w:tab w:val="right" w:pos="4598"/>
              </w:tabs>
              <w:spacing w:after="0" w:line="240" w:lineRule="auto"/>
              <w:jc w:val="both"/>
              <w:rPr>
                <w:rFonts w:ascii="Calibri" w:hAnsi="Calibri" w:cs="Calibri"/>
              </w:rPr>
            </w:pPr>
            <w:r w:rsidRPr="008515F1">
              <w:rPr>
                <w:rFonts w:ascii="Calibri" w:hAnsi="Calibri" w:cs="Calibri"/>
                <w:lang w:val="en-US"/>
              </w:rPr>
              <w:t>youtube</w:t>
            </w:r>
            <w:r w:rsidRPr="008515F1">
              <w:rPr>
                <w:rFonts w:ascii="Calibri" w:hAnsi="Calibri" w:cs="Calibri"/>
                <w:lang w:val="ru-RU"/>
              </w:rPr>
              <w:t xml:space="preserve"> – </w:t>
            </w:r>
            <w:r w:rsidRPr="008515F1">
              <w:rPr>
                <w:rFonts w:ascii="Calibri" w:hAnsi="Calibri" w:cs="Calibri"/>
              </w:rPr>
              <w:t>канал поповнюється несистематично і не має позитивної статистики</w:t>
            </w:r>
          </w:p>
          <w:p w:rsidR="0060204D" w:rsidRPr="008515F1" w:rsidRDefault="0060204D" w:rsidP="00CB7158">
            <w:pPr>
              <w:pStyle w:val="ListParagraph"/>
              <w:numPr>
                <w:ilvl w:val="0"/>
                <w:numId w:val="36"/>
              </w:numPr>
              <w:tabs>
                <w:tab w:val="right" w:pos="4598"/>
              </w:tabs>
              <w:spacing w:after="0" w:line="240" w:lineRule="auto"/>
              <w:jc w:val="both"/>
              <w:rPr>
                <w:rFonts w:ascii="Calibri" w:hAnsi="Calibri" w:cs="Calibri"/>
              </w:rPr>
            </w:pPr>
            <w:r w:rsidRPr="008515F1">
              <w:rPr>
                <w:rFonts w:ascii="Calibri" w:hAnsi="Calibri" w:cs="Calibri"/>
              </w:rPr>
              <w:t>Інформаційна дошка біля селищної ради функціонує винятково для спорадичних оголошень комерційного характеру, а не як інструмент комунікації з громадою.</w:t>
            </w:r>
          </w:p>
        </w:tc>
      </w:tr>
      <w:tr w:rsidR="0060204D" w:rsidRPr="00917FF1" w:rsidTr="0038323D">
        <w:tc>
          <w:tcPr>
            <w:tcW w:w="4788" w:type="dxa"/>
            <w:shd w:val="clear" w:color="auto" w:fill="CCFFCC"/>
          </w:tcPr>
          <w:p w:rsidR="0060204D" w:rsidRPr="00917FF1" w:rsidRDefault="0060204D" w:rsidP="0056602D">
            <w:pPr>
              <w:spacing w:before="0" w:after="0" w:line="240" w:lineRule="auto"/>
              <w:contextualSpacing/>
              <w:jc w:val="both"/>
              <w:rPr>
                <w:rFonts w:ascii="Calibri" w:hAnsi="Calibri" w:cs="Calibri"/>
                <w:b/>
                <w:lang w:val="ru-RU"/>
              </w:rPr>
            </w:pPr>
            <w:r w:rsidRPr="00917FF1">
              <w:rPr>
                <w:rFonts w:ascii="Calibri" w:hAnsi="Calibri" w:cs="Calibri"/>
                <w:b/>
                <w:lang w:val="ru-RU"/>
              </w:rPr>
              <w:t xml:space="preserve">МОЖЛИВОСТІ </w:t>
            </w:r>
          </w:p>
          <w:p w:rsidR="0060204D" w:rsidRPr="00917FF1" w:rsidRDefault="0060204D" w:rsidP="0056602D">
            <w:pPr>
              <w:spacing w:before="0" w:after="0" w:line="240" w:lineRule="auto"/>
              <w:contextualSpacing/>
              <w:jc w:val="both"/>
              <w:rPr>
                <w:rFonts w:ascii="Calibri" w:hAnsi="Calibri" w:cs="Calibri"/>
                <w:u w:val="single"/>
                <w:lang w:val="ru-RU"/>
              </w:rPr>
            </w:pPr>
            <w:r w:rsidRPr="00917FF1">
              <w:rPr>
                <w:rFonts w:ascii="Calibri" w:hAnsi="Calibri" w:cs="Calibri"/>
                <w:u w:val="single"/>
                <w:lang w:val="ru-RU"/>
              </w:rPr>
              <w:t>КОМУНІКАЦІЇ:</w:t>
            </w:r>
          </w:p>
          <w:p w:rsidR="0060204D" w:rsidRPr="00917FF1" w:rsidRDefault="0060204D" w:rsidP="00CB7158">
            <w:pPr>
              <w:pStyle w:val="ListParagraph"/>
              <w:numPr>
                <w:ilvl w:val="0"/>
                <w:numId w:val="38"/>
              </w:numPr>
              <w:spacing w:after="0" w:line="240" w:lineRule="auto"/>
              <w:jc w:val="both"/>
              <w:rPr>
                <w:rFonts w:ascii="Calibri" w:hAnsi="Calibri" w:cs="Calibri"/>
                <w:lang w:val="ru-RU"/>
              </w:rPr>
            </w:pPr>
            <w:r w:rsidRPr="00917FF1">
              <w:rPr>
                <w:rFonts w:ascii="Calibri" w:hAnsi="Calibri" w:cs="Calibri"/>
                <w:lang w:val="ru-RU"/>
              </w:rPr>
              <w:t xml:space="preserve">Поступове </w:t>
            </w:r>
            <w:r w:rsidRPr="00917FF1">
              <w:rPr>
                <w:rFonts w:ascii="Calibri" w:hAnsi="Calibri" w:cs="Calibri"/>
                <w:b/>
                <w:lang w:val="ru-RU"/>
              </w:rPr>
              <w:t xml:space="preserve">покращення комунікацій з громадою </w:t>
            </w:r>
            <w:r w:rsidRPr="00917FF1">
              <w:rPr>
                <w:rFonts w:ascii="Calibri" w:hAnsi="Calibri" w:cs="Calibri"/>
                <w:lang w:val="ru-RU"/>
              </w:rPr>
              <w:t>через реалізацію Комунікаційної стратегії і зворотній зв'язок</w:t>
            </w:r>
          </w:p>
          <w:p w:rsidR="0060204D" w:rsidRPr="00917FF1" w:rsidRDefault="0060204D" w:rsidP="00CB7158">
            <w:pPr>
              <w:pStyle w:val="ListParagraph"/>
              <w:numPr>
                <w:ilvl w:val="0"/>
                <w:numId w:val="38"/>
              </w:numPr>
              <w:spacing w:after="0" w:line="240" w:lineRule="auto"/>
              <w:jc w:val="both"/>
              <w:rPr>
                <w:rFonts w:ascii="Calibri" w:hAnsi="Calibri" w:cs="Calibri"/>
                <w:lang w:val="ru-RU"/>
              </w:rPr>
            </w:pPr>
            <w:r w:rsidRPr="00917FF1">
              <w:rPr>
                <w:rFonts w:ascii="Calibri" w:hAnsi="Calibri" w:cs="Calibri"/>
                <w:lang w:val="ru-RU"/>
              </w:rPr>
              <w:t>Зростання репутації, лояльності та пітримки членами ОТГ через потужне інформування, вміння переконати та залучити (стратегічна комунікація) більшість членів ОТГ.</w:t>
            </w:r>
          </w:p>
          <w:p w:rsidR="0060204D" w:rsidRPr="00917FF1" w:rsidRDefault="0060204D" w:rsidP="00CB7158">
            <w:pPr>
              <w:pStyle w:val="ListParagraph"/>
              <w:numPr>
                <w:ilvl w:val="0"/>
                <w:numId w:val="38"/>
              </w:numPr>
              <w:spacing w:after="0" w:line="240" w:lineRule="auto"/>
              <w:jc w:val="both"/>
              <w:rPr>
                <w:rFonts w:ascii="Calibri" w:hAnsi="Calibri" w:cs="Calibri"/>
                <w:lang w:val="ru-RU"/>
              </w:rPr>
            </w:pPr>
            <w:r w:rsidRPr="00917FF1">
              <w:rPr>
                <w:rFonts w:ascii="Calibri" w:hAnsi="Calibri" w:cs="Calibri"/>
                <w:lang w:val="ru-RU"/>
              </w:rPr>
              <w:t>Створення резерву лояльних членів ОТГ, активних і залучених</w:t>
            </w:r>
          </w:p>
          <w:p w:rsidR="0060204D" w:rsidRPr="00917FF1" w:rsidRDefault="0060204D" w:rsidP="00CB7158">
            <w:pPr>
              <w:pStyle w:val="ListParagraph"/>
              <w:numPr>
                <w:ilvl w:val="0"/>
                <w:numId w:val="38"/>
              </w:numPr>
              <w:spacing w:after="0" w:line="240" w:lineRule="auto"/>
              <w:jc w:val="both"/>
              <w:rPr>
                <w:rFonts w:ascii="Calibri" w:hAnsi="Calibri" w:cs="Calibri"/>
                <w:lang w:val="ru-RU"/>
              </w:rPr>
            </w:pPr>
            <w:r w:rsidRPr="00917FF1">
              <w:rPr>
                <w:rFonts w:ascii="Calibri" w:hAnsi="Calibri" w:cs="Calibri"/>
                <w:lang w:val="ru-RU"/>
              </w:rPr>
              <w:t>Оптимізація інформаційних ресурсів для направлення їх потоків на реалізацію Комунікаційної стратегії.</w:t>
            </w:r>
          </w:p>
          <w:p w:rsidR="0060204D" w:rsidRPr="00917FF1" w:rsidRDefault="0060204D" w:rsidP="00CB7158">
            <w:pPr>
              <w:pStyle w:val="ListParagraph"/>
              <w:numPr>
                <w:ilvl w:val="0"/>
                <w:numId w:val="38"/>
              </w:numPr>
              <w:spacing w:after="0" w:line="240" w:lineRule="auto"/>
              <w:jc w:val="both"/>
              <w:rPr>
                <w:rFonts w:ascii="Calibri" w:hAnsi="Calibri" w:cs="Calibri"/>
                <w:lang w:val="ru-RU"/>
              </w:rPr>
            </w:pPr>
            <w:r w:rsidRPr="00917FF1">
              <w:rPr>
                <w:rFonts w:ascii="Calibri" w:hAnsi="Calibri" w:cs="Calibri"/>
                <w:lang w:val="ru-RU"/>
              </w:rPr>
              <w:t>Зростання медіа висвітлення успіхів ОТГ та її Стратегії розвитку, як локальної так і все-української.</w:t>
            </w:r>
          </w:p>
          <w:p w:rsidR="0060204D" w:rsidRPr="00917FF1" w:rsidRDefault="0060204D" w:rsidP="00CB7158">
            <w:pPr>
              <w:pStyle w:val="ListParagraph"/>
              <w:numPr>
                <w:ilvl w:val="0"/>
                <w:numId w:val="38"/>
              </w:numPr>
              <w:spacing w:after="0" w:line="240" w:lineRule="auto"/>
              <w:jc w:val="both"/>
              <w:rPr>
                <w:rFonts w:ascii="Calibri" w:hAnsi="Calibri" w:cs="Calibri"/>
                <w:lang w:val="ru-RU"/>
              </w:rPr>
            </w:pPr>
            <w:r w:rsidRPr="00917FF1">
              <w:rPr>
                <w:rFonts w:ascii="Calibri" w:hAnsi="Calibri" w:cs="Calibri"/>
                <w:lang w:val="ru-RU"/>
              </w:rPr>
              <w:t xml:space="preserve">Залучення зовнішніх експертів задля консультування та допомоги у </w:t>
            </w:r>
            <w:r w:rsidRPr="00917FF1">
              <w:rPr>
                <w:rFonts w:ascii="Calibri" w:hAnsi="Calibri" w:cs="Calibri"/>
              </w:rPr>
              <w:t xml:space="preserve">покроковому </w:t>
            </w:r>
            <w:r w:rsidRPr="00917FF1">
              <w:rPr>
                <w:rFonts w:ascii="Calibri" w:hAnsi="Calibri" w:cs="Calibri"/>
                <w:lang w:val="ru-RU"/>
              </w:rPr>
              <w:t>втіленні Комунікаційноії стратегії.</w:t>
            </w:r>
          </w:p>
          <w:p w:rsidR="0060204D" w:rsidRPr="00917FF1" w:rsidRDefault="0060204D" w:rsidP="00CB7158">
            <w:pPr>
              <w:pStyle w:val="ListParagraph"/>
              <w:numPr>
                <w:ilvl w:val="0"/>
                <w:numId w:val="38"/>
              </w:numPr>
              <w:spacing w:after="0" w:line="240" w:lineRule="auto"/>
              <w:jc w:val="both"/>
              <w:rPr>
                <w:rFonts w:ascii="Calibri" w:hAnsi="Calibri" w:cs="Calibri"/>
                <w:lang w:val="ru-RU"/>
              </w:rPr>
            </w:pPr>
            <w:r w:rsidRPr="00917FF1">
              <w:rPr>
                <w:rFonts w:ascii="Calibri" w:hAnsi="Calibri" w:cs="Calibri"/>
                <w:lang w:val="ru-RU"/>
              </w:rPr>
              <w:t>На території ОТГ серед активних є всього 3 громадські організації (</w:t>
            </w:r>
            <w:r w:rsidRPr="00917FF1">
              <w:rPr>
                <w:rFonts w:ascii="Calibri" w:hAnsi="Calibri" w:cs="Calibri"/>
              </w:rPr>
              <w:t>«Клуб сталого розвитку «Південна ініціатива», «Новий світанок», «Скіф»</w:t>
            </w:r>
            <w:r w:rsidRPr="00917FF1">
              <w:rPr>
                <w:rFonts w:ascii="Calibri" w:hAnsi="Calibri" w:cs="Calibri"/>
                <w:lang w:val="ru-RU"/>
              </w:rPr>
              <w:t>); мешканці ОТГ неактивно долучаються до ГО.</w:t>
            </w:r>
          </w:p>
        </w:tc>
        <w:tc>
          <w:tcPr>
            <w:tcW w:w="4841" w:type="dxa"/>
            <w:shd w:val="clear" w:color="auto" w:fill="FF9966"/>
          </w:tcPr>
          <w:p w:rsidR="0060204D" w:rsidRPr="00917FF1" w:rsidRDefault="0060204D" w:rsidP="0056602D">
            <w:pPr>
              <w:pStyle w:val="ListParagraph"/>
              <w:spacing w:after="0" w:line="240" w:lineRule="auto"/>
              <w:ind w:left="0"/>
              <w:jc w:val="both"/>
              <w:rPr>
                <w:rFonts w:ascii="Calibri" w:hAnsi="Calibri" w:cs="Calibri"/>
                <w:b/>
                <w:lang w:val="ru-RU"/>
              </w:rPr>
            </w:pPr>
            <w:r w:rsidRPr="00917FF1">
              <w:rPr>
                <w:rFonts w:ascii="Calibri" w:hAnsi="Calibri" w:cs="Calibri"/>
                <w:b/>
                <w:lang w:val="ru-RU"/>
              </w:rPr>
              <w:t xml:space="preserve">ЗАГРОЗИ </w:t>
            </w:r>
          </w:p>
          <w:p w:rsidR="0060204D" w:rsidRPr="00917FF1" w:rsidRDefault="0060204D" w:rsidP="0056602D">
            <w:pPr>
              <w:pStyle w:val="ListParagraph"/>
              <w:spacing w:after="0" w:line="240" w:lineRule="auto"/>
              <w:ind w:left="0"/>
              <w:jc w:val="both"/>
              <w:rPr>
                <w:rFonts w:ascii="Calibri" w:hAnsi="Calibri" w:cs="Calibri"/>
                <w:u w:val="single"/>
                <w:lang w:val="ru-RU"/>
              </w:rPr>
            </w:pPr>
            <w:r w:rsidRPr="00917FF1">
              <w:rPr>
                <w:rFonts w:ascii="Calibri" w:hAnsi="Calibri" w:cs="Calibri"/>
                <w:u w:val="single"/>
                <w:lang w:val="ru-RU"/>
              </w:rPr>
              <w:t>КОМУНІКАЦІЇ:</w:t>
            </w:r>
          </w:p>
          <w:p w:rsidR="0060204D" w:rsidRPr="00917FF1" w:rsidRDefault="0060204D" w:rsidP="00CB7158">
            <w:pPr>
              <w:pStyle w:val="ListParagraph"/>
              <w:numPr>
                <w:ilvl w:val="0"/>
                <w:numId w:val="39"/>
              </w:numPr>
              <w:spacing w:after="0" w:line="240" w:lineRule="auto"/>
              <w:jc w:val="both"/>
              <w:rPr>
                <w:rFonts w:ascii="Calibri" w:hAnsi="Calibri" w:cs="Calibri"/>
                <w:b/>
                <w:color w:val="000000"/>
                <w:lang w:val="ru-RU"/>
              </w:rPr>
            </w:pPr>
            <w:r w:rsidRPr="00917FF1">
              <w:rPr>
                <w:rFonts w:ascii="Calibri" w:hAnsi="Calibri" w:cs="Calibri"/>
                <w:color w:val="000000"/>
                <w:lang w:val="ru-RU"/>
              </w:rPr>
              <w:t>Недосягнення результатів реалізації Стратегії Розвитку ОТГ, і як результат – відсутність комунікації ризиків та проблем.</w:t>
            </w:r>
            <w:r w:rsidRPr="00917FF1">
              <w:rPr>
                <w:rFonts w:ascii="Calibri" w:hAnsi="Calibri" w:cs="Calibri"/>
                <w:b/>
                <w:color w:val="000000"/>
                <w:lang w:val="ru-RU"/>
              </w:rPr>
              <w:t xml:space="preserve"> Опосередкованим негативом може бути втрата репутації, лояльності та підтримки членами ОТГ.</w:t>
            </w:r>
          </w:p>
          <w:p w:rsidR="0060204D" w:rsidRPr="00917FF1" w:rsidRDefault="0060204D" w:rsidP="00CB7158">
            <w:pPr>
              <w:pStyle w:val="ListParagraph"/>
              <w:numPr>
                <w:ilvl w:val="0"/>
                <w:numId w:val="39"/>
              </w:numPr>
              <w:spacing w:after="0" w:line="240" w:lineRule="auto"/>
              <w:jc w:val="both"/>
              <w:rPr>
                <w:rFonts w:ascii="Calibri" w:hAnsi="Calibri" w:cs="Calibri"/>
                <w:color w:val="000000"/>
                <w:lang w:val="ru-RU"/>
              </w:rPr>
            </w:pPr>
            <w:r w:rsidRPr="00917FF1">
              <w:rPr>
                <w:rFonts w:ascii="Calibri" w:hAnsi="Calibri" w:cs="Calibri"/>
                <w:b/>
                <w:color w:val="000000"/>
                <w:lang w:val="ru-RU"/>
              </w:rPr>
              <w:t>Низька ефективність реалізації</w:t>
            </w:r>
            <w:r w:rsidRPr="00917FF1">
              <w:rPr>
                <w:rFonts w:ascii="Calibri" w:hAnsi="Calibri" w:cs="Calibri"/>
                <w:b/>
                <w:color w:val="000000"/>
                <w:u w:val="single"/>
                <w:lang w:val="ru-RU"/>
              </w:rPr>
              <w:t xml:space="preserve"> </w:t>
            </w:r>
            <w:r w:rsidRPr="00917FF1">
              <w:rPr>
                <w:rFonts w:ascii="Calibri" w:hAnsi="Calibri" w:cs="Calibri"/>
                <w:b/>
                <w:color w:val="000000"/>
                <w:lang w:val="ru-RU"/>
              </w:rPr>
              <w:t>Комунікаційної стратегії</w:t>
            </w:r>
            <w:r w:rsidRPr="00917FF1">
              <w:rPr>
                <w:rFonts w:ascii="Calibri" w:hAnsi="Calibri" w:cs="Calibri"/>
                <w:color w:val="000000"/>
                <w:lang w:val="ru-RU"/>
              </w:rPr>
              <w:t xml:space="preserve"> через брак системності та послідовності у реалізації, очікування «швидких результатів» </w:t>
            </w:r>
          </w:p>
          <w:p w:rsidR="0060204D" w:rsidRPr="00917FF1" w:rsidRDefault="0060204D" w:rsidP="00CB7158">
            <w:pPr>
              <w:pStyle w:val="ListParagraph"/>
              <w:numPr>
                <w:ilvl w:val="0"/>
                <w:numId w:val="39"/>
              </w:numPr>
              <w:spacing w:after="0" w:line="240" w:lineRule="auto"/>
              <w:jc w:val="both"/>
              <w:rPr>
                <w:rFonts w:ascii="Calibri" w:hAnsi="Calibri" w:cs="Calibri"/>
                <w:color w:val="000000"/>
                <w:lang w:val="ru-RU"/>
              </w:rPr>
            </w:pPr>
            <w:r w:rsidRPr="00917FF1">
              <w:rPr>
                <w:rFonts w:ascii="Calibri" w:hAnsi="Calibri" w:cs="Calibri"/>
                <w:b/>
                <w:color w:val="000000"/>
                <w:lang w:val="ru-RU"/>
              </w:rPr>
              <w:t>Недооцінка Комунікаційної стратегії</w:t>
            </w:r>
            <w:r w:rsidRPr="00917FF1">
              <w:rPr>
                <w:rFonts w:ascii="Calibri" w:hAnsi="Calibri" w:cs="Calibri"/>
                <w:color w:val="000000"/>
                <w:lang w:val="ru-RU"/>
              </w:rPr>
              <w:t xml:space="preserve"> як важливого системного інструменту взаємодії з громадою</w:t>
            </w:r>
          </w:p>
          <w:p w:rsidR="0060204D" w:rsidRPr="00917FF1" w:rsidRDefault="0060204D" w:rsidP="0056602D">
            <w:pPr>
              <w:spacing w:before="0" w:after="0" w:line="240" w:lineRule="auto"/>
              <w:contextualSpacing/>
              <w:jc w:val="both"/>
              <w:rPr>
                <w:rFonts w:ascii="Calibri" w:hAnsi="Calibri" w:cs="Calibri"/>
                <w:b/>
                <w:color w:val="000000"/>
                <w:lang w:val="ru-RU"/>
              </w:rPr>
            </w:pPr>
          </w:p>
          <w:p w:rsidR="0060204D" w:rsidRPr="00917FF1" w:rsidRDefault="0060204D" w:rsidP="0056602D">
            <w:pPr>
              <w:spacing w:before="0" w:after="0" w:line="240" w:lineRule="auto"/>
              <w:contextualSpacing/>
              <w:jc w:val="both"/>
              <w:rPr>
                <w:rFonts w:ascii="Calibri" w:hAnsi="Calibri" w:cs="Calibri"/>
                <w:lang w:val="ru-RU"/>
              </w:rPr>
            </w:pPr>
          </w:p>
        </w:tc>
      </w:tr>
    </w:tbl>
    <w:p w:rsidR="0060204D" w:rsidRDefault="0060204D" w:rsidP="00E2021A">
      <w:pPr>
        <w:spacing w:before="0" w:after="0" w:line="360" w:lineRule="auto"/>
        <w:contextualSpacing/>
        <w:jc w:val="both"/>
        <w:rPr>
          <w:rFonts w:ascii="Calibri" w:hAnsi="Calibri" w:cs="Calibri"/>
          <w:color w:val="000000"/>
          <w:lang w:val="ru-RU"/>
        </w:rPr>
      </w:pPr>
    </w:p>
    <w:p w:rsidR="0060204D" w:rsidRPr="00336366" w:rsidRDefault="0060204D" w:rsidP="00EA23E5">
      <w:pPr>
        <w:spacing w:before="0" w:after="0" w:line="240" w:lineRule="auto"/>
        <w:ind w:firstLine="720"/>
        <w:contextualSpacing/>
        <w:jc w:val="both"/>
        <w:rPr>
          <w:rFonts w:ascii="Times New Roman" w:hAnsi="Times New Roman"/>
          <w:color w:val="000000"/>
          <w:sz w:val="28"/>
          <w:szCs w:val="28"/>
          <w:lang w:val="ru-RU"/>
        </w:rPr>
      </w:pPr>
      <w:r w:rsidRPr="00336366">
        <w:rPr>
          <w:rFonts w:ascii="Times New Roman" w:hAnsi="Times New Roman"/>
          <w:color w:val="000000"/>
          <w:sz w:val="28"/>
          <w:szCs w:val="28"/>
          <w:lang w:val="ru-RU"/>
        </w:rPr>
        <w:t>Для Галицинівської ОТГ найбільш нагальним є позиціонування громади як такої, яка має великий потенціал та забезпечує сталий розвиток, що і повинно доноситись через комунікації з внутрішньою аудиторією.</w:t>
      </w:r>
    </w:p>
    <w:p w:rsidR="0060204D" w:rsidRPr="00336366" w:rsidRDefault="0060204D" w:rsidP="00EA23E5">
      <w:pPr>
        <w:spacing w:before="0" w:after="0" w:line="240" w:lineRule="auto"/>
        <w:ind w:firstLine="720"/>
        <w:contextualSpacing/>
        <w:jc w:val="both"/>
        <w:rPr>
          <w:rFonts w:ascii="Times New Roman" w:hAnsi="Times New Roman"/>
          <w:color w:val="000000"/>
          <w:sz w:val="28"/>
          <w:szCs w:val="28"/>
          <w:lang w:val="ru-RU"/>
        </w:rPr>
      </w:pPr>
      <w:r w:rsidRPr="00336366">
        <w:rPr>
          <w:rFonts w:ascii="Times New Roman" w:hAnsi="Times New Roman"/>
          <w:color w:val="000000"/>
          <w:sz w:val="28"/>
          <w:szCs w:val="28"/>
          <w:lang w:val="ru-RU"/>
        </w:rPr>
        <w:t>Робота за цим напрямом ведеться керівництвом та активом ОТГ з моменту об’єднання, проте несистемно. Запровадження системності та всеохоплюваності (покриття одночасною та єдиною комунікацією всіх сіл, що входять до ОТГ) дозволить підвищити ефективність комунікацій з</w:t>
      </w:r>
      <w:r w:rsidRPr="00336366">
        <w:rPr>
          <w:rFonts w:ascii="Times New Roman" w:hAnsi="Times New Roman"/>
          <w:b/>
          <w:color w:val="000000"/>
          <w:sz w:val="28"/>
          <w:szCs w:val="28"/>
          <w:lang w:val="ru-RU"/>
        </w:rPr>
        <w:t xml:space="preserve"> </w:t>
      </w:r>
      <w:r w:rsidRPr="00336366">
        <w:rPr>
          <w:rFonts w:ascii="Times New Roman" w:hAnsi="Times New Roman"/>
          <w:color w:val="000000"/>
          <w:sz w:val="28"/>
          <w:szCs w:val="28"/>
          <w:lang w:val="ru-RU"/>
        </w:rPr>
        <w:t>громадою і основне – сформувати довіру між усіма аудиторіями.</w:t>
      </w:r>
    </w:p>
    <w:p w:rsidR="0060204D" w:rsidRPr="008515F1" w:rsidRDefault="0060204D" w:rsidP="00E2021A">
      <w:pPr>
        <w:spacing w:before="0" w:after="0" w:line="360" w:lineRule="auto"/>
        <w:contextualSpacing/>
        <w:jc w:val="both"/>
        <w:rPr>
          <w:rFonts w:ascii="Calibri" w:hAnsi="Calibri" w:cs="Calibri"/>
          <w:color w:val="000000"/>
          <w:lang w:val="ru-RU"/>
        </w:rPr>
      </w:pPr>
      <w:r w:rsidRPr="00917FF1">
        <w:rPr>
          <w:rFonts w:ascii="Calibri" w:hAnsi="Calibri" w:cs="Calibri"/>
          <w:b/>
          <w:noProof/>
          <w:lang w:val="ru-RU" w:eastAsia="ru-RU"/>
        </w:rPr>
        <w:pict>
          <v:shape id="Picture 3" o:spid="_x0000_i1026" type="#_x0000_t75" style="width:421.5pt;height:315.75pt;visibility:visible">
            <v:imagedata r:id="rId14" o:title=""/>
          </v:shape>
        </w:pict>
      </w:r>
    </w:p>
    <w:p w:rsidR="0060204D" w:rsidRPr="00EA23E5" w:rsidRDefault="0060204D" w:rsidP="00336366">
      <w:pPr>
        <w:pStyle w:val="Heading1"/>
        <w:spacing w:before="0" w:after="0" w:line="360" w:lineRule="auto"/>
        <w:jc w:val="center"/>
        <w:rPr>
          <w:rFonts w:ascii="Times New Roman" w:hAnsi="Times New Roman"/>
          <w:sz w:val="28"/>
          <w:szCs w:val="28"/>
          <w:lang w:val="ru-RU"/>
        </w:rPr>
      </w:pPr>
      <w:bookmarkStart w:id="14" w:name="_Toc8472824"/>
      <w:r w:rsidRPr="00EA23E5">
        <w:rPr>
          <w:rFonts w:ascii="Times New Roman" w:hAnsi="Times New Roman"/>
          <w:color w:val="7030A0"/>
          <w:sz w:val="28"/>
          <w:szCs w:val="28"/>
          <w:lang w:val="ru-RU"/>
        </w:rPr>
        <w:t>ЧАСТИНА 2. Структура та Ключові компоненти Комунікаційної стратегії</w:t>
      </w:r>
      <w:bookmarkEnd w:id="14"/>
    </w:p>
    <w:p w:rsidR="0060204D" w:rsidRPr="00EA23E5" w:rsidRDefault="0060204D" w:rsidP="00EA23E5">
      <w:pPr>
        <w:pStyle w:val="ListParagraph"/>
        <w:spacing w:after="0" w:line="360" w:lineRule="auto"/>
        <w:ind w:left="0"/>
        <w:jc w:val="center"/>
        <w:rPr>
          <w:rFonts w:ascii="Times New Roman" w:hAnsi="Times New Roman"/>
          <w:b/>
          <w:sz w:val="28"/>
          <w:szCs w:val="28"/>
        </w:rPr>
      </w:pPr>
      <w:r w:rsidRPr="00336366">
        <w:rPr>
          <w:rFonts w:ascii="Times New Roman" w:hAnsi="Times New Roman"/>
          <w:b/>
          <w:sz w:val="28"/>
          <w:szCs w:val="28"/>
        </w:rPr>
        <w:t>Важливим аспектом є реалізація задач комунікації:</w:t>
      </w:r>
    </w:p>
    <w:p w:rsidR="0060204D" w:rsidRPr="008515F1" w:rsidRDefault="0060204D" w:rsidP="00E2021A">
      <w:pPr>
        <w:spacing w:before="0" w:after="0" w:line="360" w:lineRule="auto"/>
        <w:contextualSpacing/>
        <w:jc w:val="both"/>
        <w:rPr>
          <w:rFonts w:ascii="Calibri" w:hAnsi="Calibri" w:cs="Calibri"/>
          <w:lang w:val="ru-RU"/>
        </w:rPr>
      </w:pPr>
      <w:r w:rsidRPr="00917FF1">
        <w:rPr>
          <w:rFonts w:ascii="Calibri" w:hAnsi="Calibri" w:cs="Calibri"/>
          <w:noProof/>
          <w:lang w:val="ru-RU" w:eastAsia="ru-RU"/>
        </w:rPr>
        <w:pict>
          <v:shape id="Picture 5" o:spid="_x0000_i1027" type="#_x0000_t75" style="width:333.75pt;height:230.25pt;visibility:visible">
            <v:imagedata r:id="rId15" o:title="" croptop="3143f" cropbottom="6044f" cropleft="9994f" cropright="10736f"/>
          </v:shape>
        </w:pict>
      </w:r>
    </w:p>
    <w:p w:rsidR="0060204D" w:rsidRPr="00336366" w:rsidRDefault="0060204D" w:rsidP="00336366">
      <w:pPr>
        <w:spacing w:before="0" w:after="0" w:line="240" w:lineRule="auto"/>
        <w:contextualSpacing/>
        <w:jc w:val="both"/>
        <w:rPr>
          <w:rFonts w:ascii="Times New Roman" w:hAnsi="Times New Roman"/>
          <w:b/>
          <w:color w:val="auto"/>
          <w:sz w:val="28"/>
          <w:szCs w:val="28"/>
          <w:lang w:val="ru-RU"/>
        </w:rPr>
      </w:pPr>
      <w:r w:rsidRPr="00336366">
        <w:rPr>
          <w:rFonts w:ascii="Times New Roman" w:hAnsi="Times New Roman"/>
          <w:b/>
          <w:color w:val="auto"/>
          <w:sz w:val="28"/>
          <w:szCs w:val="28"/>
          <w:lang w:val="ru-RU"/>
        </w:rPr>
        <w:t>Для досягнення цілей Комунікаційної стратегії необхідне розуміння та дотримання простих правил комунікації:</w:t>
      </w:r>
    </w:p>
    <w:p w:rsidR="0060204D" w:rsidRPr="00336366" w:rsidRDefault="0060204D" w:rsidP="00336366">
      <w:pPr>
        <w:pStyle w:val="ListParagraph"/>
        <w:spacing w:after="0" w:line="240" w:lineRule="auto"/>
        <w:ind w:left="0"/>
        <w:jc w:val="both"/>
        <w:rPr>
          <w:rFonts w:ascii="Times New Roman" w:hAnsi="Times New Roman"/>
          <w:i/>
          <w:sz w:val="28"/>
          <w:szCs w:val="28"/>
        </w:rPr>
      </w:pPr>
      <w:r w:rsidRPr="00336366">
        <w:rPr>
          <w:rFonts w:ascii="Times New Roman" w:hAnsi="Times New Roman"/>
          <w:i/>
          <w:sz w:val="28"/>
          <w:szCs w:val="28"/>
        </w:rPr>
        <w:t>База комунікації – це Ключове повідомлення, яке має бути донесене до ОТГ:</w:t>
      </w:r>
    </w:p>
    <w:p w:rsidR="0060204D" w:rsidRPr="008515F1" w:rsidRDefault="0060204D" w:rsidP="00E2021A">
      <w:pPr>
        <w:pStyle w:val="ListParagraph"/>
        <w:spacing w:after="0" w:line="360" w:lineRule="auto"/>
        <w:ind w:left="0"/>
        <w:jc w:val="both"/>
        <w:rPr>
          <w:rFonts w:ascii="Calibri" w:hAnsi="Calibri" w:cs="Calibri"/>
          <w:i/>
        </w:rPr>
      </w:pPr>
      <w:r w:rsidRPr="00917FF1">
        <w:rPr>
          <w:rFonts w:ascii="Calibri" w:hAnsi="Calibri" w:cs="Calibri"/>
          <w:i/>
          <w:noProof/>
          <w:lang w:val="ru-RU" w:eastAsia="ru-RU"/>
        </w:rPr>
        <w:pict>
          <v:shape id="Picture 4" o:spid="_x0000_i1028" type="#_x0000_t75" style="width:5in;height:270pt;visibility:visible">
            <v:imagedata r:id="rId16" o:title=""/>
          </v:shape>
        </w:pict>
      </w:r>
    </w:p>
    <w:p w:rsidR="0060204D" w:rsidRPr="00336366" w:rsidRDefault="0060204D" w:rsidP="00336366">
      <w:pPr>
        <w:pStyle w:val="ListParagraph"/>
        <w:numPr>
          <w:ilvl w:val="0"/>
          <w:numId w:val="12"/>
        </w:numPr>
        <w:spacing w:after="0" w:line="240" w:lineRule="auto"/>
        <w:ind w:left="0" w:firstLine="0"/>
        <w:jc w:val="both"/>
        <w:rPr>
          <w:rFonts w:ascii="Times New Roman" w:hAnsi="Times New Roman"/>
          <w:sz w:val="28"/>
          <w:szCs w:val="28"/>
        </w:rPr>
      </w:pPr>
      <w:r w:rsidRPr="00336366">
        <w:rPr>
          <w:rFonts w:ascii="Times New Roman" w:hAnsi="Times New Roman"/>
          <w:sz w:val="28"/>
          <w:szCs w:val="28"/>
        </w:rPr>
        <w:t>Ключове повідомлення має бути просто сформульоване і бути сталим протягом реалізації всієї Стратегії розвитку ОТГ.</w:t>
      </w:r>
    </w:p>
    <w:p w:rsidR="0060204D" w:rsidRPr="00336366" w:rsidRDefault="0060204D" w:rsidP="00336366">
      <w:pPr>
        <w:pStyle w:val="ListParagraph"/>
        <w:numPr>
          <w:ilvl w:val="0"/>
          <w:numId w:val="12"/>
        </w:numPr>
        <w:spacing w:after="0" w:line="240" w:lineRule="auto"/>
        <w:ind w:left="0" w:firstLine="0"/>
        <w:jc w:val="both"/>
        <w:rPr>
          <w:rFonts w:ascii="Times New Roman" w:hAnsi="Times New Roman"/>
          <w:sz w:val="28"/>
          <w:szCs w:val="28"/>
        </w:rPr>
      </w:pPr>
      <w:r w:rsidRPr="00336366">
        <w:rPr>
          <w:rFonts w:ascii="Times New Roman" w:hAnsi="Times New Roman"/>
          <w:sz w:val="28"/>
          <w:szCs w:val="28"/>
        </w:rPr>
        <w:t xml:space="preserve">Ключових повідомлень має бути, в ідеалі, не більше трьох (в нашому випадку – чотири, оскільки є 4 статегічні цілі визначені  Стратегією розвитку ОТГ); лише після розуміння і чіткого, доступного формулювання таких повідомлень, як і кому ці повідомлення мають бути донесені та після отримання реальних досягнутих результатів на шляху реалізації Стратегії Розвитку ОТГ (саме таких, які можна порахувати) та наступне, в ідеалі, зміни поведінки та/або ставлення до питання або проблеми поставленого в повідомленні, можуть формулюватись нові блоки повідомлень. Ключовим є оцінка результату і аналіз можливостей та ризиків такого процесу. </w:t>
      </w:r>
    </w:p>
    <w:p w:rsidR="0060204D" w:rsidRPr="00336366" w:rsidRDefault="0060204D" w:rsidP="00336366">
      <w:pPr>
        <w:pStyle w:val="ListParagraph"/>
        <w:numPr>
          <w:ilvl w:val="0"/>
          <w:numId w:val="12"/>
        </w:numPr>
        <w:spacing w:after="0" w:line="240" w:lineRule="auto"/>
        <w:ind w:left="0" w:firstLine="0"/>
        <w:jc w:val="both"/>
        <w:rPr>
          <w:rFonts w:ascii="Times New Roman" w:hAnsi="Times New Roman"/>
          <w:sz w:val="28"/>
          <w:szCs w:val="28"/>
        </w:rPr>
      </w:pPr>
      <w:r w:rsidRPr="00336366">
        <w:rPr>
          <w:rFonts w:ascii="Times New Roman" w:hAnsi="Times New Roman"/>
          <w:sz w:val="28"/>
          <w:szCs w:val="28"/>
        </w:rPr>
        <w:t>Для успішного донесення ключового повідомлення до  нього мають бути:</w:t>
      </w:r>
    </w:p>
    <w:p w:rsidR="0060204D" w:rsidRPr="00336366" w:rsidRDefault="0060204D" w:rsidP="00336366">
      <w:pPr>
        <w:pStyle w:val="ListParagraph"/>
        <w:numPr>
          <w:ilvl w:val="1"/>
          <w:numId w:val="12"/>
        </w:numPr>
        <w:spacing w:after="0" w:line="240" w:lineRule="auto"/>
        <w:ind w:left="0" w:firstLine="0"/>
        <w:jc w:val="both"/>
        <w:rPr>
          <w:rFonts w:ascii="Times New Roman" w:hAnsi="Times New Roman"/>
          <w:sz w:val="28"/>
          <w:szCs w:val="28"/>
          <w:lang w:val="ru-RU"/>
        </w:rPr>
      </w:pPr>
      <w:r w:rsidRPr="00336366">
        <w:rPr>
          <w:rFonts w:ascii="Times New Roman" w:hAnsi="Times New Roman"/>
          <w:sz w:val="28"/>
          <w:szCs w:val="28"/>
          <w:lang w:val="ru-RU"/>
        </w:rPr>
        <w:t>Факти і докази, що підтримують правдивість такого повідомлення;</w:t>
      </w:r>
    </w:p>
    <w:p w:rsidR="0060204D" w:rsidRPr="00336366" w:rsidRDefault="0060204D" w:rsidP="00336366">
      <w:pPr>
        <w:pStyle w:val="ListParagraph"/>
        <w:numPr>
          <w:ilvl w:val="1"/>
          <w:numId w:val="12"/>
        </w:numPr>
        <w:spacing w:after="0" w:line="240" w:lineRule="auto"/>
        <w:ind w:left="0" w:firstLine="0"/>
        <w:jc w:val="both"/>
        <w:rPr>
          <w:rFonts w:ascii="Times New Roman" w:hAnsi="Times New Roman"/>
          <w:sz w:val="28"/>
          <w:szCs w:val="28"/>
          <w:lang w:val="ru-RU"/>
        </w:rPr>
      </w:pPr>
      <w:r w:rsidRPr="00336366">
        <w:rPr>
          <w:rFonts w:ascii="Times New Roman" w:hAnsi="Times New Roman"/>
          <w:sz w:val="28"/>
          <w:szCs w:val="28"/>
        </w:rPr>
        <w:t>Підтримуючі повідомлення, ще детальніші аргументи, що формують довіру до правдивості цих повідомлень;</w:t>
      </w:r>
    </w:p>
    <w:p w:rsidR="0060204D" w:rsidRPr="00336366" w:rsidRDefault="0060204D" w:rsidP="00336366">
      <w:pPr>
        <w:pStyle w:val="ListParagraph"/>
        <w:numPr>
          <w:ilvl w:val="1"/>
          <w:numId w:val="12"/>
        </w:numPr>
        <w:spacing w:after="0" w:line="240" w:lineRule="auto"/>
        <w:ind w:left="0" w:firstLine="0"/>
        <w:jc w:val="both"/>
        <w:rPr>
          <w:rFonts w:ascii="Times New Roman" w:hAnsi="Times New Roman"/>
          <w:sz w:val="28"/>
          <w:szCs w:val="28"/>
          <w:lang w:val="ru-RU"/>
        </w:rPr>
      </w:pPr>
      <w:r w:rsidRPr="00336366">
        <w:rPr>
          <w:rFonts w:ascii="Times New Roman" w:hAnsi="Times New Roman"/>
          <w:sz w:val="28"/>
          <w:szCs w:val="28"/>
          <w:lang w:val="ru-RU"/>
        </w:rPr>
        <w:t>Хто ці факти і докази підтверджує та доносить - спікери</w:t>
      </w:r>
    </w:p>
    <w:p w:rsidR="0060204D" w:rsidRPr="00336366" w:rsidRDefault="0060204D" w:rsidP="00336366">
      <w:pPr>
        <w:pStyle w:val="ListParagraph"/>
        <w:numPr>
          <w:ilvl w:val="0"/>
          <w:numId w:val="12"/>
        </w:numPr>
        <w:spacing w:after="0" w:line="240" w:lineRule="auto"/>
        <w:ind w:left="0" w:firstLine="0"/>
        <w:jc w:val="both"/>
        <w:rPr>
          <w:rFonts w:ascii="Times New Roman" w:hAnsi="Times New Roman"/>
          <w:color w:val="000000"/>
          <w:sz w:val="28"/>
          <w:szCs w:val="28"/>
        </w:rPr>
      </w:pPr>
      <w:r w:rsidRPr="00336366">
        <w:rPr>
          <w:rFonts w:ascii="Times New Roman" w:hAnsi="Times New Roman"/>
          <w:color w:val="000000"/>
          <w:sz w:val="28"/>
          <w:szCs w:val="28"/>
        </w:rPr>
        <w:t>Комунікація повинна бути щоденною та розповсюджуватись у форматі єдиних узгоджених повідомлень різними каналами та інструментами комунікації і у різний спосіб.</w:t>
      </w:r>
    </w:p>
    <w:p w:rsidR="0060204D" w:rsidRPr="00336366" w:rsidRDefault="0060204D" w:rsidP="00336366">
      <w:pPr>
        <w:pStyle w:val="ListParagraph"/>
        <w:numPr>
          <w:ilvl w:val="0"/>
          <w:numId w:val="12"/>
        </w:numPr>
        <w:spacing w:after="0" w:line="240" w:lineRule="auto"/>
        <w:ind w:left="0" w:firstLine="0"/>
        <w:jc w:val="both"/>
        <w:rPr>
          <w:rFonts w:ascii="Times New Roman" w:hAnsi="Times New Roman"/>
          <w:color w:val="000000"/>
          <w:sz w:val="28"/>
          <w:szCs w:val="28"/>
        </w:rPr>
      </w:pPr>
      <w:r w:rsidRPr="00336366">
        <w:rPr>
          <w:rFonts w:ascii="Times New Roman" w:hAnsi="Times New Roman"/>
          <w:color w:val="000000"/>
          <w:sz w:val="28"/>
          <w:szCs w:val="28"/>
        </w:rPr>
        <w:t>Комунікація має бути направлена на аудиторію, яка готова сприймати цю комунікацію, а вплив та залучення якої, важливе для реалізації Стратегії розвитку ОТГ.</w:t>
      </w:r>
    </w:p>
    <w:p w:rsidR="0060204D" w:rsidRPr="00336366" w:rsidRDefault="0060204D" w:rsidP="001F3FC6">
      <w:pPr>
        <w:spacing w:before="0" w:after="0" w:line="240" w:lineRule="auto"/>
        <w:contextualSpacing/>
        <w:jc w:val="both"/>
        <w:rPr>
          <w:rFonts w:ascii="Times New Roman" w:hAnsi="Times New Roman"/>
          <w:color w:val="auto"/>
          <w:sz w:val="28"/>
          <w:szCs w:val="28"/>
          <w:lang w:val="uk-UA"/>
        </w:rPr>
      </w:pPr>
      <w:r w:rsidRPr="00336366">
        <w:rPr>
          <w:rFonts w:ascii="Times New Roman" w:hAnsi="Times New Roman"/>
          <w:color w:val="auto"/>
          <w:sz w:val="28"/>
          <w:szCs w:val="28"/>
          <w:lang w:val="uk-UA"/>
        </w:rPr>
        <w:t xml:space="preserve">Оскільки за основу для розробки комунікаційної стратегії була взята наявна Стратегія розвитку Галицинівської ОТГ, то усі рекомендовані нижче комунікаційні підходи мають працювати саме на реалізацію загальної Стратегії розвитку ОТГ. </w:t>
      </w:r>
    </w:p>
    <w:p w:rsidR="0060204D" w:rsidRPr="00336366" w:rsidRDefault="0060204D" w:rsidP="001F3FC6">
      <w:pPr>
        <w:pStyle w:val="IntenseQuote"/>
        <w:pBdr>
          <w:bottom w:val="single" w:sz="4" w:space="2" w:color="007789"/>
        </w:pBdr>
        <w:spacing w:before="0" w:after="0" w:line="240" w:lineRule="auto"/>
        <w:ind w:left="0" w:right="0" w:firstLine="720"/>
        <w:contextualSpacing/>
        <w:jc w:val="both"/>
        <w:rPr>
          <w:rFonts w:ascii="Times New Roman" w:hAnsi="Times New Roman"/>
          <w:i w:val="0"/>
          <w:color w:val="auto"/>
          <w:sz w:val="28"/>
          <w:szCs w:val="28"/>
          <w:lang w:val="ru-RU"/>
        </w:rPr>
      </w:pPr>
      <w:r w:rsidRPr="00336366">
        <w:rPr>
          <w:rFonts w:ascii="Times New Roman" w:hAnsi="Times New Roman"/>
          <w:i w:val="0"/>
          <w:color w:val="auto"/>
          <w:sz w:val="28"/>
          <w:szCs w:val="28"/>
          <w:lang w:val="ru-RU"/>
        </w:rPr>
        <w:t>Отже, комунікації розглядаються не окремо від загальної Стратегії розвитку, а як невід’ємна частина та запорука її реалізації.</w:t>
      </w:r>
    </w:p>
    <w:p w:rsidR="0060204D" w:rsidRPr="00336366" w:rsidRDefault="0060204D" w:rsidP="001F3FC6">
      <w:pPr>
        <w:spacing w:before="0" w:after="0" w:line="240" w:lineRule="auto"/>
        <w:contextualSpacing/>
        <w:jc w:val="both"/>
        <w:rPr>
          <w:rFonts w:ascii="Times New Roman" w:hAnsi="Times New Roman"/>
          <w:color w:val="auto"/>
          <w:sz w:val="28"/>
          <w:szCs w:val="28"/>
          <w:lang w:val="ru-RU"/>
        </w:rPr>
      </w:pPr>
      <w:r>
        <w:rPr>
          <w:rFonts w:ascii="Times New Roman" w:hAnsi="Times New Roman"/>
          <w:color w:val="auto"/>
          <w:sz w:val="28"/>
          <w:szCs w:val="28"/>
          <w:lang w:val="ru-RU"/>
        </w:rPr>
        <w:t xml:space="preserve">Успішною </w:t>
      </w:r>
      <w:r w:rsidRPr="00336366">
        <w:rPr>
          <w:rFonts w:ascii="Times New Roman" w:hAnsi="Times New Roman"/>
          <w:color w:val="auto"/>
          <w:sz w:val="28"/>
          <w:szCs w:val="28"/>
          <w:lang w:val="ru-RU"/>
        </w:rPr>
        <w:t>комунікацію можна вважати, якщо  відбувається досягнення ключових результатів Ком</w:t>
      </w:r>
      <w:r>
        <w:rPr>
          <w:rFonts w:ascii="Times New Roman" w:hAnsi="Times New Roman"/>
          <w:color w:val="auto"/>
          <w:sz w:val="28"/>
          <w:szCs w:val="28"/>
          <w:lang w:val="ru-RU"/>
        </w:rPr>
        <w:t>унікаційної стратегії:</w:t>
      </w:r>
    </w:p>
    <w:p w:rsidR="0060204D" w:rsidRPr="008515F1" w:rsidRDefault="0060204D" w:rsidP="00E2021A">
      <w:pPr>
        <w:spacing w:before="0" w:after="0" w:line="360" w:lineRule="auto"/>
        <w:contextualSpacing/>
        <w:jc w:val="both"/>
        <w:rPr>
          <w:rFonts w:ascii="Calibri" w:hAnsi="Calibri" w:cs="Calibri"/>
          <w:color w:val="auto"/>
          <w:lang w:val="ru-RU"/>
        </w:rPr>
      </w:pPr>
      <w:r w:rsidRPr="00917FF1">
        <w:rPr>
          <w:rFonts w:ascii="Calibri" w:hAnsi="Calibri" w:cs="Calibri"/>
          <w:noProof/>
          <w:lang w:val="ru-RU" w:eastAsia="ru-RU"/>
        </w:rPr>
        <w:pict>
          <v:shape id="Picture 27" o:spid="_x0000_i1029" type="#_x0000_t75" style="width:305.25pt;height:192pt;visibility:visible">
            <v:imagedata r:id="rId17" o:title="" croptop="7553f" cropbottom="2427f" cropleft="9177f" cropright="10088f"/>
          </v:shape>
        </w:pict>
      </w:r>
    </w:p>
    <w:p w:rsidR="0060204D" w:rsidRPr="00336366" w:rsidRDefault="0060204D" w:rsidP="001F3FC6">
      <w:pPr>
        <w:spacing w:before="0" w:after="0" w:line="240" w:lineRule="auto"/>
        <w:contextualSpacing/>
        <w:jc w:val="both"/>
        <w:rPr>
          <w:rFonts w:ascii="Times New Roman" w:hAnsi="Times New Roman"/>
          <w:color w:val="auto"/>
          <w:sz w:val="28"/>
          <w:szCs w:val="28"/>
          <w:lang w:val="ru-RU"/>
        </w:rPr>
      </w:pPr>
      <w:r w:rsidRPr="00336366">
        <w:rPr>
          <w:rFonts w:ascii="Times New Roman" w:hAnsi="Times New Roman"/>
          <w:color w:val="auto"/>
          <w:sz w:val="28"/>
          <w:szCs w:val="28"/>
          <w:lang w:val="ru-RU"/>
        </w:rPr>
        <w:t>Результати базуються на успішній команді, а також зміцнюють її та підт</w:t>
      </w:r>
      <w:r>
        <w:rPr>
          <w:rFonts w:ascii="Times New Roman" w:hAnsi="Times New Roman"/>
          <w:color w:val="auto"/>
          <w:sz w:val="28"/>
          <w:szCs w:val="28"/>
          <w:lang w:val="ru-RU"/>
        </w:rPr>
        <w:t>римують розвиток такої команди.</w:t>
      </w:r>
    </w:p>
    <w:p w:rsidR="0060204D" w:rsidRPr="008515F1" w:rsidRDefault="0060204D" w:rsidP="00E2021A">
      <w:pPr>
        <w:spacing w:before="0" w:after="0" w:line="360" w:lineRule="auto"/>
        <w:contextualSpacing/>
        <w:jc w:val="both"/>
        <w:rPr>
          <w:rFonts w:ascii="Calibri" w:hAnsi="Calibri" w:cs="Calibri"/>
        </w:rPr>
      </w:pPr>
      <w:r w:rsidRPr="00917FF1">
        <w:rPr>
          <w:rFonts w:ascii="Calibri" w:hAnsi="Calibri" w:cs="Calibri"/>
          <w:noProof/>
          <w:lang w:val="ru-RU" w:eastAsia="ru-RU"/>
        </w:rPr>
        <w:pict>
          <v:shape id="Picture 13" o:spid="_x0000_i1030" type="#_x0000_t75" style="width:306.75pt;height:221.25pt;visibility:visible">
            <v:imagedata r:id="rId18" o:title="" croptop="360f" cropbottom="5583f" cropleft="9111f" cropright="9987f"/>
          </v:shape>
        </w:pict>
      </w:r>
    </w:p>
    <w:p w:rsidR="0060204D" w:rsidRPr="00336366" w:rsidRDefault="0060204D" w:rsidP="00336366">
      <w:pPr>
        <w:spacing w:before="0" w:after="0" w:line="240" w:lineRule="auto"/>
        <w:contextualSpacing/>
        <w:jc w:val="both"/>
        <w:rPr>
          <w:rFonts w:ascii="Times New Roman" w:hAnsi="Times New Roman"/>
          <w:color w:val="auto"/>
          <w:sz w:val="28"/>
          <w:szCs w:val="28"/>
          <w:lang w:val="ru-RU"/>
        </w:rPr>
      </w:pPr>
      <w:r w:rsidRPr="00336366">
        <w:rPr>
          <w:rFonts w:ascii="Times New Roman" w:hAnsi="Times New Roman"/>
          <w:color w:val="auto"/>
          <w:sz w:val="28"/>
          <w:szCs w:val="28"/>
          <w:lang w:val="ru-RU"/>
        </w:rPr>
        <w:t>Нижче показано, які саме стратегічні, оперативні цілі та завдання Стратегії розвитку Галицинівської ОТГ.</w:t>
      </w:r>
    </w:p>
    <w:p w:rsidR="0060204D" w:rsidRPr="00336366" w:rsidRDefault="0060204D" w:rsidP="00336366">
      <w:pPr>
        <w:spacing w:before="0" w:after="0" w:line="240" w:lineRule="auto"/>
        <w:contextualSpacing/>
        <w:jc w:val="both"/>
        <w:rPr>
          <w:rFonts w:ascii="Times New Roman" w:hAnsi="Times New Roman"/>
          <w:color w:val="7030A0"/>
          <w:sz w:val="28"/>
          <w:szCs w:val="28"/>
          <w:lang w:val="ru-RU"/>
        </w:rPr>
      </w:pPr>
    </w:p>
    <w:p w:rsidR="0060204D" w:rsidRPr="00336366" w:rsidRDefault="0060204D" w:rsidP="00336366">
      <w:pPr>
        <w:spacing w:before="0" w:after="0" w:line="240" w:lineRule="auto"/>
        <w:contextualSpacing/>
        <w:jc w:val="both"/>
        <w:rPr>
          <w:rFonts w:ascii="Times New Roman" w:hAnsi="Times New Roman"/>
          <w:color w:val="7030A0"/>
          <w:sz w:val="28"/>
          <w:szCs w:val="28"/>
          <w:lang w:val="ru-RU"/>
        </w:rPr>
      </w:pPr>
      <w:r w:rsidRPr="00336366">
        <w:rPr>
          <w:rFonts w:ascii="Times New Roman" w:hAnsi="Times New Roman"/>
          <w:color w:val="7030A0"/>
          <w:sz w:val="28"/>
          <w:szCs w:val="28"/>
          <w:lang w:val="ru-RU"/>
        </w:rPr>
        <w:t>КЛЮЧОВІ ПОВІДОМЛЕНН</w:t>
      </w:r>
      <w:r w:rsidRPr="00336366">
        <w:rPr>
          <w:rFonts w:ascii="Times New Roman" w:hAnsi="Times New Roman"/>
          <w:color w:val="7030A0"/>
          <w:sz w:val="28"/>
          <w:szCs w:val="28"/>
          <w:lang w:val="uk-UA"/>
        </w:rPr>
        <w:t>Я</w:t>
      </w:r>
      <w:r w:rsidRPr="00336366">
        <w:rPr>
          <w:rFonts w:ascii="Times New Roman" w:hAnsi="Times New Roman"/>
          <w:color w:val="7030A0"/>
          <w:sz w:val="28"/>
          <w:szCs w:val="28"/>
          <w:lang w:val="ru-RU"/>
        </w:rPr>
        <w:t xml:space="preserve"> ТА ПІДТРИМУЮЧІ ПОВІДОМЛЕННЯ</w:t>
      </w:r>
    </w:p>
    <w:p w:rsidR="0060204D" w:rsidRPr="008515F1" w:rsidRDefault="0060204D" w:rsidP="00E2021A">
      <w:pPr>
        <w:spacing w:before="0" w:after="0" w:line="360" w:lineRule="auto"/>
        <w:contextualSpacing/>
        <w:jc w:val="both"/>
        <w:rPr>
          <w:rFonts w:ascii="Calibri" w:hAnsi="Calibri" w:cs="Calibri"/>
          <w:b/>
          <w:lang w:val="ru-RU"/>
        </w:rPr>
      </w:pPr>
      <w:r w:rsidRPr="00917FF1">
        <w:rPr>
          <w:rFonts w:ascii="Calibri" w:hAnsi="Calibri" w:cs="Calibri"/>
          <w:b/>
          <w:noProof/>
          <w:lang w:val="ru-RU" w:eastAsia="ru-RU"/>
        </w:rPr>
        <w:pict>
          <v:shape id="Picture 11" o:spid="_x0000_i1031" type="#_x0000_t75" style="width:5in;height:270pt;visibility:visible">
            <v:imagedata r:id="rId19" o:title=""/>
          </v:shape>
        </w:pict>
      </w:r>
    </w:p>
    <w:p w:rsidR="0060204D" w:rsidRPr="00336366" w:rsidRDefault="0060204D" w:rsidP="00E2021A">
      <w:pPr>
        <w:spacing w:before="0" w:after="0" w:line="360" w:lineRule="auto"/>
        <w:contextualSpacing/>
        <w:jc w:val="both"/>
        <w:rPr>
          <w:rFonts w:ascii="Times New Roman" w:hAnsi="Times New Roman"/>
          <w:sz w:val="28"/>
          <w:szCs w:val="28"/>
          <w:lang w:val="ru-RU"/>
        </w:rPr>
      </w:pPr>
      <w:r w:rsidRPr="00336366">
        <w:rPr>
          <w:rFonts w:ascii="Times New Roman" w:hAnsi="Times New Roman"/>
          <w:color w:val="000000"/>
          <w:sz w:val="28"/>
          <w:szCs w:val="28"/>
          <w:lang w:val="ru-RU"/>
        </w:rPr>
        <w:t>Провівши вправу, ми спільно пройшлись по такому алгоритму</w:t>
      </w:r>
      <w:r w:rsidRPr="00336366">
        <w:rPr>
          <w:rFonts w:ascii="Times New Roman" w:hAnsi="Times New Roman"/>
          <w:sz w:val="28"/>
          <w:szCs w:val="28"/>
          <w:lang w:val="ru-RU"/>
        </w:rPr>
        <w:t>.</w:t>
      </w:r>
    </w:p>
    <w:p w:rsidR="0060204D" w:rsidRPr="008515F1" w:rsidRDefault="0060204D" w:rsidP="00E2021A">
      <w:pPr>
        <w:spacing w:before="0" w:after="0" w:line="360" w:lineRule="auto"/>
        <w:contextualSpacing/>
        <w:jc w:val="center"/>
        <w:rPr>
          <w:rFonts w:ascii="Calibri" w:hAnsi="Calibri" w:cs="Calibri"/>
          <w:b/>
          <w:lang w:val="ru-RU"/>
        </w:rPr>
      </w:pPr>
      <w:r w:rsidRPr="00917FF1">
        <w:rPr>
          <w:rFonts w:ascii="Calibri" w:hAnsi="Calibri" w:cs="Calibri"/>
          <w:noProof/>
          <w:lang w:val="ru-RU" w:eastAsia="ru-RU"/>
        </w:rPr>
        <w:pict>
          <v:shape id="Picture 16" o:spid="_x0000_i1032" type="#_x0000_t75" style="width:370.5pt;height:278.25pt;visibility:visible">
            <v:imagedata r:id="rId20" o:title=""/>
          </v:shape>
        </w:pict>
      </w:r>
    </w:p>
    <w:p w:rsidR="0060204D" w:rsidRPr="00336366" w:rsidRDefault="0060204D" w:rsidP="00E2021A">
      <w:pPr>
        <w:spacing w:before="0" w:after="0" w:line="360" w:lineRule="auto"/>
        <w:contextualSpacing/>
        <w:jc w:val="both"/>
        <w:rPr>
          <w:rFonts w:ascii="Times New Roman" w:hAnsi="Times New Roman"/>
          <w:color w:val="auto"/>
          <w:sz w:val="28"/>
          <w:szCs w:val="28"/>
          <w:lang w:val="ru-RU"/>
        </w:rPr>
      </w:pPr>
      <w:r w:rsidRPr="00336366">
        <w:rPr>
          <w:rFonts w:ascii="Times New Roman" w:hAnsi="Times New Roman"/>
          <w:color w:val="auto"/>
          <w:sz w:val="28"/>
          <w:szCs w:val="28"/>
          <w:lang w:val="ru-RU"/>
        </w:rPr>
        <w:t xml:space="preserve">І. Сформулювали прості повідомлення (фрази). </w:t>
      </w:r>
    </w:p>
    <w:p w:rsidR="0060204D" w:rsidRPr="00336366" w:rsidRDefault="0060204D" w:rsidP="00E2021A">
      <w:pPr>
        <w:spacing w:before="0" w:after="0" w:line="360" w:lineRule="auto"/>
        <w:contextualSpacing/>
        <w:jc w:val="both"/>
        <w:rPr>
          <w:rFonts w:ascii="Times New Roman" w:hAnsi="Times New Roman"/>
          <w:b/>
          <w:color w:val="7030A0"/>
          <w:sz w:val="28"/>
          <w:szCs w:val="28"/>
          <w:lang w:val="ru-RU"/>
        </w:rPr>
      </w:pPr>
      <w:r w:rsidRPr="00336366">
        <w:rPr>
          <w:rFonts w:ascii="Times New Roman" w:hAnsi="Times New Roman"/>
          <w:b/>
          <w:color w:val="7030A0"/>
          <w:sz w:val="28"/>
          <w:szCs w:val="28"/>
          <w:lang w:val="ru-RU"/>
        </w:rPr>
        <w:t>МОЖЛИВІ ВАРІАНТИ:</w:t>
      </w:r>
    </w:p>
    <w:p w:rsidR="0060204D" w:rsidRPr="00336366" w:rsidRDefault="0060204D" w:rsidP="00E2021A">
      <w:pPr>
        <w:spacing w:before="0" w:after="0" w:line="360" w:lineRule="auto"/>
        <w:contextualSpacing/>
        <w:jc w:val="both"/>
        <w:rPr>
          <w:rFonts w:ascii="Times New Roman" w:hAnsi="Times New Roman"/>
          <w:color w:val="7030A0"/>
          <w:sz w:val="28"/>
          <w:szCs w:val="28"/>
          <w:lang w:val="ru-RU"/>
        </w:rPr>
      </w:pPr>
      <w:r w:rsidRPr="00336366">
        <w:rPr>
          <w:rFonts w:ascii="Times New Roman" w:hAnsi="Times New Roman"/>
          <w:color w:val="7030A0"/>
          <w:sz w:val="28"/>
          <w:szCs w:val="28"/>
          <w:lang w:val="ru-RU"/>
        </w:rPr>
        <w:t>ГРОМАДА ВЕЛИКОГО ПОТЕНЦІАЛУ</w:t>
      </w:r>
    </w:p>
    <w:p w:rsidR="0060204D" w:rsidRPr="00336366" w:rsidRDefault="0060204D" w:rsidP="00E2021A">
      <w:pPr>
        <w:spacing w:before="0" w:after="0" w:line="360" w:lineRule="auto"/>
        <w:contextualSpacing/>
        <w:jc w:val="both"/>
        <w:rPr>
          <w:rFonts w:ascii="Times New Roman" w:hAnsi="Times New Roman"/>
          <w:color w:val="7030A0"/>
          <w:sz w:val="28"/>
          <w:szCs w:val="28"/>
          <w:lang w:val="ru-RU"/>
        </w:rPr>
      </w:pPr>
      <w:r w:rsidRPr="00336366">
        <w:rPr>
          <w:rFonts w:ascii="Times New Roman" w:hAnsi="Times New Roman"/>
          <w:color w:val="7030A0"/>
          <w:sz w:val="28"/>
          <w:szCs w:val="28"/>
          <w:lang w:val="ru-RU"/>
        </w:rPr>
        <w:t>НАША ГРОМАДА – НАШ ПОТЕНЦІАЛ</w:t>
      </w:r>
    </w:p>
    <w:p w:rsidR="0060204D" w:rsidRPr="00336366" w:rsidRDefault="0060204D" w:rsidP="00E2021A">
      <w:pPr>
        <w:spacing w:before="0" w:after="0" w:line="360" w:lineRule="auto"/>
        <w:contextualSpacing/>
        <w:jc w:val="both"/>
        <w:rPr>
          <w:rFonts w:ascii="Times New Roman" w:hAnsi="Times New Roman"/>
          <w:color w:val="7030A0"/>
          <w:sz w:val="28"/>
          <w:szCs w:val="28"/>
          <w:lang w:val="ru-RU"/>
        </w:rPr>
      </w:pPr>
      <w:r w:rsidRPr="00336366">
        <w:rPr>
          <w:rFonts w:ascii="Times New Roman" w:hAnsi="Times New Roman"/>
          <w:color w:val="7030A0"/>
          <w:sz w:val="28"/>
          <w:szCs w:val="28"/>
          <w:lang w:val="ru-RU"/>
        </w:rPr>
        <w:t xml:space="preserve">СТАЛИЙ РОЗВИТОК – ОСНОВНИЙ ШЛЯХ РОЗВИТКУ ГРОМАДИ </w:t>
      </w:r>
    </w:p>
    <w:p w:rsidR="0060204D" w:rsidRDefault="0060204D" w:rsidP="00E2021A">
      <w:pPr>
        <w:spacing w:before="0" w:after="0" w:line="360" w:lineRule="auto"/>
        <w:contextualSpacing/>
        <w:jc w:val="both"/>
        <w:rPr>
          <w:rFonts w:ascii="Times New Roman" w:hAnsi="Times New Roman"/>
          <w:color w:val="7030A0"/>
          <w:sz w:val="28"/>
          <w:szCs w:val="28"/>
          <w:lang w:val="ru-RU"/>
        </w:rPr>
      </w:pPr>
      <w:r w:rsidRPr="00336366">
        <w:rPr>
          <w:rFonts w:ascii="Times New Roman" w:hAnsi="Times New Roman"/>
          <w:color w:val="7030A0"/>
          <w:sz w:val="28"/>
          <w:szCs w:val="28"/>
          <w:lang w:val="ru-RU"/>
        </w:rPr>
        <w:t>СТАЛИЙ РОЗВИТОК ГРОМАДИ – НАШ ПРІОРИТЕТ</w:t>
      </w:r>
    </w:p>
    <w:p w:rsidR="0060204D" w:rsidRDefault="0060204D" w:rsidP="00E2021A">
      <w:pPr>
        <w:spacing w:before="0" w:after="0" w:line="360" w:lineRule="auto"/>
        <w:contextualSpacing/>
        <w:jc w:val="both"/>
        <w:rPr>
          <w:rFonts w:ascii="Times New Roman" w:hAnsi="Times New Roman"/>
          <w:color w:val="7030A0"/>
          <w:sz w:val="28"/>
          <w:szCs w:val="28"/>
          <w:lang w:val="ru-RU"/>
        </w:rPr>
      </w:pPr>
    </w:p>
    <w:p w:rsidR="0060204D" w:rsidRDefault="0060204D" w:rsidP="00E2021A">
      <w:pPr>
        <w:spacing w:before="0" w:after="0" w:line="360" w:lineRule="auto"/>
        <w:contextualSpacing/>
        <w:jc w:val="both"/>
        <w:rPr>
          <w:rFonts w:ascii="Times New Roman" w:hAnsi="Times New Roman"/>
          <w:color w:val="7030A0"/>
          <w:sz w:val="28"/>
          <w:szCs w:val="28"/>
          <w:lang w:val="ru-RU"/>
        </w:rPr>
      </w:pPr>
    </w:p>
    <w:p w:rsidR="0060204D" w:rsidRDefault="0060204D" w:rsidP="00E2021A">
      <w:pPr>
        <w:spacing w:before="0" w:after="0" w:line="360" w:lineRule="auto"/>
        <w:contextualSpacing/>
        <w:jc w:val="both"/>
        <w:rPr>
          <w:rFonts w:ascii="Times New Roman" w:hAnsi="Times New Roman"/>
          <w:color w:val="7030A0"/>
          <w:sz w:val="28"/>
          <w:szCs w:val="28"/>
          <w:lang w:val="ru-RU"/>
        </w:rPr>
      </w:pPr>
    </w:p>
    <w:p w:rsidR="0060204D" w:rsidRDefault="0060204D" w:rsidP="00E2021A">
      <w:pPr>
        <w:spacing w:before="0" w:after="0" w:line="360" w:lineRule="auto"/>
        <w:contextualSpacing/>
        <w:jc w:val="both"/>
        <w:rPr>
          <w:rFonts w:ascii="Times New Roman" w:hAnsi="Times New Roman"/>
          <w:color w:val="7030A0"/>
          <w:sz w:val="28"/>
          <w:szCs w:val="28"/>
          <w:lang w:val="ru-RU"/>
        </w:rPr>
      </w:pPr>
    </w:p>
    <w:p w:rsidR="0060204D" w:rsidRDefault="0060204D" w:rsidP="00E2021A">
      <w:pPr>
        <w:spacing w:before="0" w:after="0" w:line="360" w:lineRule="auto"/>
        <w:contextualSpacing/>
        <w:jc w:val="both"/>
        <w:rPr>
          <w:rFonts w:ascii="Times New Roman" w:hAnsi="Times New Roman"/>
          <w:color w:val="7030A0"/>
          <w:sz w:val="28"/>
          <w:szCs w:val="28"/>
          <w:lang w:val="ru-RU"/>
        </w:rPr>
      </w:pPr>
    </w:p>
    <w:p w:rsidR="0060204D" w:rsidRDefault="0060204D" w:rsidP="00E2021A">
      <w:pPr>
        <w:spacing w:before="0" w:after="0" w:line="360" w:lineRule="auto"/>
        <w:contextualSpacing/>
        <w:jc w:val="both"/>
        <w:rPr>
          <w:rFonts w:ascii="Times New Roman" w:hAnsi="Times New Roman"/>
          <w:color w:val="7030A0"/>
          <w:sz w:val="28"/>
          <w:szCs w:val="28"/>
          <w:lang w:val="ru-RU"/>
        </w:rPr>
      </w:pPr>
    </w:p>
    <w:p w:rsidR="0060204D" w:rsidRDefault="0060204D" w:rsidP="00E2021A">
      <w:pPr>
        <w:spacing w:before="0" w:after="0" w:line="360" w:lineRule="auto"/>
        <w:contextualSpacing/>
        <w:jc w:val="both"/>
        <w:rPr>
          <w:rFonts w:ascii="Times New Roman" w:hAnsi="Times New Roman"/>
          <w:color w:val="7030A0"/>
          <w:sz w:val="28"/>
          <w:szCs w:val="28"/>
          <w:lang w:val="ru-RU"/>
        </w:rPr>
      </w:pPr>
    </w:p>
    <w:p w:rsidR="0060204D" w:rsidRDefault="0060204D" w:rsidP="00E2021A">
      <w:pPr>
        <w:spacing w:before="0" w:after="0" w:line="360" w:lineRule="auto"/>
        <w:contextualSpacing/>
        <w:jc w:val="both"/>
        <w:rPr>
          <w:rFonts w:ascii="Times New Roman" w:hAnsi="Times New Roman"/>
          <w:color w:val="7030A0"/>
          <w:sz w:val="28"/>
          <w:szCs w:val="28"/>
          <w:lang w:val="ru-RU"/>
        </w:rPr>
      </w:pPr>
    </w:p>
    <w:p w:rsidR="0060204D" w:rsidRDefault="0060204D" w:rsidP="00E2021A">
      <w:pPr>
        <w:spacing w:before="0" w:after="0" w:line="360" w:lineRule="auto"/>
        <w:contextualSpacing/>
        <w:jc w:val="both"/>
        <w:rPr>
          <w:rFonts w:ascii="Times New Roman" w:hAnsi="Times New Roman"/>
          <w:color w:val="7030A0"/>
          <w:sz w:val="28"/>
          <w:szCs w:val="28"/>
          <w:lang w:val="ru-RU"/>
        </w:rPr>
      </w:pPr>
    </w:p>
    <w:p w:rsidR="0060204D" w:rsidRDefault="0060204D" w:rsidP="00E2021A">
      <w:pPr>
        <w:spacing w:before="0" w:after="0" w:line="360" w:lineRule="auto"/>
        <w:contextualSpacing/>
        <w:jc w:val="both"/>
        <w:rPr>
          <w:rFonts w:ascii="Times New Roman" w:hAnsi="Times New Roman"/>
          <w:color w:val="7030A0"/>
          <w:sz w:val="28"/>
          <w:szCs w:val="28"/>
          <w:lang w:val="ru-RU"/>
        </w:rPr>
      </w:pPr>
    </w:p>
    <w:p w:rsidR="0060204D" w:rsidRPr="00336366" w:rsidRDefault="0060204D" w:rsidP="00E2021A">
      <w:pPr>
        <w:spacing w:before="0" w:after="0" w:line="360" w:lineRule="auto"/>
        <w:contextualSpacing/>
        <w:jc w:val="both"/>
        <w:rPr>
          <w:rFonts w:ascii="Times New Roman" w:hAnsi="Times New Roman"/>
          <w:color w:val="7030A0"/>
          <w:sz w:val="28"/>
          <w:szCs w:val="28"/>
          <w:lang w:val="ru-RU"/>
        </w:rPr>
      </w:pPr>
    </w:p>
    <w:p w:rsidR="0060204D" w:rsidRPr="001F3FC6" w:rsidRDefault="0060204D" w:rsidP="001F3FC6">
      <w:pPr>
        <w:spacing w:before="0" w:after="0" w:line="240" w:lineRule="auto"/>
        <w:contextualSpacing/>
        <w:jc w:val="both"/>
        <w:rPr>
          <w:rFonts w:ascii="Times New Roman" w:hAnsi="Times New Roman"/>
          <w:color w:val="auto"/>
          <w:sz w:val="28"/>
          <w:szCs w:val="28"/>
          <w:lang w:val="ru-RU"/>
        </w:rPr>
      </w:pPr>
      <w:r w:rsidRPr="001F3FC6">
        <w:rPr>
          <w:rFonts w:ascii="Times New Roman" w:hAnsi="Times New Roman"/>
          <w:color w:val="auto"/>
          <w:sz w:val="28"/>
          <w:szCs w:val="28"/>
          <w:lang w:val="ru-RU"/>
        </w:rPr>
        <w:t>Фактично, наші ключові повідомлення сформовані в Стратегії розвитку ОТГ,  їх аналіз та обговорення їх простого донесення дозволили сформувати наступний ШАБЛОН:</w:t>
      </w:r>
    </w:p>
    <w:p w:rsidR="0060204D" w:rsidRDefault="0060204D" w:rsidP="00E2021A">
      <w:pPr>
        <w:spacing w:before="0" w:after="0" w:line="360" w:lineRule="auto"/>
        <w:contextualSpacing/>
        <w:jc w:val="both"/>
        <w:rPr>
          <w:rFonts w:ascii="Calibri" w:hAnsi="Calibri" w:cs="Calibri"/>
          <w:color w:val="auto"/>
          <w:lang w:val="ru-RU"/>
        </w:rPr>
      </w:pPr>
      <w:r w:rsidRPr="00917FF1">
        <w:rPr>
          <w:noProof/>
          <w:lang w:val="ru-RU" w:eastAsia="ru-RU"/>
        </w:rPr>
        <w:pict>
          <v:shape id="Picture 36" o:spid="_x0000_i1033" type="#_x0000_t75" style="width:6in;height:306.75pt;visibility:visible">
            <v:imagedata r:id="rId21" o:title="" cropbottom="4801f" cropleft="8667f" cropright="8730f"/>
          </v:shape>
        </w:pict>
      </w:r>
    </w:p>
    <w:p w:rsidR="0060204D" w:rsidRPr="001F3FC6" w:rsidRDefault="0060204D" w:rsidP="001F3FC6">
      <w:pPr>
        <w:spacing w:before="0" w:after="0" w:line="240" w:lineRule="auto"/>
        <w:contextualSpacing/>
        <w:jc w:val="both"/>
        <w:rPr>
          <w:rFonts w:ascii="Times New Roman" w:hAnsi="Times New Roman"/>
          <w:color w:val="auto"/>
          <w:sz w:val="28"/>
          <w:szCs w:val="28"/>
          <w:lang w:val="ru-RU"/>
        </w:rPr>
      </w:pPr>
      <w:r w:rsidRPr="001F3FC6">
        <w:rPr>
          <w:rFonts w:ascii="Times New Roman" w:hAnsi="Times New Roman"/>
          <w:color w:val="auto"/>
          <w:sz w:val="28"/>
          <w:szCs w:val="28"/>
          <w:lang w:val="ru-RU"/>
        </w:rPr>
        <w:t xml:space="preserve">До ключового повідомлення, ми спільно визначили підтримуючі повідомлення відповідно до Стратегії розвитку ОТГ і сформулювали стратегічні комунікаційні шаблони. </w:t>
      </w:r>
    </w:p>
    <w:p w:rsidR="0060204D" w:rsidRPr="001F3FC6" w:rsidRDefault="0060204D" w:rsidP="001F3FC6">
      <w:pPr>
        <w:spacing w:before="0" w:after="0" w:line="240" w:lineRule="auto"/>
        <w:contextualSpacing/>
        <w:jc w:val="both"/>
        <w:rPr>
          <w:rFonts w:ascii="Times New Roman" w:hAnsi="Times New Roman"/>
          <w:color w:val="auto"/>
          <w:sz w:val="28"/>
          <w:szCs w:val="28"/>
          <w:lang w:val="ru-RU"/>
        </w:rPr>
      </w:pPr>
      <w:r w:rsidRPr="001F3FC6">
        <w:rPr>
          <w:rFonts w:ascii="Times New Roman" w:hAnsi="Times New Roman"/>
          <w:color w:val="auto"/>
          <w:sz w:val="28"/>
          <w:szCs w:val="28"/>
          <w:lang w:val="ru-RU"/>
        </w:rPr>
        <w:t>Для успішної роботи з актив</w:t>
      </w:r>
      <w:r w:rsidRPr="001F3FC6">
        <w:rPr>
          <w:rFonts w:ascii="Times New Roman" w:hAnsi="Times New Roman"/>
          <w:color w:val="auto"/>
          <w:sz w:val="28"/>
          <w:szCs w:val="28"/>
          <w:lang w:val="uk-UA"/>
        </w:rPr>
        <w:t xml:space="preserve">ом </w:t>
      </w:r>
      <w:r w:rsidRPr="001F3FC6">
        <w:rPr>
          <w:rFonts w:ascii="Times New Roman" w:hAnsi="Times New Roman"/>
          <w:color w:val="auto"/>
          <w:sz w:val="28"/>
          <w:szCs w:val="28"/>
          <w:lang w:val="ru-RU"/>
        </w:rPr>
        <w:t xml:space="preserve">ОТГ необхідно детально проаналізувати, які цільові аудиторії існують у Галицинівській ОТГ: </w:t>
      </w:r>
    </w:p>
    <w:p w:rsidR="0060204D" w:rsidRPr="008515F1" w:rsidRDefault="0060204D" w:rsidP="00E2021A">
      <w:pPr>
        <w:spacing w:before="0" w:after="0" w:line="360" w:lineRule="auto"/>
        <w:contextualSpacing/>
        <w:jc w:val="center"/>
        <w:rPr>
          <w:rFonts w:ascii="Calibri" w:hAnsi="Calibri" w:cs="Calibri"/>
          <w:b/>
          <w:lang w:val="ru-RU"/>
        </w:rPr>
      </w:pPr>
      <w:r w:rsidRPr="00917FF1">
        <w:rPr>
          <w:rFonts w:ascii="Calibri" w:hAnsi="Calibri" w:cs="Calibri"/>
          <w:b/>
          <w:noProof/>
          <w:lang w:val="ru-RU" w:eastAsia="ru-RU"/>
        </w:rPr>
        <w:pict>
          <v:shape id="Picture 10" o:spid="_x0000_i1034" type="#_x0000_t75" style="width:334.5pt;height:251.25pt;visibility:visible">
            <v:imagedata r:id="rId22" o:title=""/>
          </v:shape>
        </w:pict>
      </w:r>
    </w:p>
    <w:p w:rsidR="0060204D" w:rsidRPr="001F3FC6" w:rsidRDefault="0060204D" w:rsidP="001F3FC6">
      <w:pPr>
        <w:pStyle w:val="ListParagraph"/>
        <w:spacing w:after="0" w:line="240" w:lineRule="auto"/>
        <w:ind w:left="0"/>
        <w:jc w:val="both"/>
        <w:rPr>
          <w:rFonts w:ascii="Times New Roman" w:hAnsi="Times New Roman"/>
          <w:sz w:val="28"/>
          <w:szCs w:val="28"/>
        </w:rPr>
      </w:pPr>
      <w:r w:rsidRPr="001F3FC6">
        <w:rPr>
          <w:rFonts w:ascii="Times New Roman" w:hAnsi="Times New Roman"/>
          <w:color w:val="7030A0"/>
          <w:sz w:val="28"/>
          <w:szCs w:val="28"/>
        </w:rPr>
        <w:t xml:space="preserve">ЖИТЕЛІ ОТГ </w:t>
      </w:r>
      <w:r w:rsidRPr="001F3FC6">
        <w:rPr>
          <w:rFonts w:ascii="Times New Roman" w:hAnsi="Times New Roman"/>
          <w:sz w:val="28"/>
          <w:szCs w:val="28"/>
        </w:rPr>
        <w:t xml:space="preserve">- Всі Члени громади, які проживають на цій території, і прямо або опосередковано беруть участь у розвитку та змінах громади, та користуються всіма благами, що надає громада та поділяються за: </w:t>
      </w:r>
    </w:p>
    <w:p w:rsidR="0060204D" w:rsidRPr="001F3FC6" w:rsidRDefault="0060204D" w:rsidP="001F3FC6">
      <w:pPr>
        <w:pStyle w:val="ListParagraph"/>
        <w:numPr>
          <w:ilvl w:val="0"/>
          <w:numId w:val="12"/>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 xml:space="preserve">за віковим принципом (у % співвідношенні): діти, молодь, середній вік, люди старшого віку. </w:t>
      </w:r>
    </w:p>
    <w:p w:rsidR="0060204D" w:rsidRPr="001F3FC6" w:rsidRDefault="0060204D" w:rsidP="001F3FC6">
      <w:pPr>
        <w:pStyle w:val="ListParagraph"/>
        <w:numPr>
          <w:ilvl w:val="0"/>
          <w:numId w:val="12"/>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за спеціальністю: власники бізнесу, управлінці, освітяни, соціальні працівники, медики, волонтери, діячі культури та громадськості та інші.</w:t>
      </w:r>
    </w:p>
    <w:p w:rsidR="0060204D" w:rsidRPr="001F3FC6" w:rsidRDefault="0060204D" w:rsidP="001F3FC6">
      <w:pPr>
        <w:pStyle w:val="ListParagraph"/>
        <w:numPr>
          <w:ilvl w:val="0"/>
          <w:numId w:val="12"/>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за соціальним статусом: батьки, пенсіонери, люди з потребами, переселенці.</w:t>
      </w:r>
    </w:p>
    <w:p w:rsidR="0060204D" w:rsidRPr="001F3FC6" w:rsidRDefault="0060204D" w:rsidP="001F3FC6">
      <w:pPr>
        <w:spacing w:before="0" w:after="0" w:line="240" w:lineRule="auto"/>
        <w:jc w:val="both"/>
        <w:rPr>
          <w:rFonts w:ascii="Times New Roman" w:hAnsi="Times New Roman"/>
          <w:color w:val="000000"/>
          <w:sz w:val="28"/>
          <w:szCs w:val="28"/>
          <w:lang w:val="uk-UA"/>
        </w:rPr>
      </w:pPr>
      <w:r w:rsidRPr="001F3FC6">
        <w:rPr>
          <w:rFonts w:ascii="Times New Roman" w:hAnsi="Times New Roman"/>
          <w:color w:val="7030A0"/>
          <w:sz w:val="28"/>
          <w:szCs w:val="28"/>
          <w:lang w:val="uk-UA"/>
        </w:rPr>
        <w:t xml:space="preserve">БІЗНЕС, ІНВЕСТОРИ, СПОНСОРИ, МЕЦЕНАТИ – </w:t>
      </w:r>
      <w:r w:rsidRPr="001F3FC6">
        <w:rPr>
          <w:rFonts w:ascii="Times New Roman" w:hAnsi="Times New Roman"/>
          <w:color w:val="000000"/>
          <w:sz w:val="28"/>
          <w:szCs w:val="28"/>
          <w:lang w:val="uk-UA"/>
        </w:rPr>
        <w:t>це як зовнішні, так і внутрішні представники бізнесу, які вже є членами громади через свої фінансові вкладення в економічний та/або соціальний розвиток громади, або потенційно можуть ними стати шляхом активної участі в реалізації Стратегії розвитку ОТГ.</w:t>
      </w:r>
    </w:p>
    <w:p w:rsidR="0060204D" w:rsidRPr="001F3FC6" w:rsidRDefault="0060204D" w:rsidP="001F3FC6">
      <w:pPr>
        <w:spacing w:before="0" w:after="0" w:line="240" w:lineRule="auto"/>
        <w:jc w:val="both"/>
        <w:rPr>
          <w:rFonts w:ascii="Times New Roman" w:hAnsi="Times New Roman"/>
          <w:color w:val="000000"/>
          <w:sz w:val="28"/>
          <w:szCs w:val="28"/>
          <w:lang w:val="uk-UA"/>
        </w:rPr>
      </w:pPr>
      <w:r w:rsidRPr="001F3FC6">
        <w:rPr>
          <w:rFonts w:ascii="Times New Roman" w:hAnsi="Times New Roman"/>
          <w:color w:val="7030A0"/>
          <w:sz w:val="28"/>
          <w:szCs w:val="28"/>
          <w:lang w:val="uk-UA"/>
        </w:rPr>
        <w:t xml:space="preserve">ОРГАНИ ВЛАДИ та САМОВРЯДУВАННЯ- </w:t>
      </w:r>
      <w:r w:rsidRPr="001F3FC6">
        <w:rPr>
          <w:rFonts w:ascii="Times New Roman" w:hAnsi="Times New Roman"/>
          <w:color w:val="000000"/>
          <w:sz w:val="28"/>
          <w:szCs w:val="28"/>
          <w:lang w:val="uk-UA"/>
        </w:rPr>
        <w:t>це як внутрішні аудиторії – керівництво ОТГ та представники інших органів (установ), що прамо або опосередковано забезпечують роботу ОТГ та впливають на реалізацію Стратегії розвитку ОТГ,  так і зовнішні аудиторії – офіційні посадовці різних рівнів, які прямо або опосередковано впливають на реалізацію Стратегії розвитку ОТГ.</w:t>
      </w:r>
    </w:p>
    <w:p w:rsidR="0060204D" w:rsidRPr="001F3FC6" w:rsidRDefault="0060204D" w:rsidP="001F3FC6">
      <w:pPr>
        <w:spacing w:before="0" w:after="0" w:line="240" w:lineRule="auto"/>
        <w:jc w:val="both"/>
        <w:rPr>
          <w:rFonts w:ascii="Times New Roman" w:hAnsi="Times New Roman"/>
          <w:color w:val="000000"/>
          <w:sz w:val="28"/>
          <w:szCs w:val="28"/>
          <w:lang w:val="uk-UA"/>
        </w:rPr>
      </w:pPr>
      <w:r w:rsidRPr="001F3FC6">
        <w:rPr>
          <w:rFonts w:ascii="Times New Roman" w:hAnsi="Times New Roman"/>
          <w:color w:val="7030A0"/>
          <w:sz w:val="28"/>
          <w:szCs w:val="28"/>
          <w:lang w:val="uk-UA"/>
        </w:rPr>
        <w:t xml:space="preserve">МЕДІЯ – </w:t>
      </w:r>
      <w:r w:rsidRPr="001F3FC6">
        <w:rPr>
          <w:rFonts w:ascii="Times New Roman" w:hAnsi="Times New Roman"/>
          <w:color w:val="000000"/>
          <w:sz w:val="28"/>
          <w:szCs w:val="28"/>
          <w:lang w:val="uk-UA"/>
        </w:rPr>
        <w:t>це представники засобів масової інформації як внутрішні (які працюють в ЗМІ ОТГ) так і зовнішні – всеукраїнські ЗМІ і (ч</w:t>
      </w:r>
      <w:r>
        <w:rPr>
          <w:rFonts w:ascii="Times New Roman" w:hAnsi="Times New Roman"/>
          <w:color w:val="000000"/>
          <w:sz w:val="28"/>
          <w:szCs w:val="28"/>
          <w:lang w:val="uk-UA"/>
        </w:rPr>
        <w:t>ому ні) міжнародні.</w:t>
      </w:r>
    </w:p>
    <w:p w:rsidR="0060204D" w:rsidRPr="001F3FC6" w:rsidRDefault="0060204D" w:rsidP="001F3FC6">
      <w:pPr>
        <w:pStyle w:val="IntenseQuote"/>
        <w:pBdr>
          <w:top w:val="single" w:sz="4" w:space="15" w:color="007789"/>
          <w:bottom w:val="single" w:sz="4" w:space="9" w:color="007789"/>
        </w:pBdr>
        <w:spacing w:before="0" w:after="0" w:line="240" w:lineRule="auto"/>
        <w:ind w:left="0" w:right="0"/>
        <w:contextualSpacing/>
        <w:jc w:val="both"/>
        <w:rPr>
          <w:rStyle w:val="IntenseEmphasis"/>
          <w:rFonts w:ascii="Times New Roman" w:hAnsi="Times New Roman"/>
          <w:color w:val="auto"/>
          <w:sz w:val="28"/>
          <w:szCs w:val="28"/>
          <w:lang w:val="uk-UA"/>
        </w:rPr>
      </w:pPr>
      <w:r w:rsidRPr="001F3FC6">
        <w:rPr>
          <w:rStyle w:val="IntenseEmphasis"/>
          <w:rFonts w:ascii="Times New Roman" w:hAnsi="Times New Roman"/>
          <w:color w:val="auto"/>
          <w:sz w:val="28"/>
          <w:szCs w:val="28"/>
          <w:lang w:val="uk-UA"/>
        </w:rPr>
        <w:t>Усвідомлюючи специфіку Стратегії розвитку ОТГ, ми радимо перш за все зосереджуватись на Внутрішній аудиторії, бо саме вона є основою вибудовування довіри та її обізнаність і залученість сприятиме успішній реалізації Стратегії розвитку ОТГ.</w:t>
      </w:r>
    </w:p>
    <w:p w:rsidR="0060204D" w:rsidRPr="001F3FC6" w:rsidRDefault="0060204D" w:rsidP="001F3FC6">
      <w:pPr>
        <w:pStyle w:val="ListParagraph"/>
        <w:spacing w:after="0" w:line="240" w:lineRule="auto"/>
        <w:ind w:left="0"/>
        <w:jc w:val="both"/>
        <w:rPr>
          <w:rFonts w:ascii="Times New Roman" w:hAnsi="Times New Roman"/>
          <w:sz w:val="28"/>
          <w:szCs w:val="28"/>
        </w:rPr>
      </w:pPr>
      <w:r w:rsidRPr="001F3FC6">
        <w:rPr>
          <w:rFonts w:ascii="Times New Roman" w:hAnsi="Times New Roman"/>
          <w:sz w:val="28"/>
          <w:szCs w:val="28"/>
        </w:rPr>
        <w:t>Відповідно проаналізувати місця та події найбільшої концентрації цільових аудиторій в тому чи іншому місці, та тій чи іншій події з метою донесення там на ці групи ключових повідомлень. Ключові повідомлення мають бути адаптовані під відповідну ключову аудиторію.</w:t>
      </w:r>
    </w:p>
    <w:p w:rsidR="0060204D" w:rsidRPr="001F3FC6" w:rsidRDefault="0060204D" w:rsidP="001F3FC6">
      <w:pPr>
        <w:pStyle w:val="ListParagraph"/>
        <w:spacing w:after="0" w:line="240" w:lineRule="auto"/>
        <w:ind w:left="0"/>
        <w:jc w:val="both"/>
        <w:rPr>
          <w:rFonts w:ascii="Times New Roman" w:hAnsi="Times New Roman"/>
          <w:b/>
          <w:sz w:val="28"/>
          <w:szCs w:val="28"/>
        </w:rPr>
      </w:pPr>
      <w:r w:rsidRPr="001F3FC6">
        <w:rPr>
          <w:rFonts w:ascii="Times New Roman" w:hAnsi="Times New Roman"/>
          <w:b/>
          <w:sz w:val="28"/>
          <w:szCs w:val="28"/>
        </w:rPr>
        <w:t>Канали (інструменти) реалізації повідомлень та відповідність аудиторіям</w:t>
      </w:r>
    </w:p>
    <w:p w:rsidR="0060204D" w:rsidRPr="001F3FC6" w:rsidRDefault="0060204D" w:rsidP="001F3FC6">
      <w:pPr>
        <w:spacing w:before="0" w:after="0" w:line="240" w:lineRule="auto"/>
        <w:contextualSpacing/>
        <w:jc w:val="both"/>
        <w:rPr>
          <w:rFonts w:ascii="Times New Roman" w:hAnsi="Times New Roman"/>
          <w:color w:val="auto"/>
          <w:sz w:val="28"/>
          <w:szCs w:val="28"/>
          <w:lang w:val="ru-RU"/>
        </w:rPr>
      </w:pPr>
      <w:r w:rsidRPr="001F3FC6">
        <w:rPr>
          <w:rFonts w:ascii="Times New Roman" w:hAnsi="Times New Roman"/>
          <w:b/>
          <w:color w:val="auto"/>
          <w:sz w:val="28"/>
          <w:szCs w:val="28"/>
          <w:lang w:val="ru-RU"/>
        </w:rPr>
        <w:t xml:space="preserve">Інструменти </w:t>
      </w:r>
      <w:r w:rsidRPr="001F3FC6">
        <w:rPr>
          <w:rFonts w:ascii="Times New Roman" w:hAnsi="Times New Roman"/>
          <w:color w:val="auto"/>
          <w:sz w:val="28"/>
          <w:szCs w:val="28"/>
          <w:lang w:val="ru-RU"/>
        </w:rPr>
        <w:t xml:space="preserve">комунікації та </w:t>
      </w:r>
      <w:r w:rsidRPr="001F3FC6">
        <w:rPr>
          <w:rFonts w:ascii="Times New Roman" w:hAnsi="Times New Roman"/>
          <w:b/>
          <w:color w:val="auto"/>
          <w:sz w:val="28"/>
          <w:szCs w:val="28"/>
          <w:lang w:val="ru-RU"/>
        </w:rPr>
        <w:t xml:space="preserve">Канали </w:t>
      </w:r>
      <w:r w:rsidRPr="001F3FC6">
        <w:rPr>
          <w:rFonts w:ascii="Times New Roman" w:hAnsi="Times New Roman"/>
          <w:color w:val="auto"/>
          <w:sz w:val="28"/>
          <w:szCs w:val="28"/>
          <w:lang w:val="ru-RU"/>
        </w:rPr>
        <w:t>– у час динамічного розвитку різних засобів комунікації, як то мобільний зв</w:t>
      </w:r>
      <w:r w:rsidRPr="001F3FC6">
        <w:rPr>
          <w:rFonts w:ascii="Times New Roman" w:hAnsi="Times New Roman"/>
          <w:color w:val="auto"/>
          <w:sz w:val="28"/>
          <w:szCs w:val="28"/>
          <w:lang w:val="uk-UA"/>
        </w:rPr>
        <w:t>`</w:t>
      </w:r>
      <w:r w:rsidRPr="001F3FC6">
        <w:rPr>
          <w:rFonts w:ascii="Times New Roman" w:hAnsi="Times New Roman"/>
          <w:color w:val="auto"/>
          <w:sz w:val="28"/>
          <w:szCs w:val="28"/>
          <w:lang w:val="ru-RU"/>
        </w:rPr>
        <w:t xml:space="preserve">язок та інтернет, продумати інструменти оперативного повідомлення. </w:t>
      </w:r>
    </w:p>
    <w:p w:rsidR="0060204D" w:rsidRPr="008515F1" w:rsidRDefault="0060204D" w:rsidP="00E2021A">
      <w:pPr>
        <w:spacing w:before="0" w:after="0" w:line="360" w:lineRule="auto"/>
        <w:contextualSpacing/>
        <w:jc w:val="both"/>
        <w:rPr>
          <w:rFonts w:ascii="Calibri" w:hAnsi="Calibri" w:cs="Calibri"/>
          <w:color w:val="auto"/>
          <w:lang w:val="ru-RU"/>
        </w:rPr>
      </w:pPr>
      <w:r w:rsidRPr="00917FF1">
        <w:rPr>
          <w:rFonts w:ascii="Calibri" w:hAnsi="Calibri" w:cs="Calibri"/>
          <w:noProof/>
          <w:color w:val="auto"/>
          <w:lang w:val="ru-RU" w:eastAsia="ru-RU"/>
        </w:rPr>
        <w:pict>
          <v:shape id="Picture 17" o:spid="_x0000_i1035" type="#_x0000_t75" style="width:460.5pt;height:278.25pt;visibility:visible">
            <v:imagedata r:id="rId23" o:title=""/>
          </v:shape>
        </w:pict>
      </w:r>
      <w:r w:rsidRPr="008515F1">
        <w:rPr>
          <w:rFonts w:ascii="Calibri" w:hAnsi="Calibri" w:cs="Calibri"/>
          <w:color w:val="auto"/>
          <w:lang w:val="ru-RU"/>
        </w:rPr>
        <w:t xml:space="preserve"> </w:t>
      </w:r>
    </w:p>
    <w:p w:rsidR="0060204D" w:rsidRPr="001F3FC6" w:rsidRDefault="0060204D" w:rsidP="001F3FC6">
      <w:pPr>
        <w:spacing w:before="0" w:after="0" w:line="240" w:lineRule="auto"/>
        <w:contextualSpacing/>
        <w:jc w:val="both"/>
        <w:rPr>
          <w:rFonts w:ascii="Times New Roman" w:hAnsi="Times New Roman"/>
          <w:color w:val="auto"/>
          <w:sz w:val="28"/>
          <w:szCs w:val="28"/>
          <w:lang w:val="uk-UA"/>
        </w:rPr>
      </w:pPr>
      <w:r w:rsidRPr="001F3FC6">
        <w:rPr>
          <w:rFonts w:ascii="Times New Roman" w:hAnsi="Times New Roman"/>
          <w:color w:val="auto"/>
          <w:sz w:val="28"/>
          <w:szCs w:val="28"/>
          <w:lang w:val="uk-UA"/>
        </w:rPr>
        <w:t xml:space="preserve">Реалізація Комунікаційної стратегії має охопити максимум цільової аудиторії та доступною людською мовою пояснити людям перспективи розвитку громади та переваги їхньої персональної залученості. Під загальною парасолькою кампанії (єдині гасла, стилістика  та ін.) мають бути проведені додаткові спеціальні комунікаційні заходи для конкретних цільових аудиторій. </w:t>
      </w:r>
    </w:p>
    <w:p w:rsidR="0060204D" w:rsidRPr="001F3FC6" w:rsidRDefault="0060204D" w:rsidP="001F3FC6">
      <w:pPr>
        <w:spacing w:before="0" w:after="0" w:line="240" w:lineRule="auto"/>
        <w:contextualSpacing/>
        <w:jc w:val="both"/>
        <w:rPr>
          <w:rFonts w:ascii="Times New Roman" w:hAnsi="Times New Roman"/>
          <w:color w:val="auto"/>
          <w:sz w:val="28"/>
          <w:szCs w:val="28"/>
          <w:lang w:val="ru-RU"/>
        </w:rPr>
      </w:pPr>
      <w:r w:rsidRPr="001F3FC6">
        <w:rPr>
          <w:rFonts w:ascii="Times New Roman" w:hAnsi="Times New Roman"/>
          <w:color w:val="auto"/>
          <w:sz w:val="28"/>
          <w:szCs w:val="28"/>
          <w:lang w:val="ru-RU"/>
        </w:rPr>
        <w:t>Загальними  інструментами реалізації повідомлень для реалізації кампанії мають бути наступні:</w:t>
      </w:r>
    </w:p>
    <w:p w:rsidR="0060204D" w:rsidRPr="001F3FC6" w:rsidRDefault="0060204D" w:rsidP="001F3FC6">
      <w:pPr>
        <w:pStyle w:val="ListParagraph"/>
        <w:numPr>
          <w:ilvl w:val="0"/>
          <w:numId w:val="14"/>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розробка візуальних матеріалів в єдиному стилі та під єдиним брендом</w:t>
      </w:r>
    </w:p>
    <w:p w:rsidR="0060204D" w:rsidRPr="001F3FC6" w:rsidRDefault="0060204D" w:rsidP="001F3FC6">
      <w:pPr>
        <w:pStyle w:val="ListParagraph"/>
        <w:numPr>
          <w:ilvl w:val="0"/>
          <w:numId w:val="14"/>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розповсюдження рекламно-інформаційних матеріалів наступними каналами:</w:t>
      </w:r>
    </w:p>
    <w:p w:rsidR="0060204D" w:rsidRPr="001F3FC6" w:rsidRDefault="0060204D" w:rsidP="001F3FC6">
      <w:pPr>
        <w:pStyle w:val="ListParagraph"/>
        <w:numPr>
          <w:ilvl w:val="1"/>
          <w:numId w:val="14"/>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постери (А3, кольоровий друк) на інфостендах, автобусних зупинках, у громадських місцях (приміщення сільської ради, заклади освіти, і т.п.) та у приватних закладах (заклади торгівлі та туристичної інфраструктури)</w:t>
      </w:r>
    </w:p>
    <w:p w:rsidR="0060204D" w:rsidRPr="001F3FC6" w:rsidRDefault="0060204D" w:rsidP="001F3FC6">
      <w:pPr>
        <w:pStyle w:val="ListParagraph"/>
        <w:numPr>
          <w:ilvl w:val="1"/>
          <w:numId w:val="14"/>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 xml:space="preserve">рекламний білборд та екран на території ОТГ </w:t>
      </w:r>
    </w:p>
    <w:p w:rsidR="0060204D" w:rsidRPr="001F3FC6" w:rsidRDefault="0060204D" w:rsidP="001F3FC6">
      <w:pPr>
        <w:pStyle w:val="ListParagraph"/>
        <w:numPr>
          <w:ilvl w:val="1"/>
          <w:numId w:val="14"/>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 xml:space="preserve">банер в інтернеті, розміщений на сайті ОТГ </w:t>
      </w:r>
    </w:p>
    <w:p w:rsidR="0060204D" w:rsidRPr="001F3FC6" w:rsidRDefault="0060204D" w:rsidP="001F3FC6">
      <w:pPr>
        <w:pStyle w:val="ListParagraph"/>
        <w:numPr>
          <w:ilvl w:val="1"/>
          <w:numId w:val="14"/>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 xml:space="preserve">серія постерів для мережі </w:t>
      </w:r>
      <w:r w:rsidRPr="001F3FC6">
        <w:rPr>
          <w:rFonts w:ascii="Times New Roman" w:hAnsi="Times New Roman"/>
          <w:sz w:val="28"/>
          <w:szCs w:val="28"/>
          <w:lang w:val="en-US"/>
        </w:rPr>
        <w:t>Facebook</w:t>
      </w:r>
      <w:r w:rsidRPr="001F3FC6">
        <w:rPr>
          <w:rFonts w:ascii="Times New Roman" w:hAnsi="Times New Roman"/>
          <w:sz w:val="28"/>
          <w:szCs w:val="28"/>
        </w:rPr>
        <w:t xml:space="preserve"> – для використання у </w:t>
      </w:r>
      <w:r w:rsidRPr="001F3FC6">
        <w:rPr>
          <w:rFonts w:ascii="Times New Roman" w:hAnsi="Times New Roman"/>
          <w:sz w:val="28"/>
          <w:szCs w:val="28"/>
          <w:lang w:val="en-US"/>
        </w:rPr>
        <w:t>Facebook</w:t>
      </w:r>
      <w:r w:rsidRPr="001F3FC6">
        <w:rPr>
          <w:rFonts w:ascii="Times New Roman" w:hAnsi="Times New Roman"/>
          <w:sz w:val="28"/>
          <w:szCs w:val="28"/>
        </w:rPr>
        <w:t xml:space="preserve">-групі ОТГ </w:t>
      </w:r>
    </w:p>
    <w:p w:rsidR="0060204D" w:rsidRPr="001F3FC6" w:rsidRDefault="0060204D" w:rsidP="001F3FC6">
      <w:pPr>
        <w:pStyle w:val="ListParagraph"/>
        <w:numPr>
          <w:ilvl w:val="0"/>
          <w:numId w:val="14"/>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 xml:space="preserve">включення ключових повідомлень на цю тематику у виступи Голови громади, статті у віснику, публікації на сайті та дописи у </w:t>
      </w:r>
      <w:r w:rsidRPr="001F3FC6">
        <w:rPr>
          <w:rFonts w:ascii="Times New Roman" w:hAnsi="Times New Roman"/>
          <w:sz w:val="28"/>
          <w:szCs w:val="28"/>
          <w:lang w:val="en-US"/>
        </w:rPr>
        <w:t>Facebook</w:t>
      </w:r>
      <w:r w:rsidRPr="001F3FC6">
        <w:rPr>
          <w:rFonts w:ascii="Times New Roman" w:hAnsi="Times New Roman"/>
          <w:sz w:val="28"/>
          <w:szCs w:val="28"/>
        </w:rPr>
        <w:t>-групі Галицинівської ОТГ тощо</w:t>
      </w:r>
    </w:p>
    <w:p w:rsidR="0060204D" w:rsidRPr="001F3FC6" w:rsidRDefault="0060204D" w:rsidP="001F3FC6">
      <w:pPr>
        <w:pStyle w:val="ListParagraph"/>
        <w:numPr>
          <w:ilvl w:val="0"/>
          <w:numId w:val="14"/>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 xml:space="preserve">громадські та культурно-масові заходи </w:t>
      </w:r>
    </w:p>
    <w:p w:rsidR="0060204D" w:rsidRPr="001F3FC6" w:rsidRDefault="0060204D" w:rsidP="001F3FC6">
      <w:pPr>
        <w:spacing w:before="0" w:after="0" w:line="240" w:lineRule="auto"/>
        <w:contextualSpacing/>
        <w:jc w:val="both"/>
        <w:rPr>
          <w:rFonts w:ascii="Times New Roman" w:hAnsi="Times New Roman"/>
          <w:b/>
          <w:color w:val="auto"/>
          <w:sz w:val="28"/>
          <w:szCs w:val="28"/>
          <w:lang w:val="ru-RU"/>
        </w:rPr>
      </w:pPr>
      <w:r w:rsidRPr="001F3FC6">
        <w:rPr>
          <w:rFonts w:ascii="Times New Roman" w:hAnsi="Times New Roman"/>
          <w:b/>
          <w:color w:val="auto"/>
          <w:sz w:val="28"/>
          <w:szCs w:val="28"/>
          <w:lang w:val="ru-RU"/>
        </w:rPr>
        <w:t>Кампанія має переслідувати наступні цілі та мати наступні три етапи:</w:t>
      </w:r>
    </w:p>
    <w:p w:rsidR="0060204D" w:rsidRPr="001F3FC6" w:rsidRDefault="0060204D" w:rsidP="001F3FC6">
      <w:pPr>
        <w:pStyle w:val="ListParagraph"/>
        <w:numPr>
          <w:ilvl w:val="0"/>
          <w:numId w:val="22"/>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 xml:space="preserve">ЗАЦІКАВИТИ І ПРОІНФОРМУВАТИ </w:t>
      </w:r>
    </w:p>
    <w:p w:rsidR="0060204D" w:rsidRPr="001F3FC6" w:rsidRDefault="0060204D" w:rsidP="001F3FC6">
      <w:pPr>
        <w:pStyle w:val="ListParagraph"/>
        <w:spacing w:after="0" w:line="240" w:lineRule="auto"/>
        <w:ind w:left="0"/>
        <w:jc w:val="both"/>
        <w:rPr>
          <w:rFonts w:ascii="Times New Roman" w:hAnsi="Times New Roman"/>
          <w:sz w:val="28"/>
          <w:szCs w:val="28"/>
        </w:rPr>
      </w:pPr>
      <w:r w:rsidRPr="001F3FC6">
        <w:rPr>
          <w:rFonts w:ascii="Times New Roman" w:hAnsi="Times New Roman"/>
          <w:sz w:val="28"/>
          <w:szCs w:val="28"/>
        </w:rPr>
        <w:t xml:space="preserve">Створити привабливий образ майбутньої громади для мешканців – «намалювати» майбутнє. </w:t>
      </w:r>
    </w:p>
    <w:p w:rsidR="0060204D" w:rsidRPr="001F3FC6" w:rsidRDefault="0060204D" w:rsidP="001F3FC6">
      <w:pPr>
        <w:pStyle w:val="ListParagraph"/>
        <w:numPr>
          <w:ilvl w:val="0"/>
          <w:numId w:val="22"/>
        </w:numPr>
        <w:spacing w:after="0" w:line="240" w:lineRule="auto"/>
        <w:ind w:left="0" w:firstLine="0"/>
        <w:jc w:val="both"/>
        <w:rPr>
          <w:rFonts w:ascii="Times New Roman" w:hAnsi="Times New Roman"/>
          <w:sz w:val="28"/>
          <w:szCs w:val="28"/>
        </w:rPr>
      </w:pPr>
      <w:r w:rsidRPr="001F3FC6">
        <w:rPr>
          <w:rFonts w:ascii="Times New Roman" w:hAnsi="Times New Roman"/>
          <w:sz w:val="28"/>
          <w:szCs w:val="28"/>
        </w:rPr>
        <w:t xml:space="preserve">ЗАОХОТИТИ ПОВІРИТИ </w:t>
      </w:r>
    </w:p>
    <w:p w:rsidR="0060204D" w:rsidRPr="00354BD5" w:rsidRDefault="0060204D" w:rsidP="00354BD5">
      <w:pPr>
        <w:pStyle w:val="ListParagraph"/>
        <w:spacing w:after="0" w:line="240" w:lineRule="auto"/>
        <w:ind w:left="0" w:firstLine="720"/>
        <w:jc w:val="both"/>
        <w:rPr>
          <w:rFonts w:ascii="Times New Roman" w:hAnsi="Times New Roman"/>
          <w:sz w:val="28"/>
          <w:szCs w:val="28"/>
        </w:rPr>
      </w:pPr>
      <w:r w:rsidRPr="00354BD5">
        <w:rPr>
          <w:rFonts w:ascii="Times New Roman" w:hAnsi="Times New Roman"/>
          <w:sz w:val="28"/>
          <w:szCs w:val="28"/>
        </w:rPr>
        <w:t>Провадити системні, послідовні та ефективні комунікації влади про прогрес у реалізації цих цілей. Це надасть аргументи на користь практичності та реалістичності Стратегії.</w:t>
      </w:r>
    </w:p>
    <w:p w:rsidR="0060204D" w:rsidRPr="00354BD5" w:rsidRDefault="0060204D" w:rsidP="00354BD5">
      <w:pPr>
        <w:pStyle w:val="ListParagraph"/>
        <w:numPr>
          <w:ilvl w:val="0"/>
          <w:numId w:val="22"/>
        </w:numPr>
        <w:spacing w:after="0" w:line="240" w:lineRule="auto"/>
        <w:ind w:left="0" w:firstLine="0"/>
        <w:jc w:val="both"/>
        <w:rPr>
          <w:rFonts w:ascii="Times New Roman" w:hAnsi="Times New Roman"/>
          <w:sz w:val="28"/>
          <w:szCs w:val="28"/>
        </w:rPr>
      </w:pPr>
      <w:r w:rsidRPr="00354BD5">
        <w:rPr>
          <w:rFonts w:ascii="Times New Roman" w:hAnsi="Times New Roman"/>
          <w:sz w:val="28"/>
          <w:szCs w:val="28"/>
        </w:rPr>
        <w:t xml:space="preserve">ЗАЛУЧИТИ </w:t>
      </w:r>
    </w:p>
    <w:p w:rsidR="0060204D" w:rsidRPr="00354BD5" w:rsidRDefault="0060204D" w:rsidP="0063291F">
      <w:pPr>
        <w:pStyle w:val="ListParagraph"/>
        <w:spacing w:after="0" w:line="240" w:lineRule="auto"/>
        <w:ind w:left="0" w:firstLine="720"/>
        <w:jc w:val="both"/>
        <w:rPr>
          <w:rFonts w:ascii="Times New Roman" w:hAnsi="Times New Roman"/>
          <w:sz w:val="28"/>
          <w:szCs w:val="28"/>
        </w:rPr>
      </w:pPr>
      <w:r w:rsidRPr="00354BD5">
        <w:rPr>
          <w:rFonts w:ascii="Times New Roman" w:hAnsi="Times New Roman"/>
          <w:sz w:val="28"/>
          <w:szCs w:val="28"/>
        </w:rPr>
        <w:t>Через спільні ініціативи та проекти дати людям «відчути» на собі спільні інтереси та цілі громади та усвідомити свою роль та свій внесок.</w:t>
      </w:r>
    </w:p>
    <w:p w:rsidR="0060204D" w:rsidRPr="00354BD5" w:rsidRDefault="0060204D" w:rsidP="00354BD5">
      <w:pPr>
        <w:pStyle w:val="Heading4"/>
        <w:spacing w:before="0" w:line="240" w:lineRule="auto"/>
        <w:contextualSpacing/>
        <w:jc w:val="both"/>
        <w:rPr>
          <w:rFonts w:ascii="Times New Roman" w:hAnsi="Times New Roman"/>
          <w:b/>
          <w:i w:val="0"/>
          <w:color w:val="FF0000"/>
          <w:sz w:val="28"/>
          <w:szCs w:val="28"/>
        </w:rPr>
      </w:pPr>
      <w:r w:rsidRPr="00354BD5">
        <w:rPr>
          <w:rFonts w:ascii="Times New Roman" w:hAnsi="Times New Roman"/>
          <w:b/>
          <w:i w:val="0"/>
          <w:color w:val="7030A0"/>
          <w:sz w:val="28"/>
          <w:szCs w:val="28"/>
        </w:rPr>
        <w:t xml:space="preserve">Ключові показники ефективності (та методи оцінки) комунікацій: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3190"/>
        <w:gridCol w:w="3189"/>
        <w:gridCol w:w="3192"/>
      </w:tblGrid>
      <w:tr w:rsidR="0060204D" w:rsidRPr="00917FF1" w:rsidTr="00917FF1">
        <w:tc>
          <w:tcPr>
            <w:tcW w:w="3209" w:type="dxa"/>
            <w:shd w:val="clear" w:color="auto" w:fill="BDF6FF"/>
          </w:tcPr>
          <w:p w:rsidR="0060204D" w:rsidRPr="00917FF1" w:rsidRDefault="0060204D" w:rsidP="00917FF1">
            <w:pPr>
              <w:spacing w:before="0" w:after="0" w:line="240" w:lineRule="auto"/>
              <w:contextualSpacing/>
              <w:jc w:val="both"/>
              <w:rPr>
                <w:rFonts w:ascii="Times New Roman" w:hAnsi="Times New Roman"/>
                <w:b/>
                <w:color w:val="000000"/>
                <w:sz w:val="24"/>
                <w:szCs w:val="24"/>
                <w:lang w:val="uk-UA"/>
              </w:rPr>
            </w:pPr>
            <w:r w:rsidRPr="00917FF1">
              <w:rPr>
                <w:rFonts w:ascii="Times New Roman" w:hAnsi="Times New Roman"/>
                <w:b/>
                <w:color w:val="000000"/>
                <w:sz w:val="24"/>
                <w:szCs w:val="24"/>
                <w:lang w:val="uk-UA"/>
              </w:rPr>
              <w:t>Критерії</w:t>
            </w:r>
          </w:p>
        </w:tc>
        <w:tc>
          <w:tcPr>
            <w:tcW w:w="3210" w:type="dxa"/>
            <w:shd w:val="clear" w:color="auto" w:fill="BDF6FF"/>
          </w:tcPr>
          <w:p w:rsidR="0060204D" w:rsidRPr="00917FF1" w:rsidRDefault="0060204D" w:rsidP="00917FF1">
            <w:pPr>
              <w:spacing w:before="0" w:after="0" w:line="240" w:lineRule="auto"/>
              <w:contextualSpacing/>
              <w:jc w:val="both"/>
              <w:rPr>
                <w:rFonts w:ascii="Times New Roman" w:hAnsi="Times New Roman"/>
                <w:b/>
                <w:color w:val="000000"/>
                <w:sz w:val="24"/>
                <w:szCs w:val="24"/>
                <w:lang w:val="uk-UA"/>
              </w:rPr>
            </w:pPr>
            <w:r w:rsidRPr="00917FF1">
              <w:rPr>
                <w:rFonts w:ascii="Times New Roman" w:hAnsi="Times New Roman"/>
                <w:b/>
                <w:color w:val="000000"/>
                <w:sz w:val="24"/>
                <w:szCs w:val="24"/>
                <w:lang w:val="uk-UA"/>
              </w:rPr>
              <w:t xml:space="preserve">Кількісні показники </w:t>
            </w:r>
          </w:p>
        </w:tc>
        <w:tc>
          <w:tcPr>
            <w:tcW w:w="3210" w:type="dxa"/>
            <w:shd w:val="clear" w:color="auto" w:fill="BDF6FF"/>
          </w:tcPr>
          <w:p w:rsidR="0060204D" w:rsidRPr="00917FF1" w:rsidRDefault="0060204D" w:rsidP="00917FF1">
            <w:pPr>
              <w:spacing w:before="0" w:after="0" w:line="240" w:lineRule="auto"/>
              <w:contextualSpacing/>
              <w:jc w:val="both"/>
              <w:rPr>
                <w:rFonts w:ascii="Times New Roman" w:hAnsi="Times New Roman"/>
                <w:b/>
                <w:color w:val="000000"/>
                <w:sz w:val="24"/>
                <w:szCs w:val="24"/>
                <w:lang w:val="uk-UA"/>
              </w:rPr>
            </w:pPr>
            <w:r w:rsidRPr="00917FF1">
              <w:rPr>
                <w:rFonts w:ascii="Times New Roman" w:hAnsi="Times New Roman"/>
                <w:b/>
                <w:color w:val="000000"/>
                <w:sz w:val="24"/>
                <w:szCs w:val="24"/>
                <w:lang w:val="uk-UA"/>
              </w:rPr>
              <w:t xml:space="preserve">Якісні показники </w:t>
            </w:r>
          </w:p>
        </w:tc>
      </w:tr>
      <w:tr w:rsidR="0060204D" w:rsidRPr="00917FF1" w:rsidTr="00917FF1">
        <w:tc>
          <w:tcPr>
            <w:tcW w:w="3209" w:type="dxa"/>
            <w:shd w:val="clear" w:color="auto" w:fill="BDF6FF"/>
          </w:tcPr>
          <w:p w:rsidR="0060204D" w:rsidRPr="00917FF1" w:rsidRDefault="0060204D" w:rsidP="00917FF1">
            <w:pPr>
              <w:spacing w:before="0" w:after="0" w:line="240" w:lineRule="auto"/>
              <w:contextualSpacing/>
              <w:jc w:val="both"/>
              <w:rPr>
                <w:rFonts w:ascii="Times New Roman" w:hAnsi="Times New Roman"/>
                <w:color w:val="000000"/>
                <w:sz w:val="24"/>
                <w:szCs w:val="24"/>
                <w:lang w:val="uk-UA"/>
              </w:rPr>
            </w:pPr>
            <w:r w:rsidRPr="00917FF1">
              <w:rPr>
                <w:rFonts w:ascii="Times New Roman" w:hAnsi="Times New Roman"/>
                <w:color w:val="000000"/>
                <w:sz w:val="24"/>
                <w:szCs w:val="24"/>
                <w:lang w:val="uk-UA"/>
              </w:rPr>
              <w:t xml:space="preserve">Охоплення аудиторії громади або зовнішньої аудиторії </w:t>
            </w:r>
          </w:p>
        </w:tc>
        <w:tc>
          <w:tcPr>
            <w:tcW w:w="3210" w:type="dxa"/>
            <w:shd w:val="clear" w:color="auto" w:fill="BDF6FF"/>
          </w:tcPr>
          <w:p w:rsidR="0060204D" w:rsidRPr="00917FF1" w:rsidRDefault="0060204D" w:rsidP="00917FF1">
            <w:pPr>
              <w:spacing w:before="0" w:after="0" w:line="240" w:lineRule="auto"/>
              <w:contextualSpacing/>
              <w:jc w:val="both"/>
              <w:rPr>
                <w:rFonts w:ascii="Times New Roman" w:hAnsi="Times New Roman"/>
                <w:color w:val="000000"/>
                <w:sz w:val="24"/>
                <w:szCs w:val="24"/>
                <w:lang w:val="uk-UA"/>
              </w:rPr>
            </w:pPr>
            <w:r w:rsidRPr="00917FF1">
              <w:rPr>
                <w:rFonts w:ascii="Times New Roman" w:hAnsi="Times New Roman"/>
                <w:color w:val="000000"/>
                <w:sz w:val="24"/>
                <w:szCs w:val="24"/>
                <w:lang w:val="uk-UA"/>
              </w:rPr>
              <w:t xml:space="preserve">Кількість цільових контактів </w:t>
            </w:r>
          </w:p>
        </w:tc>
        <w:tc>
          <w:tcPr>
            <w:tcW w:w="3210" w:type="dxa"/>
            <w:shd w:val="clear" w:color="auto" w:fill="BDF6FF"/>
          </w:tcPr>
          <w:p w:rsidR="0060204D" w:rsidRPr="00917FF1" w:rsidRDefault="0060204D" w:rsidP="00917FF1">
            <w:pPr>
              <w:spacing w:before="0" w:after="0" w:line="240" w:lineRule="auto"/>
              <w:contextualSpacing/>
              <w:jc w:val="both"/>
              <w:rPr>
                <w:rFonts w:ascii="Times New Roman" w:hAnsi="Times New Roman"/>
                <w:color w:val="000000"/>
                <w:sz w:val="24"/>
                <w:szCs w:val="24"/>
                <w:lang w:val="uk-UA"/>
              </w:rPr>
            </w:pPr>
            <w:r w:rsidRPr="00917FF1">
              <w:rPr>
                <w:rFonts w:ascii="Times New Roman" w:hAnsi="Times New Roman"/>
                <w:color w:val="000000"/>
                <w:sz w:val="24"/>
                <w:szCs w:val="24"/>
                <w:lang w:val="uk-UA"/>
              </w:rPr>
              <w:t xml:space="preserve">Відгуки на контакти </w:t>
            </w:r>
          </w:p>
        </w:tc>
      </w:tr>
      <w:tr w:rsidR="0060204D" w:rsidRPr="00917FF1" w:rsidTr="00917FF1">
        <w:tc>
          <w:tcPr>
            <w:tcW w:w="3209" w:type="dxa"/>
            <w:shd w:val="clear" w:color="auto" w:fill="BDF6FF"/>
          </w:tcPr>
          <w:p w:rsidR="0060204D" w:rsidRPr="00917FF1" w:rsidRDefault="0060204D" w:rsidP="00917FF1">
            <w:pPr>
              <w:spacing w:before="0" w:after="0" w:line="240" w:lineRule="auto"/>
              <w:contextualSpacing/>
              <w:jc w:val="both"/>
              <w:rPr>
                <w:rFonts w:ascii="Times New Roman" w:hAnsi="Times New Roman"/>
                <w:color w:val="000000"/>
                <w:sz w:val="24"/>
                <w:szCs w:val="24"/>
                <w:lang w:val="uk-UA"/>
              </w:rPr>
            </w:pPr>
            <w:r w:rsidRPr="00917FF1">
              <w:rPr>
                <w:rFonts w:ascii="Times New Roman" w:hAnsi="Times New Roman"/>
                <w:color w:val="000000"/>
                <w:sz w:val="24"/>
                <w:szCs w:val="24"/>
                <w:lang w:val="uk-UA"/>
              </w:rPr>
              <w:t xml:space="preserve">Охоплення лідерів думки </w:t>
            </w:r>
          </w:p>
        </w:tc>
        <w:tc>
          <w:tcPr>
            <w:tcW w:w="3210" w:type="dxa"/>
            <w:shd w:val="clear" w:color="auto" w:fill="BDF6FF"/>
          </w:tcPr>
          <w:p w:rsidR="0060204D" w:rsidRPr="00917FF1" w:rsidRDefault="0060204D" w:rsidP="00917FF1">
            <w:pPr>
              <w:spacing w:before="0" w:after="0" w:line="240" w:lineRule="auto"/>
              <w:contextualSpacing/>
              <w:jc w:val="both"/>
              <w:rPr>
                <w:rFonts w:ascii="Times New Roman" w:hAnsi="Times New Roman"/>
                <w:color w:val="000000"/>
                <w:sz w:val="24"/>
                <w:szCs w:val="24"/>
                <w:lang w:val="uk-UA"/>
              </w:rPr>
            </w:pPr>
            <w:r w:rsidRPr="00917FF1">
              <w:rPr>
                <w:rFonts w:ascii="Times New Roman" w:hAnsi="Times New Roman"/>
                <w:color w:val="000000"/>
                <w:sz w:val="24"/>
                <w:szCs w:val="24"/>
                <w:lang w:val="uk-UA"/>
              </w:rPr>
              <w:t>Кількість цільових контактів</w:t>
            </w:r>
          </w:p>
        </w:tc>
        <w:tc>
          <w:tcPr>
            <w:tcW w:w="3210" w:type="dxa"/>
            <w:shd w:val="clear" w:color="auto" w:fill="BDF6FF"/>
          </w:tcPr>
          <w:p w:rsidR="0060204D" w:rsidRPr="00917FF1" w:rsidRDefault="0060204D" w:rsidP="00917FF1">
            <w:pPr>
              <w:spacing w:before="0" w:after="0" w:line="240" w:lineRule="auto"/>
              <w:contextualSpacing/>
              <w:jc w:val="both"/>
              <w:rPr>
                <w:rFonts w:ascii="Times New Roman" w:hAnsi="Times New Roman"/>
                <w:color w:val="000000"/>
                <w:sz w:val="24"/>
                <w:szCs w:val="24"/>
                <w:lang w:val="uk-UA"/>
              </w:rPr>
            </w:pPr>
            <w:r w:rsidRPr="00917FF1">
              <w:rPr>
                <w:rFonts w:ascii="Times New Roman" w:hAnsi="Times New Roman"/>
                <w:color w:val="000000"/>
                <w:sz w:val="24"/>
                <w:szCs w:val="24"/>
                <w:lang w:val="uk-UA"/>
              </w:rPr>
              <w:t>Відгуки на контакти</w:t>
            </w:r>
          </w:p>
        </w:tc>
      </w:tr>
      <w:tr w:rsidR="0060204D" w:rsidRPr="00917FF1" w:rsidTr="00917FF1">
        <w:tc>
          <w:tcPr>
            <w:tcW w:w="3209" w:type="dxa"/>
            <w:shd w:val="clear" w:color="auto" w:fill="BDF6FF"/>
          </w:tcPr>
          <w:p w:rsidR="0060204D" w:rsidRPr="00917FF1" w:rsidRDefault="0060204D" w:rsidP="00917FF1">
            <w:pPr>
              <w:spacing w:before="0" w:after="0" w:line="240" w:lineRule="auto"/>
              <w:contextualSpacing/>
              <w:jc w:val="both"/>
              <w:rPr>
                <w:rFonts w:ascii="Times New Roman" w:hAnsi="Times New Roman"/>
                <w:color w:val="000000"/>
                <w:sz w:val="24"/>
                <w:szCs w:val="24"/>
                <w:lang w:val="ru-RU"/>
              </w:rPr>
            </w:pPr>
            <w:r w:rsidRPr="00917FF1">
              <w:rPr>
                <w:rFonts w:ascii="Times New Roman" w:hAnsi="Times New Roman"/>
                <w:color w:val="000000"/>
                <w:sz w:val="24"/>
                <w:szCs w:val="24"/>
                <w:lang w:val="ru-RU"/>
              </w:rPr>
              <w:t xml:space="preserve">Ефективність організованих подій, акцій, презентацій, зустрічей тощо </w:t>
            </w:r>
          </w:p>
        </w:tc>
        <w:tc>
          <w:tcPr>
            <w:tcW w:w="3210" w:type="dxa"/>
            <w:shd w:val="clear" w:color="auto" w:fill="BDF6FF"/>
          </w:tcPr>
          <w:p w:rsidR="0060204D" w:rsidRPr="00917FF1" w:rsidRDefault="0060204D" w:rsidP="00917FF1">
            <w:pPr>
              <w:spacing w:before="0" w:after="0" w:line="240" w:lineRule="auto"/>
              <w:contextualSpacing/>
              <w:jc w:val="both"/>
              <w:rPr>
                <w:rFonts w:ascii="Times New Roman" w:hAnsi="Times New Roman"/>
                <w:color w:val="000000"/>
                <w:sz w:val="24"/>
                <w:szCs w:val="24"/>
                <w:lang w:val="ru-RU"/>
              </w:rPr>
            </w:pPr>
          </w:p>
        </w:tc>
        <w:tc>
          <w:tcPr>
            <w:tcW w:w="3210" w:type="dxa"/>
            <w:shd w:val="clear" w:color="auto" w:fill="BDF6FF"/>
          </w:tcPr>
          <w:p w:rsidR="0060204D" w:rsidRPr="00917FF1" w:rsidRDefault="0060204D" w:rsidP="00917FF1">
            <w:pPr>
              <w:spacing w:before="0" w:after="0" w:line="240" w:lineRule="auto"/>
              <w:contextualSpacing/>
              <w:jc w:val="both"/>
              <w:rPr>
                <w:rFonts w:ascii="Times New Roman" w:hAnsi="Times New Roman"/>
                <w:color w:val="000000"/>
                <w:sz w:val="24"/>
                <w:szCs w:val="24"/>
                <w:lang w:val="ru-RU"/>
              </w:rPr>
            </w:pPr>
            <w:r w:rsidRPr="00917FF1">
              <w:rPr>
                <w:rFonts w:ascii="Times New Roman" w:hAnsi="Times New Roman"/>
                <w:color w:val="000000"/>
                <w:sz w:val="24"/>
                <w:szCs w:val="24"/>
                <w:lang w:val="ru-RU"/>
              </w:rPr>
              <w:t>Рівень задоволеності учасників (анкетування – зворотній зв'язок)</w:t>
            </w:r>
          </w:p>
        </w:tc>
      </w:tr>
    </w:tbl>
    <w:p w:rsidR="0060204D" w:rsidRPr="00354BD5" w:rsidRDefault="0060204D" w:rsidP="0063291F">
      <w:pPr>
        <w:pStyle w:val="Heading1"/>
        <w:spacing w:before="0" w:after="0" w:line="240" w:lineRule="auto"/>
        <w:jc w:val="center"/>
        <w:rPr>
          <w:rFonts w:ascii="Times New Roman" w:hAnsi="Times New Roman"/>
          <w:color w:val="7030A0"/>
          <w:sz w:val="28"/>
          <w:szCs w:val="28"/>
          <w:lang w:val="uk-UA"/>
        </w:rPr>
      </w:pPr>
      <w:bookmarkStart w:id="15" w:name="_Toc8472825"/>
      <w:r w:rsidRPr="00354BD5">
        <w:rPr>
          <w:rFonts w:ascii="Times New Roman" w:hAnsi="Times New Roman"/>
          <w:color w:val="7030A0"/>
          <w:sz w:val="28"/>
          <w:szCs w:val="28"/>
          <w:lang w:val="uk-UA"/>
        </w:rPr>
        <w:t xml:space="preserve">ЧАСТИНА 3. Цілі комунікацій Галицинівської ОТГ </w:t>
      </w:r>
      <w:r>
        <w:rPr>
          <w:rFonts w:ascii="Times New Roman" w:hAnsi="Times New Roman"/>
          <w:color w:val="7030A0"/>
          <w:sz w:val="28"/>
          <w:szCs w:val="28"/>
          <w:lang w:val="uk-UA"/>
        </w:rPr>
        <w:t xml:space="preserve">                                                  </w:t>
      </w:r>
      <w:r w:rsidRPr="00354BD5">
        <w:rPr>
          <w:rFonts w:ascii="Times New Roman" w:hAnsi="Times New Roman"/>
          <w:color w:val="7030A0"/>
          <w:sz w:val="28"/>
          <w:szCs w:val="28"/>
          <w:lang w:val="uk-UA"/>
        </w:rPr>
        <w:t>та механізми їх реалізації</w:t>
      </w:r>
      <w:bookmarkEnd w:id="15"/>
    </w:p>
    <w:p w:rsidR="0060204D" w:rsidRPr="00354BD5" w:rsidRDefault="0060204D" w:rsidP="00354BD5">
      <w:pPr>
        <w:pStyle w:val="Heading2"/>
        <w:spacing w:before="0" w:line="240" w:lineRule="auto"/>
        <w:jc w:val="both"/>
        <w:rPr>
          <w:rFonts w:ascii="Times New Roman" w:hAnsi="Times New Roman"/>
          <w:caps w:val="0"/>
          <w:color w:val="7030A0"/>
          <w:sz w:val="28"/>
          <w:szCs w:val="28"/>
          <w:lang w:val="uk-UA"/>
        </w:rPr>
      </w:pPr>
      <w:bookmarkStart w:id="16" w:name="_Toc527014298"/>
      <w:bookmarkStart w:id="17" w:name="_Toc530535453"/>
      <w:bookmarkStart w:id="18" w:name="_Toc8472826"/>
      <w:r w:rsidRPr="00354BD5">
        <w:rPr>
          <w:rFonts w:ascii="Times New Roman" w:hAnsi="Times New Roman"/>
          <w:caps w:val="0"/>
          <w:color w:val="7030A0"/>
          <w:sz w:val="28"/>
          <w:szCs w:val="28"/>
          <w:lang w:val="uk-UA"/>
        </w:rPr>
        <w:t>Зв'язок комунікаційних цілей з цілями розвитку Галицинівської ОТГ</w:t>
      </w:r>
      <w:bookmarkEnd w:id="16"/>
      <w:bookmarkEnd w:id="17"/>
      <w:bookmarkEnd w:id="18"/>
    </w:p>
    <w:p w:rsidR="0060204D" w:rsidRPr="00354BD5" w:rsidRDefault="0060204D" w:rsidP="0063291F">
      <w:pPr>
        <w:spacing w:before="0" w:after="0" w:line="240" w:lineRule="auto"/>
        <w:ind w:firstLine="720"/>
        <w:contextualSpacing/>
        <w:jc w:val="both"/>
        <w:rPr>
          <w:rFonts w:ascii="Times New Roman" w:hAnsi="Times New Roman"/>
          <w:color w:val="auto"/>
          <w:sz w:val="28"/>
          <w:szCs w:val="28"/>
          <w:lang w:val="uk-UA"/>
        </w:rPr>
      </w:pPr>
      <w:r w:rsidRPr="00354BD5">
        <w:rPr>
          <w:rFonts w:ascii="Times New Roman" w:hAnsi="Times New Roman"/>
          <w:color w:val="auto"/>
          <w:sz w:val="28"/>
          <w:szCs w:val="28"/>
          <w:lang w:val="uk-UA"/>
        </w:rPr>
        <w:t>Згідно Стратегії розвитку ОТГ, затверджено чотири Пріоритети розвитку Галицинівської ОТГ і вони мають бути в основі стратегічних комунікацій, підсилюючи один одного та формуючи цілісне уявлення про громаду, а саме:</w:t>
      </w:r>
    </w:p>
    <w:p w:rsidR="0060204D" w:rsidRPr="00354BD5" w:rsidRDefault="0060204D" w:rsidP="00354BD5">
      <w:pPr>
        <w:autoSpaceDE w:val="0"/>
        <w:autoSpaceDN w:val="0"/>
        <w:adjustRightInd w:val="0"/>
        <w:spacing w:before="0" w:after="0" w:line="240" w:lineRule="auto"/>
        <w:contextualSpacing/>
        <w:jc w:val="both"/>
        <w:rPr>
          <w:rFonts w:ascii="Times New Roman" w:hAnsi="Times New Roman"/>
          <w:color w:val="auto"/>
          <w:sz w:val="28"/>
          <w:szCs w:val="28"/>
          <w:lang w:val="ru-RU"/>
        </w:rPr>
      </w:pPr>
      <w:r w:rsidRPr="00354BD5">
        <w:rPr>
          <w:rFonts w:ascii="Times New Roman" w:hAnsi="Times New Roman"/>
          <w:color w:val="auto"/>
          <w:sz w:val="28"/>
          <w:szCs w:val="28"/>
          <w:lang w:val="ru-RU"/>
        </w:rPr>
        <w:t>1.</w:t>
      </w:r>
      <w:bookmarkStart w:id="19" w:name="_Hlk7620250"/>
      <w:r w:rsidRPr="00354BD5">
        <w:rPr>
          <w:rFonts w:ascii="Times New Roman" w:hAnsi="Times New Roman"/>
          <w:color w:val="auto"/>
          <w:sz w:val="28"/>
          <w:szCs w:val="28"/>
          <w:lang w:val="ru-RU"/>
        </w:rPr>
        <w:t xml:space="preserve"> Економіка і ринок праці.</w:t>
      </w:r>
    </w:p>
    <w:bookmarkEnd w:id="19"/>
    <w:p w:rsidR="0060204D" w:rsidRPr="00354BD5" w:rsidRDefault="0060204D" w:rsidP="00354BD5">
      <w:pPr>
        <w:autoSpaceDE w:val="0"/>
        <w:autoSpaceDN w:val="0"/>
        <w:adjustRightInd w:val="0"/>
        <w:spacing w:before="0" w:after="0" w:line="240" w:lineRule="auto"/>
        <w:contextualSpacing/>
        <w:jc w:val="both"/>
        <w:rPr>
          <w:rFonts w:ascii="Times New Roman" w:hAnsi="Times New Roman"/>
          <w:color w:val="auto"/>
          <w:sz w:val="28"/>
          <w:szCs w:val="28"/>
          <w:lang w:val="ru-RU"/>
        </w:rPr>
      </w:pPr>
      <w:r w:rsidRPr="00354BD5">
        <w:rPr>
          <w:rFonts w:ascii="Times New Roman" w:hAnsi="Times New Roman"/>
          <w:color w:val="auto"/>
          <w:sz w:val="28"/>
          <w:szCs w:val="28"/>
          <w:lang w:val="ru-RU"/>
        </w:rPr>
        <w:t>2. Природнє середовище і туризм.</w:t>
      </w:r>
    </w:p>
    <w:p w:rsidR="0060204D" w:rsidRPr="00354BD5" w:rsidRDefault="0060204D" w:rsidP="00354BD5">
      <w:pPr>
        <w:autoSpaceDE w:val="0"/>
        <w:autoSpaceDN w:val="0"/>
        <w:adjustRightInd w:val="0"/>
        <w:spacing w:before="0" w:after="0" w:line="240" w:lineRule="auto"/>
        <w:contextualSpacing/>
        <w:jc w:val="both"/>
        <w:rPr>
          <w:rFonts w:ascii="Times New Roman" w:hAnsi="Times New Roman"/>
          <w:color w:val="auto"/>
          <w:sz w:val="28"/>
          <w:szCs w:val="28"/>
          <w:lang w:val="ru-RU"/>
        </w:rPr>
      </w:pPr>
      <w:r w:rsidRPr="00354BD5">
        <w:rPr>
          <w:rFonts w:ascii="Times New Roman" w:hAnsi="Times New Roman"/>
          <w:color w:val="auto"/>
          <w:sz w:val="28"/>
          <w:szCs w:val="28"/>
          <w:lang w:val="ru-RU"/>
        </w:rPr>
        <w:t>3. Привабливість для проживання.</w:t>
      </w:r>
    </w:p>
    <w:p w:rsidR="0060204D" w:rsidRPr="00354BD5" w:rsidRDefault="0060204D" w:rsidP="00354BD5">
      <w:pPr>
        <w:autoSpaceDE w:val="0"/>
        <w:autoSpaceDN w:val="0"/>
        <w:adjustRightInd w:val="0"/>
        <w:spacing w:before="0" w:after="0" w:line="240" w:lineRule="auto"/>
        <w:contextualSpacing/>
        <w:jc w:val="both"/>
        <w:rPr>
          <w:rFonts w:ascii="Times New Roman" w:hAnsi="Times New Roman"/>
          <w:color w:val="auto"/>
          <w:sz w:val="28"/>
          <w:szCs w:val="28"/>
          <w:lang w:val="ru-RU"/>
        </w:rPr>
      </w:pPr>
      <w:r w:rsidRPr="00354BD5">
        <w:rPr>
          <w:rFonts w:ascii="Times New Roman" w:hAnsi="Times New Roman"/>
          <w:color w:val="auto"/>
          <w:sz w:val="28"/>
          <w:szCs w:val="28"/>
          <w:lang w:val="ru-RU"/>
        </w:rPr>
        <w:t>4. Місцева спільнота.</w:t>
      </w:r>
    </w:p>
    <w:p w:rsidR="0060204D" w:rsidRPr="00354BD5" w:rsidRDefault="0060204D" w:rsidP="0063291F">
      <w:pPr>
        <w:spacing w:before="0" w:after="0" w:line="240" w:lineRule="auto"/>
        <w:ind w:firstLine="72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В якості інструменту побудови базової комунікаційної стратегії  Галицинівської ОТГ був запропонований інструмент «Будинок повідомлень» - ШАБЛОН, який допомагає сформувати структуру комунікації від ключових повідомлень до шляхів їх втілення.</w:t>
      </w:r>
    </w:p>
    <w:p w:rsidR="0060204D" w:rsidRPr="00354BD5" w:rsidRDefault="0060204D" w:rsidP="0063291F">
      <w:pPr>
        <w:spacing w:before="0" w:after="0" w:line="240" w:lineRule="auto"/>
        <w:ind w:firstLine="720"/>
        <w:contextualSpacing/>
        <w:jc w:val="both"/>
        <w:rPr>
          <w:rFonts w:ascii="Times New Roman" w:hAnsi="Times New Roman"/>
          <w:b/>
          <w:color w:val="000000"/>
          <w:sz w:val="28"/>
          <w:szCs w:val="28"/>
          <w:lang w:val="ru-RU"/>
        </w:rPr>
      </w:pPr>
      <w:r w:rsidRPr="00354BD5">
        <w:rPr>
          <w:rFonts w:ascii="Times New Roman" w:hAnsi="Times New Roman"/>
          <w:b/>
          <w:color w:val="000000"/>
          <w:sz w:val="28"/>
          <w:szCs w:val="28"/>
          <w:lang w:val="ru-RU"/>
        </w:rPr>
        <w:t>Задля забезпечення процесу реалізації комунікаційної стратегії до уваги активу ОТГ пропонується:</w:t>
      </w:r>
    </w:p>
    <w:p w:rsidR="0060204D" w:rsidRPr="00354BD5" w:rsidRDefault="0060204D" w:rsidP="0063291F">
      <w:pPr>
        <w:spacing w:before="0" w:after="0" w:line="240" w:lineRule="auto"/>
        <w:ind w:firstLine="720"/>
        <w:contextualSpacing/>
        <w:jc w:val="both"/>
        <w:rPr>
          <w:rFonts w:ascii="Times New Roman" w:hAnsi="Times New Roman"/>
          <w:color w:val="000000"/>
          <w:sz w:val="28"/>
          <w:szCs w:val="28"/>
          <w:lang w:val="ru-RU"/>
        </w:rPr>
      </w:pPr>
      <w:r w:rsidRPr="00354BD5">
        <w:rPr>
          <w:rFonts w:ascii="Times New Roman" w:hAnsi="Times New Roman"/>
          <w:b/>
          <w:bCs/>
          <w:color w:val="000000"/>
          <w:sz w:val="28"/>
          <w:szCs w:val="28"/>
          <w:lang w:val="uk-UA"/>
        </w:rPr>
        <w:t>БАЗОВА ІНСТРУКЦІЯ</w:t>
      </w:r>
      <w:r w:rsidRPr="00354BD5">
        <w:rPr>
          <w:rFonts w:ascii="Times New Roman" w:hAnsi="Times New Roman"/>
          <w:b/>
          <w:bCs/>
          <w:color w:val="000000"/>
          <w:sz w:val="28"/>
          <w:szCs w:val="28"/>
          <w:lang w:val="ru-RU"/>
        </w:rPr>
        <w:t xml:space="preserve"> - </w:t>
      </w:r>
      <w:r w:rsidRPr="00354BD5">
        <w:rPr>
          <w:rFonts w:ascii="Times New Roman" w:hAnsi="Times New Roman"/>
          <w:color w:val="000000"/>
          <w:sz w:val="28"/>
          <w:szCs w:val="28"/>
          <w:lang w:val="ru-RU"/>
        </w:rPr>
        <w:t>Що потрібно для успішної побудови комунікаційної стратегії:</w:t>
      </w:r>
    </w:p>
    <w:p w:rsidR="0060204D" w:rsidRPr="00354BD5" w:rsidRDefault="0060204D" w:rsidP="00354BD5">
      <w:pPr>
        <w:numPr>
          <w:ilvl w:val="0"/>
          <w:numId w:val="20"/>
        </w:numPr>
        <w:spacing w:before="0" w:after="0" w:line="240" w:lineRule="auto"/>
        <w:ind w:left="0" w:firstLine="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 xml:space="preserve">Створити робочу комунікаційну групу та розподілити обов`язки </w:t>
      </w:r>
    </w:p>
    <w:p w:rsidR="0060204D" w:rsidRPr="00354BD5" w:rsidRDefault="0060204D" w:rsidP="00354BD5">
      <w:pPr>
        <w:numPr>
          <w:ilvl w:val="0"/>
          <w:numId w:val="20"/>
        </w:numPr>
        <w:spacing w:before="0" w:after="0" w:line="240" w:lineRule="auto"/>
        <w:ind w:left="0" w:firstLine="0"/>
        <w:contextualSpacing/>
        <w:jc w:val="both"/>
        <w:rPr>
          <w:rFonts w:ascii="Times New Roman" w:hAnsi="Times New Roman"/>
          <w:color w:val="000000"/>
          <w:sz w:val="28"/>
          <w:szCs w:val="28"/>
        </w:rPr>
      </w:pPr>
      <w:r w:rsidRPr="00354BD5">
        <w:rPr>
          <w:rFonts w:ascii="Times New Roman" w:hAnsi="Times New Roman"/>
          <w:color w:val="000000"/>
          <w:sz w:val="28"/>
          <w:szCs w:val="28"/>
        </w:rPr>
        <w:t>Визначити проблему (ціль комунікації)</w:t>
      </w:r>
    </w:p>
    <w:p w:rsidR="0060204D" w:rsidRPr="00354BD5" w:rsidRDefault="0060204D" w:rsidP="00354BD5">
      <w:pPr>
        <w:numPr>
          <w:ilvl w:val="0"/>
          <w:numId w:val="20"/>
        </w:numPr>
        <w:spacing w:before="0" w:after="0" w:line="240" w:lineRule="auto"/>
        <w:ind w:left="0" w:firstLine="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 xml:space="preserve">Стратифікувати свою аудиторію/ поділити на групи (внутрішня- зовнішня; за віком, статусом, професією та ін.) які необхідно залучити </w:t>
      </w:r>
    </w:p>
    <w:p w:rsidR="0060204D" w:rsidRPr="00354BD5" w:rsidRDefault="0060204D" w:rsidP="00354BD5">
      <w:pPr>
        <w:numPr>
          <w:ilvl w:val="0"/>
          <w:numId w:val="20"/>
        </w:numPr>
        <w:spacing w:before="0" w:after="0" w:line="240" w:lineRule="auto"/>
        <w:ind w:left="0" w:firstLine="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Дослідити (можливими та доступними способами) кожну страту/групу</w:t>
      </w:r>
    </w:p>
    <w:p w:rsidR="0060204D" w:rsidRPr="00354BD5" w:rsidRDefault="0060204D" w:rsidP="00354BD5">
      <w:pPr>
        <w:numPr>
          <w:ilvl w:val="0"/>
          <w:numId w:val="20"/>
        </w:numPr>
        <w:spacing w:before="0" w:after="0" w:line="240" w:lineRule="auto"/>
        <w:ind w:left="0" w:firstLine="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Дослідити, до яких тем і в якому місці кожна з виділених груп дослухається найкраще</w:t>
      </w:r>
    </w:p>
    <w:p w:rsidR="0060204D" w:rsidRPr="00354BD5" w:rsidRDefault="0060204D" w:rsidP="00354BD5">
      <w:pPr>
        <w:numPr>
          <w:ilvl w:val="0"/>
          <w:numId w:val="20"/>
        </w:numPr>
        <w:spacing w:before="0" w:after="0" w:line="240" w:lineRule="auto"/>
        <w:ind w:left="0" w:firstLine="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Розробити основні повідомлення – що хочемо повідомляти</w:t>
      </w:r>
    </w:p>
    <w:p w:rsidR="0060204D" w:rsidRPr="00354BD5" w:rsidRDefault="0060204D" w:rsidP="00354BD5">
      <w:pPr>
        <w:numPr>
          <w:ilvl w:val="0"/>
          <w:numId w:val="20"/>
        </w:numPr>
        <w:spacing w:before="0" w:after="0" w:line="240" w:lineRule="auto"/>
        <w:ind w:left="0" w:firstLine="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Адаптувати основні повідомлення під кожну групу</w:t>
      </w:r>
    </w:p>
    <w:p w:rsidR="0060204D" w:rsidRPr="00354BD5" w:rsidRDefault="0060204D" w:rsidP="00354BD5">
      <w:pPr>
        <w:numPr>
          <w:ilvl w:val="0"/>
          <w:numId w:val="20"/>
        </w:numPr>
        <w:spacing w:before="0" w:after="0" w:line="240" w:lineRule="auto"/>
        <w:ind w:left="0" w:firstLine="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Проаналізувати усі існуючі та доступні в громаді канали комунікації</w:t>
      </w:r>
    </w:p>
    <w:p w:rsidR="0060204D" w:rsidRPr="00354BD5" w:rsidRDefault="0060204D" w:rsidP="00354BD5">
      <w:pPr>
        <w:numPr>
          <w:ilvl w:val="0"/>
          <w:numId w:val="20"/>
        </w:numPr>
        <w:spacing w:before="0" w:after="0" w:line="240" w:lineRule="auto"/>
        <w:ind w:left="0" w:firstLine="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Задіяти нові канали комунікації – за потреби</w:t>
      </w:r>
    </w:p>
    <w:p w:rsidR="0060204D" w:rsidRPr="00354BD5" w:rsidRDefault="0060204D" w:rsidP="00354BD5">
      <w:pPr>
        <w:numPr>
          <w:ilvl w:val="0"/>
          <w:numId w:val="20"/>
        </w:numPr>
        <w:spacing w:before="0" w:after="0" w:line="240" w:lineRule="auto"/>
        <w:ind w:left="0" w:firstLine="0"/>
        <w:contextualSpacing/>
        <w:jc w:val="both"/>
        <w:rPr>
          <w:rFonts w:ascii="Times New Roman" w:hAnsi="Times New Roman"/>
          <w:color w:val="000000"/>
          <w:sz w:val="28"/>
          <w:szCs w:val="28"/>
        </w:rPr>
      </w:pPr>
      <w:r w:rsidRPr="00354BD5">
        <w:rPr>
          <w:rFonts w:ascii="Times New Roman" w:hAnsi="Times New Roman"/>
          <w:color w:val="000000"/>
          <w:sz w:val="28"/>
          <w:szCs w:val="28"/>
          <w:lang w:val="ru-RU"/>
        </w:rPr>
        <w:t xml:space="preserve">Розробити план поширення основних повідомлень під кожну групу через обрані канали комунікації. </w:t>
      </w:r>
      <w:r w:rsidRPr="00354BD5">
        <w:rPr>
          <w:rFonts w:ascii="Times New Roman" w:hAnsi="Times New Roman"/>
          <w:color w:val="000000"/>
          <w:sz w:val="28"/>
          <w:szCs w:val="28"/>
        </w:rPr>
        <w:t>План, бажано, річний</w:t>
      </w:r>
    </w:p>
    <w:p w:rsidR="0060204D" w:rsidRPr="00354BD5" w:rsidRDefault="0060204D" w:rsidP="00354BD5">
      <w:pPr>
        <w:pStyle w:val="ListParagraph"/>
        <w:numPr>
          <w:ilvl w:val="0"/>
          <w:numId w:val="20"/>
        </w:numPr>
        <w:spacing w:after="0" w:line="240" w:lineRule="auto"/>
        <w:ind w:left="0" w:firstLine="0"/>
        <w:jc w:val="both"/>
        <w:rPr>
          <w:rFonts w:ascii="Times New Roman" w:hAnsi="Times New Roman"/>
          <w:color w:val="000000"/>
          <w:sz w:val="28"/>
          <w:szCs w:val="28"/>
        </w:rPr>
      </w:pPr>
      <w:r w:rsidRPr="00354BD5">
        <w:rPr>
          <w:rFonts w:ascii="Times New Roman" w:hAnsi="Times New Roman"/>
          <w:color w:val="000000"/>
          <w:sz w:val="28"/>
          <w:szCs w:val="28"/>
        </w:rPr>
        <w:t>Поміряти результати (скільки, чого і за )</w:t>
      </w:r>
    </w:p>
    <w:p w:rsidR="0060204D" w:rsidRPr="00354BD5" w:rsidRDefault="0060204D" w:rsidP="00354BD5">
      <w:pPr>
        <w:spacing w:before="0" w:after="0" w:line="240" w:lineRule="auto"/>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А також застосовувати</w:t>
      </w:r>
    </w:p>
    <w:p w:rsidR="0060204D" w:rsidRPr="00354BD5" w:rsidRDefault="0060204D" w:rsidP="00354BD5">
      <w:pPr>
        <w:spacing w:before="0" w:after="0" w:line="240" w:lineRule="auto"/>
        <w:contextualSpacing/>
        <w:jc w:val="both"/>
        <w:rPr>
          <w:rFonts w:ascii="Times New Roman" w:hAnsi="Times New Roman"/>
          <w:b/>
          <w:color w:val="000000"/>
          <w:sz w:val="28"/>
          <w:szCs w:val="28"/>
          <w:lang w:val="ru-RU"/>
        </w:rPr>
      </w:pPr>
      <w:r w:rsidRPr="00354BD5">
        <w:rPr>
          <w:rFonts w:ascii="Times New Roman" w:hAnsi="Times New Roman"/>
          <w:b/>
          <w:color w:val="000000"/>
          <w:sz w:val="28"/>
          <w:szCs w:val="28"/>
          <w:lang w:val="ru-RU"/>
        </w:rPr>
        <w:t>Комунікаційний алгоритм:</w:t>
      </w:r>
    </w:p>
    <w:p w:rsidR="0060204D" w:rsidRPr="00354BD5" w:rsidRDefault="0060204D" w:rsidP="00354BD5">
      <w:pPr>
        <w:spacing w:before="0" w:after="0" w:line="240" w:lineRule="auto"/>
        <w:contextualSpacing/>
        <w:jc w:val="center"/>
        <w:rPr>
          <w:rFonts w:ascii="Times New Roman" w:hAnsi="Times New Roman"/>
          <w:b/>
          <w:sz w:val="28"/>
          <w:szCs w:val="28"/>
        </w:rPr>
      </w:pPr>
      <w:r w:rsidRPr="00917FF1">
        <w:rPr>
          <w:rFonts w:ascii="Times New Roman" w:hAnsi="Times New Roman"/>
          <w:noProof/>
          <w:sz w:val="28"/>
          <w:szCs w:val="28"/>
          <w:lang w:val="ru-RU" w:eastAsia="ru-RU"/>
        </w:rPr>
        <w:pict>
          <v:shape id="Picture 14" o:spid="_x0000_i1036" type="#_x0000_t75" style="width:378.75pt;height:284.25pt;visibility:visible">
            <v:imagedata r:id="rId24" o:title="" croptop="1574f" cropbottom="1723f" cropleft="10267f" cropright="8770f"/>
          </v:shape>
        </w:pict>
      </w:r>
    </w:p>
    <w:p w:rsidR="0060204D" w:rsidRPr="00354BD5" w:rsidRDefault="0060204D" w:rsidP="00354BD5">
      <w:pPr>
        <w:spacing w:before="0" w:after="0" w:line="240" w:lineRule="auto"/>
        <w:contextualSpacing/>
        <w:jc w:val="both"/>
        <w:rPr>
          <w:rFonts w:ascii="Times New Roman" w:hAnsi="Times New Roman"/>
          <w:color w:val="000000"/>
          <w:sz w:val="28"/>
          <w:szCs w:val="28"/>
        </w:rPr>
      </w:pPr>
    </w:p>
    <w:p w:rsidR="0060204D" w:rsidRPr="00354BD5" w:rsidRDefault="0060204D" w:rsidP="0063291F">
      <w:pPr>
        <w:autoSpaceDE w:val="0"/>
        <w:autoSpaceDN w:val="0"/>
        <w:adjustRightInd w:val="0"/>
        <w:spacing w:before="0" w:after="0" w:line="240" w:lineRule="auto"/>
        <w:ind w:firstLine="720"/>
        <w:contextualSpacing/>
        <w:jc w:val="both"/>
        <w:rPr>
          <w:rFonts w:ascii="Times New Roman" w:hAnsi="Times New Roman"/>
          <w:b/>
          <w:color w:val="000000"/>
          <w:sz w:val="28"/>
          <w:szCs w:val="28"/>
          <w:lang w:val="ru-RU"/>
        </w:rPr>
      </w:pPr>
      <w:r w:rsidRPr="00354BD5">
        <w:rPr>
          <w:rFonts w:ascii="Times New Roman" w:hAnsi="Times New Roman"/>
          <w:b/>
          <w:color w:val="000000"/>
          <w:sz w:val="28"/>
          <w:szCs w:val="28"/>
          <w:lang w:val="ru-RU"/>
        </w:rPr>
        <w:t>Розглянемо рекомендації щодо комунікаційних підходів по кожній сфері:</w:t>
      </w:r>
    </w:p>
    <w:p w:rsidR="0060204D" w:rsidRPr="00354BD5" w:rsidRDefault="0060204D" w:rsidP="0063291F">
      <w:pPr>
        <w:spacing w:before="0" w:after="0" w:line="240" w:lineRule="auto"/>
        <w:ind w:firstLine="72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 xml:space="preserve">Як один із базових інструментів зовнішньої комункації рекомендується створення Презентації (документа у </w:t>
      </w:r>
      <w:r w:rsidRPr="00354BD5">
        <w:rPr>
          <w:rFonts w:ascii="Times New Roman" w:hAnsi="Times New Roman"/>
          <w:color w:val="000000"/>
          <w:sz w:val="28"/>
          <w:szCs w:val="28"/>
        </w:rPr>
        <w:t>power</w:t>
      </w:r>
      <w:r w:rsidRPr="00354BD5">
        <w:rPr>
          <w:rFonts w:ascii="Times New Roman" w:hAnsi="Times New Roman"/>
          <w:color w:val="000000"/>
          <w:sz w:val="28"/>
          <w:szCs w:val="28"/>
          <w:lang w:val="uk-UA"/>
        </w:rPr>
        <w:t xml:space="preserve"> </w:t>
      </w:r>
      <w:r w:rsidRPr="00354BD5">
        <w:rPr>
          <w:rFonts w:ascii="Times New Roman" w:hAnsi="Times New Roman"/>
          <w:color w:val="000000"/>
          <w:sz w:val="28"/>
          <w:szCs w:val="28"/>
        </w:rPr>
        <w:t>point</w:t>
      </w:r>
      <w:r w:rsidRPr="00354BD5">
        <w:rPr>
          <w:rFonts w:ascii="Times New Roman" w:hAnsi="Times New Roman"/>
          <w:color w:val="000000"/>
          <w:sz w:val="28"/>
          <w:szCs w:val="28"/>
          <w:lang w:val="ru-RU"/>
        </w:rPr>
        <w:t>)</w:t>
      </w:r>
      <w:r w:rsidRPr="00354BD5">
        <w:rPr>
          <w:rFonts w:ascii="Times New Roman" w:hAnsi="Times New Roman"/>
          <w:color w:val="000000"/>
          <w:sz w:val="28"/>
          <w:szCs w:val="28"/>
          <w:lang w:val="uk-UA"/>
        </w:rPr>
        <w:t xml:space="preserve"> </w:t>
      </w:r>
      <w:r w:rsidRPr="00354BD5">
        <w:rPr>
          <w:rFonts w:ascii="Times New Roman" w:hAnsi="Times New Roman"/>
          <w:color w:val="000000"/>
          <w:sz w:val="28"/>
          <w:szCs w:val="28"/>
          <w:lang w:val="ru-RU"/>
        </w:rPr>
        <w:t>з повним аналізом Галицинівської ОТГ, яка може бути цікавою для потенційних інвесторів.</w:t>
      </w:r>
    </w:p>
    <w:p w:rsidR="0060204D" w:rsidRPr="00354BD5" w:rsidRDefault="0060204D" w:rsidP="0063291F">
      <w:pPr>
        <w:spacing w:before="0" w:after="0" w:line="240" w:lineRule="auto"/>
        <w:ind w:firstLine="720"/>
        <w:contextualSpacing/>
        <w:jc w:val="both"/>
        <w:rPr>
          <w:rFonts w:ascii="Times New Roman" w:hAnsi="Times New Roman"/>
          <w:color w:val="000000"/>
          <w:sz w:val="28"/>
          <w:szCs w:val="28"/>
          <w:lang w:val="ru-RU"/>
        </w:rPr>
      </w:pPr>
      <w:r w:rsidRPr="00354BD5">
        <w:rPr>
          <w:rFonts w:ascii="Times New Roman" w:hAnsi="Times New Roman"/>
          <w:color w:val="000000"/>
          <w:sz w:val="28"/>
          <w:szCs w:val="28"/>
          <w:lang w:val="ru-RU"/>
        </w:rPr>
        <w:t xml:space="preserve">Нижче показано, як комунікації можуть підтримати досягнення стратегічних та оперативних цілей і завдань Стратегії розвитку Галицинівської ОТГ. </w:t>
      </w:r>
    </w:p>
    <w:p w:rsidR="0060204D" w:rsidRPr="00354BD5" w:rsidRDefault="0060204D" w:rsidP="0063291F">
      <w:pPr>
        <w:autoSpaceDE w:val="0"/>
        <w:autoSpaceDN w:val="0"/>
        <w:adjustRightInd w:val="0"/>
        <w:spacing w:before="0" w:after="0" w:line="240" w:lineRule="auto"/>
        <w:ind w:firstLine="720"/>
        <w:contextualSpacing/>
        <w:jc w:val="both"/>
        <w:rPr>
          <w:rFonts w:ascii="Times New Roman" w:hAnsi="Times New Roman"/>
          <w:color w:val="auto"/>
          <w:sz w:val="28"/>
          <w:szCs w:val="28"/>
          <w:lang w:val="ru-RU"/>
        </w:rPr>
      </w:pPr>
      <w:r w:rsidRPr="00354BD5">
        <w:rPr>
          <w:rFonts w:ascii="Times New Roman" w:hAnsi="Times New Roman"/>
          <w:color w:val="auto"/>
          <w:sz w:val="28"/>
          <w:szCs w:val="28"/>
          <w:lang w:val="ru-RU"/>
        </w:rPr>
        <w:t>Результатом проведених зустрічей та аналізу, ми сформулювали ключові повідомлення, які потребують підтвердження, деталізації та дотримання процесу, визначеного та закріпленого в шаблоні нижче, в залежності від стратегічної цілі.</w:t>
      </w:r>
    </w:p>
    <w:p w:rsidR="0060204D" w:rsidRPr="00354BD5" w:rsidRDefault="0060204D" w:rsidP="00354BD5">
      <w:pPr>
        <w:autoSpaceDE w:val="0"/>
        <w:autoSpaceDN w:val="0"/>
        <w:adjustRightInd w:val="0"/>
        <w:spacing w:before="0" w:after="0" w:line="240" w:lineRule="auto"/>
        <w:contextualSpacing/>
        <w:jc w:val="both"/>
        <w:rPr>
          <w:rFonts w:ascii="Times New Roman" w:hAnsi="Times New Roman"/>
          <w:noProof/>
          <w:sz w:val="28"/>
          <w:szCs w:val="28"/>
          <w:lang w:val="ru-RU"/>
        </w:rPr>
      </w:pPr>
    </w:p>
    <w:p w:rsidR="0060204D" w:rsidRPr="008515F1" w:rsidRDefault="0060204D" w:rsidP="00354BD5">
      <w:pPr>
        <w:autoSpaceDE w:val="0"/>
        <w:autoSpaceDN w:val="0"/>
        <w:adjustRightInd w:val="0"/>
        <w:spacing w:before="0" w:after="0" w:line="240" w:lineRule="auto"/>
        <w:contextualSpacing/>
        <w:rPr>
          <w:rFonts w:ascii="Calibri" w:hAnsi="Calibri" w:cs="Calibri"/>
          <w:color w:val="auto"/>
          <w:lang w:val="ru-RU"/>
        </w:rPr>
      </w:pPr>
      <w:r w:rsidRPr="00354BD5">
        <w:rPr>
          <w:rFonts w:ascii="Times New Roman" w:hAnsi="Times New Roman"/>
          <w:color w:val="auto"/>
          <w:sz w:val="28"/>
          <w:szCs w:val="28"/>
          <w:lang w:val="ru-RU"/>
        </w:rPr>
        <w:br w:type="textWrapping" w:clear="all"/>
      </w:r>
      <w:r w:rsidRPr="00917FF1">
        <w:rPr>
          <w:noProof/>
          <w:lang w:val="ru-RU" w:eastAsia="ru-RU"/>
        </w:rPr>
        <w:pict>
          <v:shape id="Picture 37" o:spid="_x0000_i1037" type="#_x0000_t75" style="width:482.25pt;height:277.5pt;visibility:visible">
            <v:imagedata r:id="rId25" o:title="" cropbottom="16622f" cropleft="9383f" cropright="9137f"/>
          </v:shape>
        </w:pict>
      </w:r>
    </w:p>
    <w:p w:rsidR="0060204D" w:rsidRPr="00246458" w:rsidRDefault="0060204D" w:rsidP="005A3B26">
      <w:pPr>
        <w:spacing w:before="0" w:after="0" w:line="240" w:lineRule="auto"/>
        <w:contextualSpacing/>
        <w:rPr>
          <w:rFonts w:ascii="Times New Roman" w:hAnsi="Times New Roman"/>
          <w:b/>
          <w:color w:val="7030A0"/>
          <w:sz w:val="28"/>
          <w:szCs w:val="28"/>
          <w:lang w:val="ru-RU"/>
        </w:rPr>
      </w:pPr>
      <w:r w:rsidRPr="00246458">
        <w:rPr>
          <w:rFonts w:ascii="Times New Roman" w:hAnsi="Times New Roman"/>
          <w:b/>
          <w:color w:val="7030A0"/>
          <w:sz w:val="28"/>
          <w:szCs w:val="28"/>
          <w:lang w:val="ru-RU"/>
        </w:rPr>
        <w:t>ПР</w:t>
      </w:r>
      <w:r w:rsidRPr="00246458">
        <w:rPr>
          <w:rFonts w:ascii="Times New Roman" w:hAnsi="Times New Roman"/>
          <w:b/>
          <w:color w:val="7030A0"/>
          <w:sz w:val="28"/>
          <w:szCs w:val="28"/>
          <w:lang w:val="uk-UA"/>
        </w:rPr>
        <w:t>І</w:t>
      </w:r>
      <w:r w:rsidRPr="00246458">
        <w:rPr>
          <w:rFonts w:ascii="Times New Roman" w:hAnsi="Times New Roman"/>
          <w:b/>
          <w:color w:val="7030A0"/>
          <w:sz w:val="28"/>
          <w:szCs w:val="28"/>
          <w:lang w:val="ru-RU"/>
        </w:rPr>
        <w:t>ОРИТЕТ: ЕКОНОМІКА І РИНОК ПРАЦІ</w:t>
      </w:r>
    </w:p>
    <w:p w:rsidR="0060204D" w:rsidRPr="00246458" w:rsidRDefault="0060204D" w:rsidP="005A3B26">
      <w:pPr>
        <w:pStyle w:val="Heading4"/>
        <w:spacing w:before="0" w:line="240" w:lineRule="auto"/>
        <w:contextualSpacing/>
        <w:jc w:val="both"/>
        <w:rPr>
          <w:rFonts w:ascii="Times New Roman" w:hAnsi="Times New Roman"/>
          <w:color w:val="7030A0"/>
          <w:sz w:val="28"/>
          <w:szCs w:val="28"/>
        </w:rPr>
      </w:pPr>
      <w:r w:rsidRPr="00246458">
        <w:rPr>
          <w:rFonts w:ascii="Times New Roman" w:hAnsi="Times New Roman"/>
          <w:color w:val="7030A0"/>
          <w:sz w:val="28"/>
          <w:szCs w:val="28"/>
        </w:rPr>
        <w:t>Ключове повідомлення:</w:t>
      </w:r>
    </w:p>
    <w:p w:rsidR="0060204D" w:rsidRDefault="0060204D" w:rsidP="005A3B26">
      <w:pPr>
        <w:pStyle w:val="ListParagraph"/>
        <w:spacing w:after="0" w:line="240" w:lineRule="auto"/>
        <w:ind w:left="0"/>
        <w:jc w:val="both"/>
        <w:rPr>
          <w:rFonts w:ascii="Times New Roman" w:hAnsi="Times New Roman"/>
          <w:b/>
          <w:sz w:val="28"/>
          <w:szCs w:val="28"/>
        </w:rPr>
      </w:pPr>
      <w:r w:rsidRPr="00246458">
        <w:rPr>
          <w:rFonts w:ascii="Times New Roman" w:hAnsi="Times New Roman"/>
          <w:b/>
          <w:sz w:val="28"/>
          <w:szCs w:val="28"/>
        </w:rPr>
        <w:t xml:space="preserve">Наша громада має сильну економічну позицію та робочі місця завдяки міцевим успішним бізнесам </w:t>
      </w:r>
    </w:p>
    <w:p w:rsidR="0060204D" w:rsidRPr="00246458" w:rsidRDefault="0060204D" w:rsidP="005A3B26">
      <w:pPr>
        <w:pStyle w:val="Heading4"/>
        <w:spacing w:before="0" w:line="240" w:lineRule="auto"/>
        <w:contextualSpacing/>
        <w:jc w:val="both"/>
        <w:rPr>
          <w:rFonts w:ascii="Times New Roman" w:hAnsi="Times New Roman"/>
          <w:bCs/>
          <w:i w:val="0"/>
          <w:iCs w:val="0"/>
          <w:color w:val="auto"/>
          <w:sz w:val="28"/>
          <w:szCs w:val="28"/>
        </w:rPr>
      </w:pPr>
      <w:r w:rsidRPr="00246458">
        <w:rPr>
          <w:rFonts w:ascii="Times New Roman" w:hAnsi="Times New Roman"/>
          <w:bCs/>
          <w:color w:val="auto"/>
          <w:sz w:val="28"/>
          <w:szCs w:val="28"/>
        </w:rPr>
        <w:t xml:space="preserve">Дане ключове повідомлення буде обслуговувати </w:t>
      </w:r>
      <w:r w:rsidRPr="00246458">
        <w:rPr>
          <w:rFonts w:ascii="Times New Roman" w:hAnsi="Times New Roman"/>
          <w:b/>
          <w:bCs/>
          <w:color w:val="auto"/>
          <w:sz w:val="28"/>
          <w:szCs w:val="28"/>
        </w:rPr>
        <w:t>Стратегічну ціль 1: Сильна економічна позиція, висока інвестиційна привабливість і високий рівень активності мешканців</w:t>
      </w:r>
      <w:r>
        <w:rPr>
          <w:rFonts w:ascii="Times New Roman" w:hAnsi="Times New Roman"/>
          <w:b/>
          <w:bCs/>
          <w:color w:val="auto"/>
          <w:sz w:val="28"/>
          <w:szCs w:val="28"/>
        </w:rPr>
        <w:t xml:space="preserve"> </w:t>
      </w:r>
      <w:r w:rsidRPr="00246458">
        <w:rPr>
          <w:rFonts w:ascii="Times New Roman" w:hAnsi="Times New Roman"/>
          <w:bCs/>
          <w:i w:val="0"/>
          <w:iCs w:val="0"/>
          <w:color w:val="auto"/>
          <w:sz w:val="28"/>
          <w:szCs w:val="28"/>
        </w:rPr>
        <w:t xml:space="preserve">та всі </w:t>
      </w:r>
      <w:r w:rsidRPr="00246458">
        <w:rPr>
          <w:rFonts w:ascii="Times New Roman" w:hAnsi="Times New Roman"/>
          <w:b/>
          <w:bCs/>
          <w:i w:val="0"/>
          <w:iCs w:val="0"/>
          <w:color w:val="auto"/>
          <w:sz w:val="28"/>
          <w:szCs w:val="28"/>
        </w:rPr>
        <w:t>чотри операційні цілі,</w:t>
      </w:r>
      <w:r w:rsidRPr="00246458">
        <w:rPr>
          <w:rFonts w:ascii="Times New Roman" w:hAnsi="Times New Roman"/>
          <w:bCs/>
          <w:i w:val="0"/>
          <w:iCs w:val="0"/>
          <w:color w:val="auto"/>
          <w:sz w:val="28"/>
          <w:szCs w:val="28"/>
        </w:rPr>
        <w:t xml:space="preserve"> визначені Стратегією розвитку Галицинівської ОТГ, зокрема:</w:t>
      </w:r>
    </w:p>
    <w:p w:rsidR="0060204D" w:rsidRPr="00C27A95" w:rsidRDefault="0060204D" w:rsidP="00C27A95">
      <w:pPr>
        <w:pStyle w:val="ListParagraph"/>
        <w:spacing w:after="0" w:line="360" w:lineRule="auto"/>
        <w:ind w:left="0"/>
        <w:jc w:val="both"/>
        <w:rPr>
          <w:rFonts w:ascii="Times New Roman" w:hAnsi="Times New Roman"/>
          <w:b/>
          <w:sz w:val="28"/>
          <w:szCs w:val="28"/>
        </w:rPr>
      </w:pPr>
      <w:r w:rsidRPr="00917FF1">
        <w:rPr>
          <w:rFonts w:ascii="Calibri" w:hAnsi="Calibri" w:cs="Calibri"/>
          <w:noProof/>
          <w:lang w:val="ru-RU" w:eastAsia="ru-RU"/>
        </w:rPr>
        <w:pict>
          <v:shape id="_x0000_i1038" type="#_x0000_t75" style="width:462pt;height:269.25pt;visibility:visible">
            <v:imagedata r:id="rId26" o:title="" croptop="15227f" cropbottom="12112f" cropleft="15367f" cropright="29569f"/>
          </v:shape>
        </w:pict>
      </w:r>
    </w:p>
    <w:p w:rsidR="0060204D" w:rsidRPr="00246458" w:rsidRDefault="0060204D" w:rsidP="00246458">
      <w:pPr>
        <w:autoSpaceDE w:val="0"/>
        <w:autoSpaceDN w:val="0"/>
        <w:adjustRightInd w:val="0"/>
        <w:spacing w:before="0" w:after="0" w:line="240" w:lineRule="auto"/>
        <w:ind w:firstLine="720"/>
        <w:contextualSpacing/>
        <w:jc w:val="both"/>
        <w:rPr>
          <w:rFonts w:ascii="Times New Roman" w:hAnsi="Times New Roman"/>
          <w:color w:val="auto"/>
          <w:sz w:val="28"/>
          <w:szCs w:val="28"/>
          <w:lang w:val="uk-UA"/>
        </w:rPr>
      </w:pPr>
      <w:r w:rsidRPr="00246458">
        <w:rPr>
          <w:rFonts w:ascii="Times New Roman" w:hAnsi="Times New Roman"/>
          <w:color w:val="auto"/>
          <w:sz w:val="28"/>
          <w:szCs w:val="28"/>
          <w:lang w:val="uk-UA"/>
        </w:rPr>
        <w:t xml:space="preserve">Разом з тим, під час практичного опрацювання комунікаційної стратегії в групах з активом ОТГ, підходи до комунікації Стратегічної та Операційних цілей були переформульовані і зведені до більш конкретних понять. </w:t>
      </w:r>
      <w:bookmarkStart w:id="20" w:name="_Hlk12883992"/>
      <w:r w:rsidRPr="00246458">
        <w:rPr>
          <w:rFonts w:ascii="Times New Roman" w:hAnsi="Times New Roman"/>
          <w:color w:val="auto"/>
          <w:sz w:val="28"/>
          <w:szCs w:val="28"/>
          <w:lang w:val="uk-UA"/>
        </w:rPr>
        <w:t xml:space="preserve">Ми фактично переробили Стратегічну ціль №1 і перефразували її в більш ємке ключове повідомлення, що наведене нижче. </w:t>
      </w:r>
    </w:p>
    <w:bookmarkEnd w:id="20"/>
    <w:p w:rsidR="0060204D" w:rsidRPr="00246458" w:rsidRDefault="0060204D" w:rsidP="00E2021A">
      <w:pPr>
        <w:autoSpaceDE w:val="0"/>
        <w:autoSpaceDN w:val="0"/>
        <w:adjustRightInd w:val="0"/>
        <w:spacing w:before="0" w:after="0" w:line="360" w:lineRule="auto"/>
        <w:contextualSpacing/>
        <w:jc w:val="both"/>
        <w:rPr>
          <w:rFonts w:ascii="Calibri" w:hAnsi="Calibri" w:cs="Calibri"/>
          <w:color w:val="auto"/>
          <w:lang w:val="uk-UA"/>
        </w:rPr>
      </w:pPr>
      <w:r w:rsidRPr="00917FF1">
        <w:rPr>
          <w:rFonts w:ascii="Calibri" w:hAnsi="Calibri" w:cs="Calibri"/>
          <w:noProof/>
          <w:lang w:val="ru-RU" w:eastAsia="ru-RU"/>
        </w:rPr>
        <w:pict>
          <v:shape id="Picture 23" o:spid="_x0000_i1039" type="#_x0000_t75" style="width:447.75pt;height:316.5pt;visibility:visible">
            <v:imagedata r:id="rId27" o:title="" cropbottom="5906f" cropleft="8249f" cropright="8690f"/>
          </v:shape>
        </w:pict>
      </w:r>
    </w:p>
    <w:p w:rsidR="0060204D" w:rsidRPr="00246458" w:rsidRDefault="0060204D" w:rsidP="00246458">
      <w:pPr>
        <w:pStyle w:val="ListParagraph"/>
        <w:spacing w:after="0" w:line="240" w:lineRule="auto"/>
        <w:ind w:left="0" w:firstLine="720"/>
        <w:jc w:val="both"/>
        <w:rPr>
          <w:rFonts w:ascii="Times New Roman" w:hAnsi="Times New Roman"/>
          <w:color w:val="FF0000"/>
          <w:sz w:val="28"/>
          <w:szCs w:val="28"/>
        </w:rPr>
      </w:pPr>
      <w:r w:rsidRPr="00246458">
        <w:rPr>
          <w:rFonts w:ascii="Times New Roman" w:hAnsi="Times New Roman"/>
          <w:sz w:val="28"/>
          <w:szCs w:val="28"/>
        </w:rPr>
        <w:t>Комунікація даного Пріоритету  вимагає аналізу економічного потенціалу ОТГ та збору історій успішних місцевих бізнесів</w:t>
      </w:r>
      <w:r w:rsidRPr="00246458">
        <w:rPr>
          <w:rFonts w:ascii="Times New Roman" w:hAnsi="Times New Roman"/>
          <w:color w:val="FF0000"/>
          <w:sz w:val="28"/>
          <w:szCs w:val="28"/>
        </w:rPr>
        <w:t xml:space="preserve">  </w:t>
      </w:r>
      <w:r w:rsidRPr="00246458">
        <w:rPr>
          <w:rFonts w:ascii="Times New Roman" w:hAnsi="Times New Roman"/>
          <w:sz w:val="28"/>
          <w:szCs w:val="28"/>
        </w:rPr>
        <w:t>та бізнес-моделей на території ОТГ  з метою оприлюднення їх серед ОТГ.</w:t>
      </w:r>
    </w:p>
    <w:p w:rsidR="0060204D" w:rsidRPr="00246458" w:rsidRDefault="0060204D" w:rsidP="00246458">
      <w:pPr>
        <w:spacing w:before="0" w:after="0" w:line="240" w:lineRule="auto"/>
        <w:ind w:firstLine="720"/>
        <w:contextualSpacing/>
        <w:jc w:val="both"/>
        <w:rPr>
          <w:rFonts w:ascii="Times New Roman" w:hAnsi="Times New Roman"/>
          <w:i/>
          <w:color w:val="7030A0"/>
          <w:sz w:val="28"/>
          <w:szCs w:val="28"/>
          <w:lang w:val="ru-RU"/>
        </w:rPr>
      </w:pPr>
      <w:r w:rsidRPr="00246458">
        <w:rPr>
          <w:rFonts w:ascii="Times New Roman" w:hAnsi="Times New Roman"/>
          <w:i/>
          <w:color w:val="7030A0"/>
          <w:sz w:val="28"/>
          <w:szCs w:val="28"/>
          <w:lang w:val="ru-RU"/>
        </w:rPr>
        <w:t>Задля побудови успішної комунікації навколо малого і середнього бізнесу, а також с/г, не с/г сфер Галицинівської ОТГ необхідно:</w:t>
      </w:r>
    </w:p>
    <w:p w:rsidR="0060204D" w:rsidRPr="00246458" w:rsidRDefault="0060204D" w:rsidP="00246458">
      <w:pPr>
        <w:pStyle w:val="ListParagraph"/>
        <w:numPr>
          <w:ilvl w:val="0"/>
          <w:numId w:val="12"/>
        </w:numPr>
        <w:spacing w:after="0" w:line="240" w:lineRule="auto"/>
        <w:ind w:left="0" w:firstLine="0"/>
        <w:jc w:val="both"/>
        <w:rPr>
          <w:rFonts w:ascii="Times New Roman" w:hAnsi="Times New Roman"/>
          <w:sz w:val="28"/>
          <w:szCs w:val="28"/>
        </w:rPr>
      </w:pPr>
      <w:r w:rsidRPr="00246458">
        <w:rPr>
          <w:rFonts w:ascii="Times New Roman" w:hAnsi="Times New Roman"/>
          <w:sz w:val="28"/>
          <w:szCs w:val="28"/>
        </w:rPr>
        <w:t>скласти вичерпний перелік агро та бізнес стуктур, які працюють в ОТГ (об`єднання, кооперативи, фірми, компанії, фермерські господарства та ін.);</w:t>
      </w:r>
    </w:p>
    <w:p w:rsidR="0060204D" w:rsidRPr="00246458" w:rsidRDefault="0060204D" w:rsidP="00246458">
      <w:pPr>
        <w:pStyle w:val="ListParagraph"/>
        <w:numPr>
          <w:ilvl w:val="0"/>
          <w:numId w:val="12"/>
        </w:numPr>
        <w:spacing w:after="0" w:line="240" w:lineRule="auto"/>
        <w:ind w:left="0" w:firstLine="0"/>
        <w:jc w:val="both"/>
        <w:rPr>
          <w:rFonts w:ascii="Times New Roman" w:hAnsi="Times New Roman"/>
          <w:sz w:val="28"/>
          <w:szCs w:val="28"/>
        </w:rPr>
      </w:pPr>
      <w:r w:rsidRPr="00246458">
        <w:rPr>
          <w:rFonts w:ascii="Times New Roman" w:hAnsi="Times New Roman"/>
          <w:sz w:val="28"/>
          <w:szCs w:val="28"/>
        </w:rPr>
        <w:t>сформувати експертну базу у цій сфері, яку залучати за потреби до різних комунікаційних заходів як всередині громади, так і за її межами;</w:t>
      </w:r>
    </w:p>
    <w:p w:rsidR="0060204D" w:rsidRPr="00246458" w:rsidRDefault="0060204D" w:rsidP="00246458">
      <w:pPr>
        <w:pStyle w:val="ListParagraph"/>
        <w:numPr>
          <w:ilvl w:val="0"/>
          <w:numId w:val="12"/>
        </w:numPr>
        <w:spacing w:after="0" w:line="240" w:lineRule="auto"/>
        <w:ind w:left="0" w:firstLine="0"/>
        <w:jc w:val="both"/>
        <w:rPr>
          <w:rFonts w:ascii="Times New Roman" w:hAnsi="Times New Roman"/>
          <w:sz w:val="28"/>
          <w:szCs w:val="28"/>
        </w:rPr>
      </w:pPr>
      <w:r w:rsidRPr="00246458">
        <w:rPr>
          <w:rFonts w:ascii="Times New Roman" w:hAnsi="Times New Roman"/>
          <w:sz w:val="28"/>
          <w:szCs w:val="28"/>
        </w:rPr>
        <w:t>моніторити та комунікувати процес створення нових робочих місць;</w:t>
      </w:r>
    </w:p>
    <w:p w:rsidR="0060204D" w:rsidRPr="00246458" w:rsidRDefault="0060204D" w:rsidP="00246458">
      <w:pPr>
        <w:pStyle w:val="ListParagraph"/>
        <w:numPr>
          <w:ilvl w:val="0"/>
          <w:numId w:val="12"/>
        </w:numPr>
        <w:spacing w:after="0" w:line="240" w:lineRule="auto"/>
        <w:ind w:left="0" w:firstLine="0"/>
        <w:jc w:val="both"/>
        <w:rPr>
          <w:rFonts w:ascii="Times New Roman" w:hAnsi="Times New Roman"/>
          <w:sz w:val="28"/>
          <w:szCs w:val="28"/>
        </w:rPr>
      </w:pPr>
      <w:r w:rsidRPr="00246458">
        <w:rPr>
          <w:rFonts w:ascii="Times New Roman" w:hAnsi="Times New Roman"/>
          <w:sz w:val="28"/>
          <w:szCs w:val="28"/>
        </w:rPr>
        <w:t>сформувати в ОТГ попит на бізнес-новини та відповідно запровадити регулярні профільні заходи (с</w:t>
      </w:r>
      <w:r w:rsidRPr="00246458">
        <w:rPr>
          <w:rFonts w:ascii="Times New Roman" w:hAnsi="Times New Roman"/>
          <w:sz w:val="28"/>
          <w:szCs w:val="28"/>
          <w:lang w:val="ru-RU"/>
        </w:rPr>
        <w:t>/</w:t>
      </w:r>
      <w:r w:rsidRPr="00246458">
        <w:rPr>
          <w:rFonts w:ascii="Times New Roman" w:hAnsi="Times New Roman"/>
          <w:sz w:val="28"/>
          <w:szCs w:val="28"/>
        </w:rPr>
        <w:t>г виставки, дегустації, навчальні тури на господарства для дітей та молоді);</w:t>
      </w:r>
    </w:p>
    <w:p w:rsidR="0060204D" w:rsidRPr="00C27A95" w:rsidRDefault="0060204D" w:rsidP="00C27A95">
      <w:pPr>
        <w:pStyle w:val="ListParagraph"/>
        <w:numPr>
          <w:ilvl w:val="0"/>
          <w:numId w:val="12"/>
        </w:numPr>
        <w:spacing w:after="0" w:line="240" w:lineRule="auto"/>
        <w:ind w:left="0" w:firstLine="0"/>
        <w:jc w:val="both"/>
        <w:rPr>
          <w:rFonts w:ascii="Times New Roman" w:hAnsi="Times New Roman"/>
          <w:sz w:val="28"/>
          <w:szCs w:val="28"/>
        </w:rPr>
      </w:pPr>
      <w:r w:rsidRPr="00246458">
        <w:rPr>
          <w:rFonts w:ascii="Times New Roman" w:hAnsi="Times New Roman"/>
          <w:sz w:val="28"/>
          <w:szCs w:val="28"/>
        </w:rPr>
        <w:t>зібрати історії успішного бізнесу та бізнес-моделей на території ОТГ та розповідати їх громадськості.</w:t>
      </w:r>
    </w:p>
    <w:p w:rsidR="0060204D" w:rsidRPr="00246458" w:rsidRDefault="0060204D" w:rsidP="00246458">
      <w:pPr>
        <w:pStyle w:val="Heading4"/>
        <w:spacing w:before="0" w:line="240" w:lineRule="auto"/>
        <w:contextualSpacing/>
        <w:jc w:val="both"/>
        <w:rPr>
          <w:rFonts w:ascii="Times New Roman" w:hAnsi="Times New Roman"/>
          <w:color w:val="7030A0"/>
          <w:sz w:val="28"/>
          <w:szCs w:val="28"/>
        </w:rPr>
      </w:pPr>
      <w:r w:rsidRPr="00246458">
        <w:rPr>
          <w:rFonts w:ascii="Times New Roman" w:hAnsi="Times New Roman"/>
          <w:color w:val="7030A0"/>
          <w:sz w:val="28"/>
          <w:szCs w:val="28"/>
        </w:rPr>
        <w:t xml:space="preserve">Цільові аудиторії: </w:t>
      </w:r>
    </w:p>
    <w:p w:rsidR="0060204D" w:rsidRPr="00246458" w:rsidRDefault="0060204D" w:rsidP="00246458">
      <w:pPr>
        <w:pStyle w:val="ListParagraph"/>
        <w:numPr>
          <w:ilvl w:val="0"/>
          <w:numId w:val="11"/>
        </w:numPr>
        <w:spacing w:after="0" w:line="240" w:lineRule="auto"/>
        <w:ind w:left="0" w:firstLine="0"/>
        <w:jc w:val="both"/>
        <w:rPr>
          <w:rFonts w:ascii="Times New Roman" w:hAnsi="Times New Roman"/>
          <w:sz w:val="28"/>
          <w:szCs w:val="28"/>
        </w:rPr>
      </w:pPr>
      <w:r w:rsidRPr="00246458">
        <w:rPr>
          <w:rFonts w:ascii="Times New Roman" w:hAnsi="Times New Roman"/>
          <w:sz w:val="28"/>
          <w:szCs w:val="28"/>
        </w:rPr>
        <w:t>Первинна – представники місцевого бізнесу, аграрії як потенційні роботодавці та представники громади як потенційні працівники, зокрема, молодь на порозі вибору професії</w:t>
      </w:r>
    </w:p>
    <w:p w:rsidR="0060204D" w:rsidRPr="005A3B26" w:rsidRDefault="0060204D" w:rsidP="005A3B26">
      <w:pPr>
        <w:pStyle w:val="ListParagraph"/>
        <w:numPr>
          <w:ilvl w:val="0"/>
          <w:numId w:val="11"/>
        </w:numPr>
        <w:spacing w:after="0" w:line="240" w:lineRule="auto"/>
        <w:ind w:left="0" w:firstLine="0"/>
        <w:jc w:val="both"/>
        <w:rPr>
          <w:rFonts w:ascii="Times New Roman" w:hAnsi="Times New Roman"/>
          <w:sz w:val="28"/>
          <w:szCs w:val="28"/>
        </w:rPr>
      </w:pPr>
      <w:r w:rsidRPr="005A3B26">
        <w:rPr>
          <w:rFonts w:ascii="Times New Roman" w:hAnsi="Times New Roman"/>
          <w:sz w:val="28"/>
          <w:szCs w:val="28"/>
        </w:rPr>
        <w:t xml:space="preserve">Вторинна – місцева влада, консультанти </w:t>
      </w:r>
    </w:p>
    <w:p w:rsidR="0060204D" w:rsidRPr="005A3B26" w:rsidRDefault="0060204D" w:rsidP="005A3B26">
      <w:pPr>
        <w:pStyle w:val="Heading4"/>
        <w:spacing w:before="0" w:line="240" w:lineRule="auto"/>
        <w:contextualSpacing/>
        <w:jc w:val="both"/>
        <w:rPr>
          <w:rFonts w:ascii="Times New Roman" w:hAnsi="Times New Roman"/>
          <w:color w:val="7030A0"/>
          <w:sz w:val="28"/>
          <w:szCs w:val="28"/>
        </w:rPr>
      </w:pPr>
      <w:r w:rsidRPr="005A3B26">
        <w:rPr>
          <w:rFonts w:ascii="Times New Roman" w:hAnsi="Times New Roman"/>
          <w:color w:val="7030A0"/>
          <w:sz w:val="28"/>
          <w:szCs w:val="28"/>
        </w:rPr>
        <w:t xml:space="preserve">Канали комунікації: </w:t>
      </w:r>
    </w:p>
    <w:p w:rsidR="0060204D" w:rsidRPr="005A3B26" w:rsidRDefault="0060204D" w:rsidP="005A3B26">
      <w:pPr>
        <w:pStyle w:val="ListParagraph"/>
        <w:numPr>
          <w:ilvl w:val="0"/>
          <w:numId w:val="11"/>
        </w:numPr>
        <w:spacing w:after="0" w:line="240" w:lineRule="auto"/>
        <w:ind w:left="0" w:firstLine="0"/>
        <w:jc w:val="both"/>
        <w:rPr>
          <w:rFonts w:ascii="Times New Roman" w:hAnsi="Times New Roman"/>
          <w:sz w:val="28"/>
          <w:szCs w:val="28"/>
        </w:rPr>
      </w:pPr>
      <w:r w:rsidRPr="005A3B26">
        <w:rPr>
          <w:rFonts w:ascii="Times New Roman" w:hAnsi="Times New Roman"/>
          <w:sz w:val="28"/>
          <w:szCs w:val="28"/>
        </w:rPr>
        <w:t>Сайт, фейсбук</w:t>
      </w:r>
    </w:p>
    <w:p w:rsidR="0060204D" w:rsidRPr="005A3B26" w:rsidRDefault="0060204D" w:rsidP="005A3B26">
      <w:pPr>
        <w:pStyle w:val="ListParagraph"/>
        <w:numPr>
          <w:ilvl w:val="0"/>
          <w:numId w:val="11"/>
        </w:numPr>
        <w:spacing w:after="0" w:line="240" w:lineRule="auto"/>
        <w:ind w:left="0" w:firstLine="0"/>
        <w:jc w:val="both"/>
        <w:rPr>
          <w:rFonts w:ascii="Times New Roman" w:hAnsi="Times New Roman"/>
          <w:sz w:val="28"/>
          <w:szCs w:val="28"/>
        </w:rPr>
      </w:pPr>
      <w:r w:rsidRPr="005A3B26">
        <w:rPr>
          <w:rFonts w:ascii="Times New Roman" w:hAnsi="Times New Roman"/>
          <w:sz w:val="28"/>
          <w:szCs w:val="28"/>
        </w:rPr>
        <w:t xml:space="preserve">Стислий презентаційний буклет про громаду та її економічні можливості </w:t>
      </w:r>
    </w:p>
    <w:p w:rsidR="0060204D" w:rsidRPr="005A3B26" w:rsidRDefault="0060204D" w:rsidP="005A3B26">
      <w:pPr>
        <w:pStyle w:val="Heading4"/>
        <w:spacing w:before="0" w:line="240" w:lineRule="auto"/>
        <w:contextualSpacing/>
        <w:jc w:val="both"/>
        <w:rPr>
          <w:rFonts w:ascii="Times New Roman" w:hAnsi="Times New Roman"/>
          <w:color w:val="7030A0"/>
          <w:sz w:val="28"/>
          <w:szCs w:val="28"/>
        </w:rPr>
      </w:pPr>
      <w:r w:rsidRPr="005A3B26">
        <w:rPr>
          <w:rFonts w:ascii="Times New Roman" w:hAnsi="Times New Roman"/>
          <w:color w:val="7030A0"/>
          <w:sz w:val="28"/>
          <w:szCs w:val="28"/>
        </w:rPr>
        <w:t xml:space="preserve">Інструменти комунікації: </w:t>
      </w:r>
    </w:p>
    <w:p w:rsidR="0060204D" w:rsidRPr="005A3B26" w:rsidRDefault="0060204D" w:rsidP="005A3B26">
      <w:pPr>
        <w:pStyle w:val="ListParagraph"/>
        <w:numPr>
          <w:ilvl w:val="0"/>
          <w:numId w:val="11"/>
        </w:numPr>
        <w:spacing w:after="0" w:line="240" w:lineRule="auto"/>
        <w:ind w:left="0" w:firstLine="0"/>
        <w:jc w:val="both"/>
        <w:rPr>
          <w:rFonts w:ascii="Times New Roman" w:hAnsi="Times New Roman"/>
          <w:sz w:val="28"/>
          <w:szCs w:val="28"/>
        </w:rPr>
      </w:pPr>
      <w:r w:rsidRPr="005A3B26">
        <w:rPr>
          <w:rFonts w:ascii="Times New Roman" w:hAnsi="Times New Roman"/>
          <w:sz w:val="28"/>
          <w:szCs w:val="28"/>
        </w:rPr>
        <w:t>Історії успіху місцевих бізнесменів та\або інвесторів</w:t>
      </w:r>
    </w:p>
    <w:p w:rsidR="0060204D" w:rsidRPr="005A3B26" w:rsidRDefault="0060204D" w:rsidP="005A3B26">
      <w:pPr>
        <w:pStyle w:val="ListParagraph"/>
        <w:numPr>
          <w:ilvl w:val="0"/>
          <w:numId w:val="11"/>
        </w:numPr>
        <w:spacing w:after="0" w:line="240" w:lineRule="auto"/>
        <w:ind w:left="0" w:firstLine="0"/>
        <w:jc w:val="both"/>
        <w:rPr>
          <w:rFonts w:ascii="Times New Roman" w:hAnsi="Times New Roman"/>
          <w:sz w:val="28"/>
          <w:szCs w:val="28"/>
        </w:rPr>
      </w:pPr>
      <w:r w:rsidRPr="005A3B26">
        <w:rPr>
          <w:rFonts w:ascii="Times New Roman" w:hAnsi="Times New Roman"/>
          <w:sz w:val="28"/>
          <w:szCs w:val="28"/>
        </w:rPr>
        <w:t>Спеціальні заходи та події</w:t>
      </w:r>
    </w:p>
    <w:p w:rsidR="0060204D" w:rsidRPr="005A3B26" w:rsidRDefault="0060204D" w:rsidP="005A3B26">
      <w:pPr>
        <w:pStyle w:val="ListParagraph"/>
        <w:numPr>
          <w:ilvl w:val="0"/>
          <w:numId w:val="11"/>
        </w:numPr>
        <w:spacing w:after="0" w:line="240" w:lineRule="auto"/>
        <w:ind w:left="0" w:firstLine="0"/>
        <w:jc w:val="both"/>
        <w:rPr>
          <w:rFonts w:ascii="Times New Roman" w:hAnsi="Times New Roman"/>
          <w:sz w:val="28"/>
          <w:szCs w:val="28"/>
        </w:rPr>
      </w:pPr>
      <w:r w:rsidRPr="005A3B26">
        <w:rPr>
          <w:rFonts w:ascii="Times New Roman" w:hAnsi="Times New Roman"/>
          <w:sz w:val="28"/>
          <w:szCs w:val="28"/>
        </w:rPr>
        <w:t>Ярмарки вакансій, де представлені можливості для працевлаштування у Галицинівській ОТГ</w:t>
      </w:r>
    </w:p>
    <w:p w:rsidR="0060204D" w:rsidRPr="005A3B26" w:rsidRDefault="0060204D" w:rsidP="005A3B26">
      <w:pPr>
        <w:pStyle w:val="ListParagraph"/>
        <w:numPr>
          <w:ilvl w:val="0"/>
          <w:numId w:val="11"/>
        </w:numPr>
        <w:spacing w:after="0" w:line="240" w:lineRule="auto"/>
        <w:ind w:left="0" w:firstLine="0"/>
        <w:jc w:val="both"/>
        <w:rPr>
          <w:rFonts w:ascii="Times New Roman" w:hAnsi="Times New Roman"/>
          <w:sz w:val="28"/>
          <w:szCs w:val="28"/>
        </w:rPr>
      </w:pPr>
      <w:r w:rsidRPr="005A3B26">
        <w:rPr>
          <w:rFonts w:ascii="Times New Roman" w:hAnsi="Times New Roman"/>
          <w:sz w:val="28"/>
          <w:szCs w:val="28"/>
        </w:rPr>
        <w:t xml:space="preserve">Проект спрямований на  заохочення підприємницької ініціативи серед молоді та працездатного населення середнього віку, який випливає з економічного потенціалу ОТГ </w:t>
      </w:r>
    </w:p>
    <w:p w:rsidR="0060204D" w:rsidRPr="005A3B26" w:rsidRDefault="0060204D" w:rsidP="005A3B26">
      <w:pPr>
        <w:pStyle w:val="ListParagraph"/>
        <w:spacing w:after="0" w:line="240" w:lineRule="auto"/>
        <w:ind w:left="0"/>
        <w:jc w:val="both"/>
        <w:rPr>
          <w:rFonts w:ascii="Times New Roman" w:hAnsi="Times New Roman"/>
          <w:sz w:val="28"/>
          <w:szCs w:val="28"/>
          <w:u w:val="single"/>
        </w:rPr>
      </w:pPr>
      <w:r w:rsidRPr="005A3B26">
        <w:rPr>
          <w:rFonts w:ascii="Times New Roman" w:hAnsi="Times New Roman"/>
          <w:sz w:val="28"/>
          <w:szCs w:val="28"/>
          <w:u w:val="single"/>
        </w:rPr>
        <w:t>Інформаційна кампанія:</w:t>
      </w:r>
    </w:p>
    <w:p w:rsidR="0060204D" w:rsidRPr="005A3B26" w:rsidRDefault="0060204D" w:rsidP="005A3B26">
      <w:pPr>
        <w:pStyle w:val="ListParagraph"/>
        <w:numPr>
          <w:ilvl w:val="1"/>
          <w:numId w:val="11"/>
        </w:numPr>
        <w:spacing w:after="0" w:line="240" w:lineRule="auto"/>
        <w:ind w:left="0" w:firstLine="0"/>
        <w:jc w:val="both"/>
        <w:rPr>
          <w:rFonts w:ascii="Times New Roman" w:hAnsi="Times New Roman"/>
          <w:sz w:val="28"/>
          <w:szCs w:val="28"/>
        </w:rPr>
      </w:pPr>
      <w:r w:rsidRPr="005A3B26">
        <w:rPr>
          <w:rFonts w:ascii="Times New Roman" w:hAnsi="Times New Roman"/>
          <w:sz w:val="28"/>
          <w:szCs w:val="28"/>
        </w:rPr>
        <w:t xml:space="preserve">Постери у школах (для учнів старших класів та їхніх батьків) з мотиваційним закликом планувати/ стартувати бізнес у громаді </w:t>
      </w:r>
    </w:p>
    <w:p w:rsidR="0060204D" w:rsidRPr="00387D72" w:rsidRDefault="0060204D" w:rsidP="00387D72">
      <w:pPr>
        <w:pStyle w:val="ListParagraph"/>
        <w:numPr>
          <w:ilvl w:val="1"/>
          <w:numId w:val="11"/>
        </w:numPr>
        <w:spacing w:after="0" w:line="240" w:lineRule="auto"/>
        <w:ind w:left="0" w:firstLine="0"/>
        <w:jc w:val="both"/>
        <w:rPr>
          <w:rFonts w:ascii="Times New Roman" w:hAnsi="Times New Roman"/>
          <w:sz w:val="28"/>
          <w:szCs w:val="28"/>
        </w:rPr>
      </w:pPr>
      <w:r w:rsidRPr="005A3B26">
        <w:rPr>
          <w:rFonts w:ascii="Times New Roman" w:hAnsi="Times New Roman"/>
          <w:sz w:val="28"/>
          <w:szCs w:val="28"/>
        </w:rPr>
        <w:t>Кампанія на сторінці фейсбук: серія постів про малий бізнес, українські стартапи, мотиваційні цитати, рекомендації щодо перших кроків та ін.</w:t>
      </w:r>
    </w:p>
    <w:p w:rsidR="0060204D" w:rsidRPr="005A3B26" w:rsidRDefault="0060204D" w:rsidP="00387D72">
      <w:pPr>
        <w:pStyle w:val="Heading1"/>
        <w:spacing w:before="0" w:after="0" w:line="240" w:lineRule="auto"/>
        <w:jc w:val="center"/>
        <w:rPr>
          <w:rFonts w:ascii="Times New Roman" w:hAnsi="Times New Roman"/>
          <w:b/>
          <w:color w:val="7030A0"/>
          <w:sz w:val="28"/>
          <w:szCs w:val="28"/>
          <w:lang w:val="ru-RU"/>
        </w:rPr>
      </w:pPr>
      <w:r w:rsidRPr="005A3B26">
        <w:rPr>
          <w:rFonts w:ascii="Times New Roman" w:hAnsi="Times New Roman"/>
          <w:b/>
          <w:color w:val="7030A0"/>
          <w:sz w:val="28"/>
          <w:szCs w:val="28"/>
          <w:lang w:val="ru-RU"/>
        </w:rPr>
        <w:t>ПРІОРИТЕТ: ПРИРОДНЕ СЕРЕДОВИЩЕ І ТУРИЗМ</w:t>
      </w:r>
    </w:p>
    <w:p w:rsidR="0060204D" w:rsidRPr="005A3B26" w:rsidRDefault="0060204D" w:rsidP="005A3B26">
      <w:pPr>
        <w:pStyle w:val="Heading7"/>
        <w:spacing w:before="0" w:line="240" w:lineRule="auto"/>
        <w:contextualSpacing/>
        <w:jc w:val="both"/>
        <w:rPr>
          <w:rFonts w:ascii="Times New Roman" w:hAnsi="Times New Roman"/>
          <w:color w:val="7030A0"/>
          <w:sz w:val="28"/>
          <w:szCs w:val="28"/>
          <w:lang w:val="ru-RU"/>
        </w:rPr>
      </w:pPr>
      <w:r w:rsidRPr="005A3B26">
        <w:rPr>
          <w:rFonts w:ascii="Times New Roman" w:hAnsi="Times New Roman"/>
          <w:color w:val="7030A0"/>
          <w:sz w:val="28"/>
          <w:szCs w:val="28"/>
          <w:lang w:val="ru-RU"/>
        </w:rPr>
        <w:t>Ключов</w:t>
      </w:r>
      <w:r w:rsidRPr="005A3B26">
        <w:rPr>
          <w:rFonts w:ascii="Times New Roman" w:hAnsi="Times New Roman"/>
          <w:color w:val="7030A0"/>
          <w:sz w:val="28"/>
          <w:szCs w:val="28"/>
          <w:lang w:val="uk-UA"/>
        </w:rPr>
        <w:t>е</w:t>
      </w:r>
      <w:r w:rsidRPr="005A3B26">
        <w:rPr>
          <w:rFonts w:ascii="Times New Roman" w:hAnsi="Times New Roman"/>
          <w:color w:val="7030A0"/>
          <w:sz w:val="28"/>
          <w:szCs w:val="28"/>
          <w:lang w:val="ru-RU"/>
        </w:rPr>
        <w:t xml:space="preserve"> повідомлення:</w:t>
      </w:r>
    </w:p>
    <w:p w:rsidR="0060204D" w:rsidRPr="00387D72" w:rsidRDefault="0060204D" w:rsidP="00387D72">
      <w:pPr>
        <w:spacing w:before="0" w:after="0" w:line="240" w:lineRule="auto"/>
        <w:ind w:firstLine="720"/>
        <w:contextualSpacing/>
        <w:jc w:val="both"/>
        <w:rPr>
          <w:rFonts w:ascii="Times New Roman" w:hAnsi="Times New Roman"/>
          <w:b/>
          <w:color w:val="auto"/>
          <w:sz w:val="28"/>
          <w:szCs w:val="28"/>
          <w:lang w:val="uk-UA"/>
        </w:rPr>
      </w:pPr>
      <w:r w:rsidRPr="005A3B26">
        <w:rPr>
          <w:rFonts w:ascii="Times New Roman" w:hAnsi="Times New Roman"/>
          <w:b/>
          <w:color w:val="auto"/>
          <w:sz w:val="28"/>
          <w:szCs w:val="28"/>
          <w:lang w:val="uk-UA"/>
        </w:rPr>
        <w:t>Наша Громада дбає про найвищу якість довкілля та розвиває нішовий туризм на основі історичних традицій.</w:t>
      </w:r>
    </w:p>
    <w:p w:rsidR="0060204D" w:rsidRPr="005A3B26" w:rsidRDefault="0060204D" w:rsidP="00387D72">
      <w:pPr>
        <w:spacing w:before="0" w:after="0" w:line="240" w:lineRule="auto"/>
        <w:ind w:firstLine="720"/>
        <w:contextualSpacing/>
        <w:jc w:val="both"/>
        <w:rPr>
          <w:rFonts w:ascii="Times New Roman" w:hAnsi="Times New Roman"/>
          <w:color w:val="auto"/>
          <w:sz w:val="28"/>
          <w:szCs w:val="28"/>
          <w:lang w:val="uk-UA"/>
        </w:rPr>
      </w:pPr>
      <w:r w:rsidRPr="005A3B26">
        <w:rPr>
          <w:rFonts w:ascii="Times New Roman" w:hAnsi="Times New Roman"/>
          <w:color w:val="auto"/>
          <w:sz w:val="28"/>
          <w:szCs w:val="28"/>
          <w:lang w:val="uk-UA"/>
        </w:rPr>
        <w:t xml:space="preserve">Дане ключове повідомлення буде обслуговувати </w:t>
      </w:r>
      <w:r w:rsidRPr="005A3B26">
        <w:rPr>
          <w:rFonts w:ascii="Times New Roman" w:hAnsi="Times New Roman"/>
          <w:b/>
          <w:color w:val="auto"/>
          <w:sz w:val="28"/>
          <w:szCs w:val="28"/>
          <w:lang w:val="uk-UA"/>
        </w:rPr>
        <w:t>Стратегічну ціль 2: Дієва охорона природного середовища і посилення значення туризму для економіки</w:t>
      </w:r>
      <w:r w:rsidRPr="005A3B26">
        <w:rPr>
          <w:rFonts w:ascii="Times New Roman" w:hAnsi="Times New Roman"/>
          <w:color w:val="auto"/>
          <w:sz w:val="28"/>
          <w:szCs w:val="28"/>
          <w:lang w:val="uk-UA"/>
        </w:rPr>
        <w:t xml:space="preserve"> та </w:t>
      </w:r>
      <w:r w:rsidRPr="005A3B26">
        <w:rPr>
          <w:rFonts w:ascii="Times New Roman" w:hAnsi="Times New Roman"/>
          <w:b/>
          <w:color w:val="auto"/>
          <w:sz w:val="28"/>
          <w:szCs w:val="28"/>
          <w:lang w:val="uk-UA"/>
        </w:rPr>
        <w:t>обидві операційні цілі</w:t>
      </w:r>
      <w:r w:rsidRPr="005A3B26">
        <w:rPr>
          <w:rFonts w:ascii="Times New Roman" w:hAnsi="Times New Roman"/>
          <w:color w:val="auto"/>
          <w:sz w:val="28"/>
          <w:szCs w:val="28"/>
          <w:lang w:val="uk-UA"/>
        </w:rPr>
        <w:t>, визначені Стратегією розвитку Галицинівської ОТГ, зокрема:</w:t>
      </w:r>
    </w:p>
    <w:p w:rsidR="0060204D" w:rsidRPr="00DB5648" w:rsidRDefault="0060204D" w:rsidP="00E2021A">
      <w:pPr>
        <w:autoSpaceDE w:val="0"/>
        <w:autoSpaceDN w:val="0"/>
        <w:adjustRightInd w:val="0"/>
        <w:spacing w:before="0" w:after="0" w:line="360" w:lineRule="auto"/>
        <w:contextualSpacing/>
        <w:jc w:val="both"/>
        <w:rPr>
          <w:rFonts w:ascii="Calibri" w:hAnsi="Calibri" w:cs="Calibri"/>
          <w:color w:val="auto"/>
          <w:lang w:val="ru-RU"/>
        </w:rPr>
      </w:pPr>
      <w:r w:rsidRPr="00917FF1">
        <w:rPr>
          <w:rFonts w:ascii="Calibri" w:hAnsi="Calibri" w:cs="Calibri"/>
          <w:noProof/>
          <w:lang w:val="ru-RU" w:eastAsia="ru-RU"/>
        </w:rPr>
        <w:pict>
          <v:shape id="Picture 24" o:spid="_x0000_i1040" type="#_x0000_t75" style="width:405pt;height:211.5pt;visibility:visible">
            <v:imagedata r:id="rId28" o:title="" croptop="18856f" cropbottom="21538f" cropleft="11694f" cropright="26736f"/>
          </v:shape>
        </w:pict>
      </w:r>
    </w:p>
    <w:p w:rsidR="0060204D" w:rsidRPr="00162203" w:rsidRDefault="0060204D" w:rsidP="00162203">
      <w:pPr>
        <w:autoSpaceDE w:val="0"/>
        <w:autoSpaceDN w:val="0"/>
        <w:adjustRightInd w:val="0"/>
        <w:spacing w:before="0" w:after="0" w:line="240" w:lineRule="auto"/>
        <w:ind w:firstLine="720"/>
        <w:contextualSpacing/>
        <w:jc w:val="both"/>
        <w:rPr>
          <w:rFonts w:ascii="Times New Roman" w:hAnsi="Times New Roman"/>
          <w:color w:val="auto"/>
          <w:sz w:val="28"/>
          <w:szCs w:val="28"/>
          <w:lang w:val="uk-UA"/>
        </w:rPr>
      </w:pPr>
      <w:r w:rsidRPr="00DB5648">
        <w:rPr>
          <w:rFonts w:ascii="Times New Roman" w:hAnsi="Times New Roman"/>
          <w:color w:val="auto"/>
          <w:sz w:val="28"/>
          <w:szCs w:val="28"/>
          <w:lang w:val="uk-UA"/>
        </w:rPr>
        <w:t xml:space="preserve">Разом з тим, під час практичного опрацювання Комунікаційної стратегії в групах з активом ОТГ, підходи до комунікації Стратегічної та Операційних цілей були переформульовані і розвинені до ширшого кола  понять. Ми фактично переробили Стратегічну ціль №2 і перефразували її в більш ємке ключове повідомлення, що наведене нижче. </w:t>
      </w:r>
    </w:p>
    <w:p w:rsidR="0060204D" w:rsidRPr="008515F1" w:rsidRDefault="0060204D" w:rsidP="00E2021A">
      <w:pPr>
        <w:autoSpaceDE w:val="0"/>
        <w:autoSpaceDN w:val="0"/>
        <w:adjustRightInd w:val="0"/>
        <w:spacing w:before="0" w:after="0" w:line="360" w:lineRule="auto"/>
        <w:contextualSpacing/>
        <w:jc w:val="both"/>
        <w:rPr>
          <w:rFonts w:ascii="Calibri" w:hAnsi="Calibri" w:cs="Calibri"/>
          <w:color w:val="auto"/>
          <w:lang w:val="uk-UA"/>
        </w:rPr>
      </w:pPr>
      <w:r w:rsidRPr="00917FF1">
        <w:rPr>
          <w:rFonts w:ascii="Calibri" w:hAnsi="Calibri" w:cs="Calibri"/>
          <w:noProof/>
          <w:lang w:val="ru-RU" w:eastAsia="ru-RU"/>
        </w:rPr>
        <w:pict>
          <v:shape id="Picture 29" o:spid="_x0000_i1041" type="#_x0000_t75" style="width:481.5pt;height:365.25pt;visibility:visible">
            <v:imagedata r:id="rId29" o:title="" croptop="2175f" cropbottom="4257f" cropleft="11016f" cropright="10770f"/>
          </v:shape>
        </w:pict>
      </w:r>
    </w:p>
    <w:p w:rsidR="0060204D" w:rsidRPr="00EC6F78" w:rsidRDefault="0060204D" w:rsidP="00EC6F78">
      <w:pPr>
        <w:spacing w:before="0" w:after="0" w:line="240" w:lineRule="auto"/>
        <w:contextualSpacing/>
        <w:jc w:val="both"/>
        <w:rPr>
          <w:rFonts w:ascii="Times New Roman" w:hAnsi="Times New Roman"/>
          <w:b/>
          <w:i/>
          <w:color w:val="000000"/>
          <w:sz w:val="28"/>
          <w:szCs w:val="28"/>
          <w:lang w:val="ru-RU"/>
        </w:rPr>
      </w:pPr>
      <w:r w:rsidRPr="00EC6F78">
        <w:rPr>
          <w:rFonts w:ascii="Times New Roman" w:hAnsi="Times New Roman"/>
          <w:b/>
          <w:i/>
          <w:color w:val="000000"/>
          <w:sz w:val="28"/>
          <w:szCs w:val="28"/>
          <w:lang w:val="ru-RU"/>
        </w:rPr>
        <w:t>Задля побудови успішної комунікації навколо сфери охорони природнього середовища та туризму Галицинівської ОТГ необхідно:</w:t>
      </w:r>
    </w:p>
    <w:p w:rsidR="0060204D" w:rsidRPr="00EC6F78" w:rsidRDefault="0060204D" w:rsidP="00EC6F78">
      <w:pPr>
        <w:pStyle w:val="ListParagraph"/>
        <w:numPr>
          <w:ilvl w:val="0"/>
          <w:numId w:val="12"/>
        </w:numPr>
        <w:spacing w:after="0" w:line="240" w:lineRule="auto"/>
        <w:ind w:left="0" w:firstLine="0"/>
        <w:jc w:val="both"/>
        <w:rPr>
          <w:rFonts w:ascii="Times New Roman" w:hAnsi="Times New Roman"/>
          <w:color w:val="000000"/>
          <w:sz w:val="28"/>
          <w:szCs w:val="28"/>
        </w:rPr>
      </w:pPr>
      <w:r w:rsidRPr="00EC6F78">
        <w:rPr>
          <w:rFonts w:ascii="Times New Roman" w:hAnsi="Times New Roman"/>
          <w:color w:val="000000"/>
          <w:sz w:val="28"/>
          <w:szCs w:val="28"/>
        </w:rPr>
        <w:t>оцінити реальну ситуацію навколо сфери охорони довкілля, екології та туризму Галицинівської ОТГ та поставити цілі, до яких ОТГ прагне рухатись і досягати; розписати інструменти, як це можливо</w:t>
      </w:r>
    </w:p>
    <w:p w:rsidR="0060204D" w:rsidRPr="00EC6F78" w:rsidRDefault="0060204D" w:rsidP="00EC6F78">
      <w:pPr>
        <w:pStyle w:val="ListParagraph"/>
        <w:numPr>
          <w:ilvl w:val="0"/>
          <w:numId w:val="12"/>
        </w:numPr>
        <w:spacing w:after="0" w:line="240" w:lineRule="auto"/>
        <w:ind w:left="0" w:firstLine="0"/>
        <w:jc w:val="both"/>
        <w:rPr>
          <w:rFonts w:ascii="Times New Roman" w:hAnsi="Times New Roman"/>
          <w:color w:val="000000"/>
          <w:sz w:val="28"/>
          <w:szCs w:val="28"/>
        </w:rPr>
      </w:pPr>
      <w:r w:rsidRPr="00EC6F78">
        <w:rPr>
          <w:rFonts w:ascii="Times New Roman" w:hAnsi="Times New Roman"/>
          <w:color w:val="000000"/>
          <w:sz w:val="28"/>
          <w:szCs w:val="28"/>
        </w:rPr>
        <w:t xml:space="preserve">розділити комунікаційні потоки про охорону пиродного середовища та комунікаційні потоки про економічний потенціал туризму </w:t>
      </w:r>
    </w:p>
    <w:p w:rsidR="0060204D" w:rsidRPr="00EC6F78" w:rsidRDefault="0060204D" w:rsidP="00EC6F78">
      <w:pPr>
        <w:pStyle w:val="ListParagraph"/>
        <w:numPr>
          <w:ilvl w:val="0"/>
          <w:numId w:val="12"/>
        </w:numPr>
        <w:spacing w:after="0" w:line="240" w:lineRule="auto"/>
        <w:ind w:left="0" w:firstLine="0"/>
        <w:jc w:val="both"/>
        <w:rPr>
          <w:rFonts w:ascii="Times New Roman" w:hAnsi="Times New Roman"/>
          <w:color w:val="000000"/>
          <w:sz w:val="28"/>
          <w:szCs w:val="28"/>
        </w:rPr>
      </w:pPr>
      <w:r w:rsidRPr="00EC6F78">
        <w:rPr>
          <w:rFonts w:ascii="Times New Roman" w:hAnsi="Times New Roman"/>
          <w:color w:val="000000"/>
          <w:sz w:val="28"/>
          <w:szCs w:val="28"/>
        </w:rPr>
        <w:t>визначитись з експертним складом, який розуміється у цій темі та може доступно роз`яснити ситуацію та надати професійні деталі</w:t>
      </w:r>
    </w:p>
    <w:p w:rsidR="0060204D" w:rsidRPr="00EC6F78" w:rsidRDefault="0060204D" w:rsidP="00EC6F78">
      <w:pPr>
        <w:pStyle w:val="ListParagraph"/>
        <w:numPr>
          <w:ilvl w:val="0"/>
          <w:numId w:val="12"/>
        </w:numPr>
        <w:spacing w:after="0" w:line="240" w:lineRule="auto"/>
        <w:ind w:left="0" w:firstLine="0"/>
        <w:jc w:val="both"/>
        <w:rPr>
          <w:rFonts w:ascii="Times New Roman" w:hAnsi="Times New Roman"/>
          <w:color w:val="000000"/>
          <w:sz w:val="28"/>
          <w:szCs w:val="28"/>
        </w:rPr>
      </w:pPr>
      <w:r w:rsidRPr="00EC6F78">
        <w:rPr>
          <w:rFonts w:ascii="Times New Roman" w:hAnsi="Times New Roman"/>
          <w:color w:val="000000"/>
          <w:sz w:val="28"/>
          <w:szCs w:val="28"/>
        </w:rPr>
        <w:t xml:space="preserve">підібрати комплекс якісних та кількісних екологічних показників з метою використання їх як підтверджуючих фактів комунікації </w:t>
      </w:r>
    </w:p>
    <w:p w:rsidR="0060204D" w:rsidRPr="00EC6F78" w:rsidRDefault="0060204D" w:rsidP="00EC6F78">
      <w:pPr>
        <w:pStyle w:val="ListParagraph"/>
        <w:numPr>
          <w:ilvl w:val="0"/>
          <w:numId w:val="12"/>
        </w:numPr>
        <w:spacing w:after="0" w:line="240" w:lineRule="auto"/>
        <w:ind w:left="0" w:firstLine="0"/>
        <w:jc w:val="both"/>
        <w:rPr>
          <w:rFonts w:ascii="Times New Roman" w:hAnsi="Times New Roman"/>
          <w:color w:val="000000"/>
          <w:sz w:val="28"/>
          <w:szCs w:val="28"/>
        </w:rPr>
      </w:pPr>
      <w:r w:rsidRPr="00EC6F78">
        <w:rPr>
          <w:rFonts w:ascii="Times New Roman" w:hAnsi="Times New Roman"/>
          <w:color w:val="000000"/>
          <w:sz w:val="28"/>
          <w:szCs w:val="28"/>
        </w:rPr>
        <w:t>продумати заходи та канали комунікації, на яких ця тема охопить найбільшу кількість членів ОТГ та забезпечити системне інформування цими каналами. Наприклад, розписати календар подій на рік для дошкільної, шкільної та позашкільної освіти, під час яких будуть</w:t>
      </w:r>
      <w:r w:rsidRPr="008515F1">
        <w:rPr>
          <w:rFonts w:ascii="Calibri" w:hAnsi="Calibri" w:cs="Calibri"/>
          <w:color w:val="000000"/>
        </w:rPr>
        <w:t xml:space="preserve"> </w:t>
      </w:r>
      <w:r w:rsidRPr="00EC6F78">
        <w:rPr>
          <w:rFonts w:ascii="Times New Roman" w:hAnsi="Times New Roman"/>
          <w:color w:val="000000"/>
          <w:sz w:val="28"/>
          <w:szCs w:val="28"/>
        </w:rPr>
        <w:t xml:space="preserve">розкриватись локальні проекти щодо охорони природного середовища та туризму, які можуть бути винесені на дорослу аудиторію; </w:t>
      </w:r>
    </w:p>
    <w:p w:rsidR="0060204D" w:rsidRPr="00EC6F78" w:rsidRDefault="0060204D" w:rsidP="00EC6F78">
      <w:pPr>
        <w:pStyle w:val="ListParagraph"/>
        <w:numPr>
          <w:ilvl w:val="0"/>
          <w:numId w:val="12"/>
        </w:numPr>
        <w:spacing w:after="0" w:line="240" w:lineRule="auto"/>
        <w:ind w:left="0" w:firstLine="0"/>
        <w:jc w:val="both"/>
        <w:rPr>
          <w:rFonts w:ascii="Times New Roman" w:hAnsi="Times New Roman"/>
          <w:color w:val="000000"/>
          <w:sz w:val="28"/>
          <w:szCs w:val="28"/>
        </w:rPr>
      </w:pPr>
      <w:r w:rsidRPr="00EC6F78">
        <w:rPr>
          <w:rFonts w:ascii="Times New Roman" w:hAnsi="Times New Roman"/>
          <w:color w:val="000000"/>
          <w:sz w:val="28"/>
          <w:szCs w:val="28"/>
        </w:rPr>
        <w:t xml:space="preserve">залучати мешканців до участі в екологічних та природо охоронних акціях </w:t>
      </w:r>
    </w:p>
    <w:p w:rsidR="0060204D" w:rsidRPr="00162203" w:rsidRDefault="0060204D" w:rsidP="00162203">
      <w:pPr>
        <w:pStyle w:val="Heading7"/>
        <w:spacing w:before="0" w:line="240" w:lineRule="auto"/>
        <w:contextualSpacing/>
        <w:jc w:val="both"/>
        <w:rPr>
          <w:rFonts w:ascii="Times New Roman" w:hAnsi="Times New Roman"/>
          <w:color w:val="7030A0"/>
          <w:sz w:val="28"/>
          <w:szCs w:val="28"/>
          <w:lang w:val="uk-UA"/>
        </w:rPr>
      </w:pPr>
      <w:r w:rsidRPr="00162203">
        <w:rPr>
          <w:rFonts w:ascii="Times New Roman" w:hAnsi="Times New Roman"/>
          <w:color w:val="7030A0"/>
          <w:sz w:val="28"/>
          <w:szCs w:val="28"/>
          <w:lang w:val="uk-UA"/>
        </w:rPr>
        <w:t>Підтримуюче повідомлення:</w:t>
      </w:r>
    </w:p>
    <w:p w:rsidR="0060204D" w:rsidRPr="00162203" w:rsidRDefault="0060204D" w:rsidP="00162203">
      <w:pPr>
        <w:pStyle w:val="ListParagraph"/>
        <w:spacing w:after="0" w:line="240" w:lineRule="auto"/>
        <w:ind w:left="0"/>
        <w:jc w:val="both"/>
        <w:rPr>
          <w:rFonts w:ascii="Times New Roman" w:hAnsi="Times New Roman"/>
          <w:b/>
          <w:sz w:val="28"/>
          <w:szCs w:val="28"/>
        </w:rPr>
      </w:pPr>
      <w:r w:rsidRPr="00162203">
        <w:rPr>
          <w:rFonts w:ascii="Times New Roman" w:hAnsi="Times New Roman"/>
          <w:b/>
          <w:sz w:val="28"/>
          <w:szCs w:val="28"/>
        </w:rPr>
        <w:t xml:space="preserve">Громада має успішні приклади вирішення питань інфраструктури, водопостачання, ЖКГ та відповідального поводження з побутовими відходами! </w:t>
      </w:r>
    </w:p>
    <w:p w:rsidR="0060204D" w:rsidRPr="00162203" w:rsidRDefault="0060204D" w:rsidP="00162203">
      <w:pPr>
        <w:pStyle w:val="Heading7"/>
        <w:spacing w:before="0" w:line="240" w:lineRule="auto"/>
        <w:contextualSpacing/>
        <w:jc w:val="both"/>
        <w:rPr>
          <w:rFonts w:ascii="Times New Roman" w:hAnsi="Times New Roman"/>
          <w:color w:val="7030A0"/>
          <w:sz w:val="28"/>
          <w:szCs w:val="28"/>
          <w:lang w:val="uk-UA"/>
        </w:rPr>
      </w:pPr>
      <w:r w:rsidRPr="00162203">
        <w:rPr>
          <w:rFonts w:ascii="Times New Roman" w:hAnsi="Times New Roman"/>
          <w:color w:val="7030A0"/>
          <w:sz w:val="28"/>
          <w:szCs w:val="28"/>
        </w:rPr>
        <w:t xml:space="preserve">Цільові аудиторії: </w:t>
      </w:r>
      <w:r w:rsidRPr="00162203">
        <w:rPr>
          <w:rFonts w:ascii="Times New Roman" w:hAnsi="Times New Roman"/>
          <w:color w:val="7030A0"/>
          <w:sz w:val="28"/>
          <w:szCs w:val="28"/>
          <w:lang w:val="uk-UA"/>
        </w:rPr>
        <w:t xml:space="preserve"> </w:t>
      </w:r>
    </w:p>
    <w:p w:rsidR="0060204D" w:rsidRPr="00162203" w:rsidRDefault="0060204D" w:rsidP="00162203">
      <w:pPr>
        <w:pStyle w:val="ListParagraph"/>
        <w:spacing w:after="0" w:line="240" w:lineRule="auto"/>
        <w:ind w:left="0"/>
        <w:jc w:val="both"/>
        <w:rPr>
          <w:rFonts w:ascii="Times New Roman" w:hAnsi="Times New Roman"/>
          <w:sz w:val="28"/>
          <w:szCs w:val="28"/>
        </w:rPr>
      </w:pPr>
      <w:r w:rsidRPr="00162203">
        <w:rPr>
          <w:rFonts w:ascii="Times New Roman" w:hAnsi="Times New Roman"/>
          <w:sz w:val="28"/>
          <w:szCs w:val="28"/>
        </w:rPr>
        <w:t>Первинна:</w:t>
      </w:r>
    </w:p>
    <w:p w:rsidR="0060204D" w:rsidRPr="00162203" w:rsidRDefault="0060204D" w:rsidP="00162203">
      <w:pPr>
        <w:pStyle w:val="ListParagraph"/>
        <w:numPr>
          <w:ilvl w:val="1"/>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Діти шкільного віку (їхні батьки та інші члени родини) </w:t>
      </w:r>
    </w:p>
    <w:p w:rsidR="0060204D" w:rsidRPr="00162203" w:rsidRDefault="0060204D" w:rsidP="00162203">
      <w:pPr>
        <w:pStyle w:val="ListParagraph"/>
        <w:numPr>
          <w:ilvl w:val="1"/>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Вчителі, викладачі музичної школи, вчителі творчих гуртків, тренери спортивних секцій тощо </w:t>
      </w:r>
    </w:p>
    <w:p w:rsidR="0060204D" w:rsidRPr="00162203" w:rsidRDefault="0060204D" w:rsidP="00162203">
      <w:pPr>
        <w:pStyle w:val="ListParagraph"/>
        <w:numPr>
          <w:ilvl w:val="1"/>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Активна молодь</w:t>
      </w:r>
    </w:p>
    <w:p w:rsidR="0060204D" w:rsidRPr="00162203" w:rsidRDefault="0060204D" w:rsidP="00162203">
      <w:pPr>
        <w:pStyle w:val="ListParagraph"/>
        <w:spacing w:after="0" w:line="240" w:lineRule="auto"/>
        <w:ind w:left="0"/>
        <w:jc w:val="both"/>
        <w:rPr>
          <w:rFonts w:ascii="Times New Roman" w:hAnsi="Times New Roman"/>
          <w:sz w:val="28"/>
          <w:szCs w:val="28"/>
        </w:rPr>
      </w:pPr>
      <w:r w:rsidRPr="00162203">
        <w:rPr>
          <w:rFonts w:ascii="Times New Roman" w:hAnsi="Times New Roman"/>
          <w:sz w:val="28"/>
          <w:szCs w:val="28"/>
        </w:rPr>
        <w:t>Вторинна:</w:t>
      </w:r>
    </w:p>
    <w:p w:rsidR="0060204D" w:rsidRPr="00162203" w:rsidRDefault="0060204D" w:rsidP="00162203">
      <w:pPr>
        <w:pStyle w:val="ListParagraph"/>
        <w:numPr>
          <w:ilvl w:val="1"/>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Усі мешканці громади</w:t>
      </w:r>
    </w:p>
    <w:p w:rsidR="0060204D" w:rsidRPr="00162203" w:rsidRDefault="0060204D" w:rsidP="00162203">
      <w:pPr>
        <w:pStyle w:val="Heading7"/>
        <w:spacing w:before="0" w:line="240" w:lineRule="auto"/>
        <w:contextualSpacing/>
        <w:jc w:val="both"/>
        <w:rPr>
          <w:rFonts w:ascii="Times New Roman" w:hAnsi="Times New Roman"/>
          <w:color w:val="7030A0"/>
          <w:sz w:val="28"/>
          <w:szCs w:val="28"/>
        </w:rPr>
      </w:pPr>
      <w:r w:rsidRPr="00162203">
        <w:rPr>
          <w:rFonts w:ascii="Times New Roman" w:hAnsi="Times New Roman"/>
          <w:color w:val="7030A0"/>
          <w:sz w:val="28"/>
          <w:szCs w:val="28"/>
        </w:rPr>
        <w:t xml:space="preserve">Канали комунікації: </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Фейсбук, сайт</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Інформаційні стенди/дошки – розміщення там кольорових постерів А3</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Бюлетень </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Розповсюдження інформації (афіші, флаєри) через громадські заклади (школи, ФАПи, дитсадки тощо)</w:t>
      </w:r>
    </w:p>
    <w:p w:rsidR="0060204D" w:rsidRPr="00162203" w:rsidRDefault="0060204D" w:rsidP="00162203">
      <w:pPr>
        <w:pStyle w:val="Heading8"/>
        <w:spacing w:before="0" w:line="240" w:lineRule="auto"/>
        <w:contextualSpacing/>
        <w:jc w:val="both"/>
        <w:rPr>
          <w:rFonts w:ascii="Times New Roman" w:hAnsi="Times New Roman"/>
          <w:color w:val="7030A0"/>
          <w:sz w:val="28"/>
          <w:szCs w:val="28"/>
        </w:rPr>
      </w:pPr>
      <w:r w:rsidRPr="00162203">
        <w:rPr>
          <w:rFonts w:ascii="Times New Roman" w:hAnsi="Times New Roman"/>
          <w:i/>
          <w:iCs/>
          <w:color w:val="7030A0"/>
          <w:sz w:val="28"/>
          <w:szCs w:val="28"/>
        </w:rPr>
        <w:t>Інструменти комунікації/спецпроекти:</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Збори громади, під час яких, зокрема, будуть повідомленні Історії успіху у сферах вирішення питань водопостачання, каналізації та відповідального поводження з відходами</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Екологічні акції з демонстрації правил сортування сміття  (із залученням аудиторії дачників)</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Толоки за участі лідерів думки, відомих громадян </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Конкурси, квести та ін. розважальні заходи для додаткового заохочення участі молоді та сімейної аудиторії </w:t>
      </w:r>
    </w:p>
    <w:p w:rsidR="0060204D" w:rsidRPr="00162203" w:rsidRDefault="0060204D" w:rsidP="00162203">
      <w:pPr>
        <w:pStyle w:val="Heading4"/>
        <w:numPr>
          <w:ilvl w:val="0"/>
          <w:numId w:val="11"/>
        </w:numPr>
        <w:spacing w:before="0" w:line="240" w:lineRule="auto"/>
        <w:ind w:left="0" w:firstLine="0"/>
        <w:contextualSpacing/>
        <w:jc w:val="both"/>
        <w:rPr>
          <w:rFonts w:ascii="Times New Roman" w:hAnsi="Times New Roman"/>
          <w:i w:val="0"/>
          <w:iCs w:val="0"/>
          <w:color w:val="auto"/>
          <w:sz w:val="28"/>
          <w:szCs w:val="28"/>
        </w:rPr>
      </w:pPr>
      <w:r w:rsidRPr="00162203">
        <w:rPr>
          <w:rFonts w:ascii="Times New Roman" w:hAnsi="Times New Roman"/>
          <w:i w:val="0"/>
          <w:iCs w:val="0"/>
          <w:color w:val="auto"/>
          <w:sz w:val="28"/>
          <w:szCs w:val="28"/>
        </w:rPr>
        <w:t xml:space="preserve">Наочна демонстрація шкоди довкіллю від стихійних сміттєзвалищ у вигляді стендів (з поширенням такої комункації та межі територіхї з дачами) </w:t>
      </w:r>
    </w:p>
    <w:p w:rsidR="0060204D" w:rsidRPr="00162203" w:rsidRDefault="0060204D" w:rsidP="00162203">
      <w:pPr>
        <w:pStyle w:val="Heading4"/>
        <w:numPr>
          <w:ilvl w:val="0"/>
          <w:numId w:val="11"/>
        </w:numPr>
        <w:spacing w:before="0" w:line="240" w:lineRule="auto"/>
        <w:ind w:left="0" w:firstLine="0"/>
        <w:contextualSpacing/>
        <w:jc w:val="both"/>
        <w:rPr>
          <w:rFonts w:ascii="Times New Roman" w:hAnsi="Times New Roman"/>
          <w:sz w:val="28"/>
          <w:szCs w:val="28"/>
        </w:rPr>
      </w:pPr>
      <w:r w:rsidRPr="00162203">
        <w:rPr>
          <w:rFonts w:ascii="Times New Roman" w:hAnsi="Times New Roman"/>
          <w:i w:val="0"/>
          <w:iCs w:val="0"/>
          <w:color w:val="auto"/>
          <w:sz w:val="28"/>
          <w:szCs w:val="28"/>
        </w:rPr>
        <w:t>Календар подій на рік для дошкільної, шкільної та позашкільної освіти, під час яких будуть розкриватись локальні проекти з покращення екології, які можуть бути винесені на дорослу аудиторію.</w:t>
      </w:r>
    </w:p>
    <w:p w:rsidR="0060204D" w:rsidRPr="00162203" w:rsidRDefault="0060204D" w:rsidP="00162203">
      <w:pPr>
        <w:pStyle w:val="Heading7"/>
        <w:spacing w:before="0" w:line="240" w:lineRule="auto"/>
        <w:contextualSpacing/>
        <w:jc w:val="both"/>
        <w:rPr>
          <w:rFonts w:ascii="Times New Roman" w:hAnsi="Times New Roman"/>
          <w:color w:val="7030A0"/>
          <w:sz w:val="28"/>
          <w:szCs w:val="28"/>
          <w:lang w:val="uk-UA"/>
        </w:rPr>
      </w:pPr>
      <w:r w:rsidRPr="00162203">
        <w:rPr>
          <w:rFonts w:ascii="Times New Roman" w:hAnsi="Times New Roman"/>
          <w:color w:val="7030A0"/>
          <w:sz w:val="28"/>
          <w:szCs w:val="28"/>
          <w:lang w:val="uk-UA"/>
        </w:rPr>
        <w:t>Підтримуюче повідомлення:</w:t>
      </w:r>
    </w:p>
    <w:p w:rsidR="0060204D" w:rsidRPr="00162203" w:rsidRDefault="0060204D" w:rsidP="00162203">
      <w:pPr>
        <w:pStyle w:val="ListParagraph"/>
        <w:spacing w:after="0" w:line="240" w:lineRule="auto"/>
        <w:ind w:left="0"/>
        <w:jc w:val="both"/>
        <w:rPr>
          <w:rFonts w:ascii="Times New Roman" w:hAnsi="Times New Roman"/>
          <w:b/>
          <w:sz w:val="28"/>
          <w:szCs w:val="28"/>
        </w:rPr>
      </w:pPr>
      <w:r w:rsidRPr="00162203">
        <w:rPr>
          <w:rFonts w:ascii="Times New Roman" w:hAnsi="Times New Roman"/>
          <w:b/>
          <w:sz w:val="28"/>
          <w:szCs w:val="28"/>
        </w:rPr>
        <w:t>Громада має туристичну пропозицію (історична спадщина та  природний ландшафт)</w:t>
      </w:r>
    </w:p>
    <w:p w:rsidR="0060204D" w:rsidRPr="00162203" w:rsidRDefault="0060204D" w:rsidP="00162203">
      <w:pPr>
        <w:pStyle w:val="Heading7"/>
        <w:spacing w:before="0" w:line="240" w:lineRule="auto"/>
        <w:contextualSpacing/>
        <w:jc w:val="both"/>
        <w:rPr>
          <w:rFonts w:ascii="Times New Roman" w:hAnsi="Times New Roman"/>
          <w:color w:val="7030A0"/>
          <w:sz w:val="28"/>
          <w:szCs w:val="28"/>
          <w:lang w:val="uk-UA"/>
        </w:rPr>
      </w:pPr>
      <w:r w:rsidRPr="00162203">
        <w:rPr>
          <w:rFonts w:ascii="Times New Roman" w:hAnsi="Times New Roman"/>
          <w:color w:val="7030A0"/>
          <w:sz w:val="28"/>
          <w:szCs w:val="28"/>
        </w:rPr>
        <w:t xml:space="preserve">Цільові аудиторії: </w:t>
      </w:r>
    </w:p>
    <w:p w:rsidR="0060204D" w:rsidRPr="00162203" w:rsidRDefault="0060204D" w:rsidP="00162203">
      <w:pPr>
        <w:pStyle w:val="ListParagraph"/>
        <w:spacing w:after="0" w:line="240" w:lineRule="auto"/>
        <w:ind w:left="0"/>
        <w:jc w:val="both"/>
        <w:rPr>
          <w:rFonts w:ascii="Times New Roman" w:hAnsi="Times New Roman"/>
          <w:sz w:val="28"/>
          <w:szCs w:val="28"/>
        </w:rPr>
      </w:pPr>
      <w:r w:rsidRPr="00162203">
        <w:rPr>
          <w:rFonts w:ascii="Times New Roman" w:hAnsi="Times New Roman"/>
          <w:sz w:val="28"/>
          <w:szCs w:val="28"/>
        </w:rPr>
        <w:t>Первинна:</w:t>
      </w:r>
    </w:p>
    <w:p w:rsidR="0060204D" w:rsidRPr="00162203" w:rsidRDefault="0060204D" w:rsidP="00162203">
      <w:pPr>
        <w:pStyle w:val="ListParagraph"/>
        <w:numPr>
          <w:ilvl w:val="1"/>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Діти шкільного віку (їхні батьки та інші члени родини) </w:t>
      </w:r>
    </w:p>
    <w:p w:rsidR="0060204D" w:rsidRPr="00162203" w:rsidRDefault="0060204D" w:rsidP="00162203">
      <w:pPr>
        <w:pStyle w:val="ListParagraph"/>
        <w:numPr>
          <w:ilvl w:val="1"/>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Вчителі, викладачі музичної школи, вчителі творчих гуртків, тренери спортивних секцій тощо </w:t>
      </w:r>
    </w:p>
    <w:p w:rsidR="0060204D" w:rsidRPr="00162203" w:rsidRDefault="0060204D" w:rsidP="00162203">
      <w:pPr>
        <w:pStyle w:val="ListParagraph"/>
        <w:numPr>
          <w:ilvl w:val="1"/>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Активна молодь</w:t>
      </w:r>
    </w:p>
    <w:p w:rsidR="0060204D" w:rsidRPr="00162203" w:rsidRDefault="0060204D" w:rsidP="00162203">
      <w:pPr>
        <w:pStyle w:val="ListParagraph"/>
        <w:spacing w:after="0" w:line="240" w:lineRule="auto"/>
        <w:ind w:left="0"/>
        <w:jc w:val="both"/>
        <w:rPr>
          <w:rFonts w:ascii="Times New Roman" w:hAnsi="Times New Roman"/>
          <w:sz w:val="28"/>
          <w:szCs w:val="28"/>
        </w:rPr>
      </w:pPr>
      <w:r w:rsidRPr="00162203">
        <w:rPr>
          <w:rFonts w:ascii="Times New Roman" w:hAnsi="Times New Roman"/>
          <w:sz w:val="28"/>
          <w:szCs w:val="28"/>
        </w:rPr>
        <w:t>Вторинна:</w:t>
      </w:r>
    </w:p>
    <w:p w:rsidR="0060204D" w:rsidRPr="00162203" w:rsidRDefault="0060204D" w:rsidP="00162203">
      <w:pPr>
        <w:pStyle w:val="ListParagraph"/>
        <w:numPr>
          <w:ilvl w:val="1"/>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Усі мешканці громади</w:t>
      </w:r>
    </w:p>
    <w:p w:rsidR="0060204D" w:rsidRPr="00162203" w:rsidRDefault="0060204D" w:rsidP="00162203">
      <w:pPr>
        <w:pStyle w:val="Heading7"/>
        <w:spacing w:before="0" w:line="240" w:lineRule="auto"/>
        <w:contextualSpacing/>
        <w:jc w:val="both"/>
        <w:rPr>
          <w:rFonts w:ascii="Times New Roman" w:hAnsi="Times New Roman"/>
          <w:color w:val="7030A0"/>
          <w:sz w:val="28"/>
          <w:szCs w:val="28"/>
        </w:rPr>
      </w:pPr>
      <w:r w:rsidRPr="00162203">
        <w:rPr>
          <w:rFonts w:ascii="Times New Roman" w:hAnsi="Times New Roman"/>
          <w:color w:val="7030A0"/>
          <w:sz w:val="28"/>
          <w:szCs w:val="28"/>
        </w:rPr>
        <w:t xml:space="preserve">Канали комунікації: </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Фейсбук, сайт</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Інформаційні стенди/дошки – розміщення там кольорових постерів А3</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Розповсюдження інформації (афіші, флаєри) через громадські заклади </w:t>
      </w:r>
    </w:p>
    <w:p w:rsidR="0060204D" w:rsidRPr="00162203" w:rsidRDefault="0060204D" w:rsidP="00162203">
      <w:pPr>
        <w:pStyle w:val="ListParagraph"/>
        <w:numPr>
          <w:ilvl w:val="0"/>
          <w:numId w:val="19"/>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Максимально використовувати наочні способи донесення складної інформації через інфографіку, формат «10 питань про …» тощо </w:t>
      </w:r>
    </w:p>
    <w:p w:rsidR="0060204D" w:rsidRPr="00162203" w:rsidRDefault="0060204D" w:rsidP="00162203">
      <w:pPr>
        <w:spacing w:before="0" w:after="0" w:line="240" w:lineRule="auto"/>
        <w:contextualSpacing/>
        <w:jc w:val="both"/>
        <w:rPr>
          <w:rFonts w:ascii="Times New Roman" w:hAnsi="Times New Roman"/>
          <w:i/>
          <w:iCs/>
          <w:color w:val="7030A0"/>
          <w:sz w:val="28"/>
          <w:szCs w:val="28"/>
        </w:rPr>
      </w:pPr>
      <w:r w:rsidRPr="00162203">
        <w:rPr>
          <w:rFonts w:ascii="Times New Roman" w:hAnsi="Times New Roman"/>
          <w:i/>
          <w:iCs/>
          <w:color w:val="7030A0"/>
          <w:sz w:val="28"/>
          <w:szCs w:val="28"/>
        </w:rPr>
        <w:t>Інструменти комунікації</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Збори громади, на які запрошуються експерти-історики та обговорюється поненціал історичної спадщини громади та шляхи її донесення спочатку до власної (внутрішньої) аудиторії, а потім і до зовнішньої </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Календар подій на рік для дошкільної, шкільної та позашкільної освіти, під час яких будуть пропрацьовуватись локальні історично-туристичні маршрути, які можуть бути перенесені згодом на дорослу аудиторію – як внутрішню так і зовнішню.</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Фото та відео-конкурси всередині громади, а також пошук зовнішніх конкрусів, де Гадицинівська ОТГ через фото та відео матеріали може заявити про себе.</w:t>
      </w:r>
    </w:p>
    <w:p w:rsidR="0060204D" w:rsidRPr="00162203" w:rsidRDefault="0060204D" w:rsidP="00162203">
      <w:pPr>
        <w:pStyle w:val="ListParagraph"/>
        <w:numPr>
          <w:ilvl w:val="0"/>
          <w:numId w:val="11"/>
        </w:numPr>
        <w:spacing w:after="0" w:line="240" w:lineRule="auto"/>
        <w:ind w:left="0" w:firstLine="0"/>
        <w:jc w:val="both"/>
        <w:rPr>
          <w:rFonts w:ascii="Times New Roman" w:hAnsi="Times New Roman"/>
          <w:sz w:val="28"/>
          <w:szCs w:val="28"/>
        </w:rPr>
      </w:pPr>
      <w:r w:rsidRPr="00162203">
        <w:rPr>
          <w:rFonts w:ascii="Times New Roman" w:hAnsi="Times New Roman"/>
          <w:sz w:val="28"/>
          <w:szCs w:val="28"/>
        </w:rPr>
        <w:t xml:space="preserve">Стислий презентаційний буклет про громаду та її економічні можливості  </w:t>
      </w:r>
    </w:p>
    <w:p w:rsidR="0060204D" w:rsidRPr="00162203" w:rsidRDefault="0060204D" w:rsidP="00162203">
      <w:pPr>
        <w:pStyle w:val="ListParagraph"/>
        <w:numPr>
          <w:ilvl w:val="0"/>
          <w:numId w:val="11"/>
        </w:numPr>
        <w:autoSpaceDE w:val="0"/>
        <w:autoSpaceDN w:val="0"/>
        <w:adjustRightInd w:val="0"/>
        <w:spacing w:after="0" w:line="240" w:lineRule="auto"/>
        <w:ind w:left="0" w:firstLine="0"/>
        <w:jc w:val="both"/>
        <w:rPr>
          <w:rFonts w:ascii="Times New Roman" w:hAnsi="Times New Roman"/>
          <w:sz w:val="28"/>
          <w:szCs w:val="28"/>
        </w:rPr>
      </w:pPr>
      <w:r w:rsidRPr="00162203">
        <w:rPr>
          <w:rFonts w:ascii="Times New Roman" w:hAnsi="Times New Roman"/>
          <w:sz w:val="28"/>
          <w:szCs w:val="28"/>
        </w:rPr>
        <w:t>Авторські екскурсійні маршрути від експертів та ентузіастів ОТГ</w:t>
      </w:r>
    </w:p>
    <w:p w:rsidR="0060204D" w:rsidRPr="00162203" w:rsidRDefault="0060204D" w:rsidP="00162203">
      <w:pPr>
        <w:pStyle w:val="ListParagraph"/>
        <w:numPr>
          <w:ilvl w:val="0"/>
          <w:numId w:val="11"/>
        </w:numPr>
        <w:autoSpaceDE w:val="0"/>
        <w:autoSpaceDN w:val="0"/>
        <w:adjustRightInd w:val="0"/>
        <w:spacing w:after="0" w:line="240" w:lineRule="auto"/>
        <w:ind w:left="0" w:firstLine="0"/>
        <w:jc w:val="both"/>
        <w:rPr>
          <w:rFonts w:ascii="Times New Roman" w:hAnsi="Times New Roman"/>
          <w:sz w:val="28"/>
          <w:szCs w:val="28"/>
        </w:rPr>
      </w:pPr>
      <w:r w:rsidRPr="00162203">
        <w:rPr>
          <w:rFonts w:ascii="Times New Roman" w:hAnsi="Times New Roman"/>
          <w:sz w:val="28"/>
          <w:szCs w:val="28"/>
        </w:rPr>
        <w:t>Мистецько-культурні ініціативи</w:t>
      </w:r>
    </w:p>
    <w:p w:rsidR="0060204D" w:rsidRPr="00162203" w:rsidRDefault="0060204D" w:rsidP="00162203">
      <w:pPr>
        <w:pStyle w:val="ListParagraph"/>
        <w:numPr>
          <w:ilvl w:val="0"/>
          <w:numId w:val="11"/>
        </w:numPr>
        <w:autoSpaceDE w:val="0"/>
        <w:autoSpaceDN w:val="0"/>
        <w:adjustRightInd w:val="0"/>
        <w:spacing w:after="0" w:line="240" w:lineRule="auto"/>
        <w:ind w:left="0" w:firstLine="0"/>
        <w:jc w:val="both"/>
        <w:rPr>
          <w:rFonts w:ascii="Times New Roman" w:hAnsi="Times New Roman"/>
          <w:sz w:val="28"/>
          <w:szCs w:val="28"/>
        </w:rPr>
      </w:pPr>
      <w:r w:rsidRPr="00162203">
        <w:rPr>
          <w:rFonts w:ascii="Times New Roman" w:hAnsi="Times New Roman"/>
          <w:sz w:val="28"/>
          <w:szCs w:val="28"/>
        </w:rPr>
        <w:t>Центри дозвілля та публічні простори з сучасними цікавими зовнішніми гостями</w:t>
      </w:r>
    </w:p>
    <w:p w:rsidR="0060204D" w:rsidRPr="00162203" w:rsidRDefault="0060204D" w:rsidP="00162203">
      <w:pPr>
        <w:pStyle w:val="ListParagraph"/>
        <w:spacing w:after="0" w:line="240" w:lineRule="auto"/>
        <w:ind w:left="0"/>
        <w:jc w:val="center"/>
        <w:rPr>
          <w:rFonts w:ascii="Times New Roman" w:hAnsi="Times New Roman"/>
          <w:b/>
          <w:color w:val="7030A0"/>
          <w:sz w:val="28"/>
          <w:szCs w:val="28"/>
        </w:rPr>
      </w:pPr>
      <w:r w:rsidRPr="00162203">
        <w:rPr>
          <w:rFonts w:ascii="Times New Roman" w:hAnsi="Times New Roman"/>
          <w:b/>
          <w:color w:val="7030A0"/>
          <w:sz w:val="28"/>
          <w:szCs w:val="28"/>
        </w:rPr>
        <w:t>ПРІОРИТЕТ ПРИВАБЛИВІСТЬ ДЛЯ ПРОЖИВАННЯ</w:t>
      </w:r>
    </w:p>
    <w:p w:rsidR="0060204D" w:rsidRPr="00162203" w:rsidRDefault="0060204D" w:rsidP="00162203">
      <w:pPr>
        <w:pStyle w:val="ListParagraph"/>
        <w:spacing w:after="0" w:line="240" w:lineRule="auto"/>
        <w:ind w:left="0"/>
        <w:jc w:val="both"/>
        <w:rPr>
          <w:rFonts w:ascii="Times New Roman" w:hAnsi="Times New Roman"/>
          <w:i/>
          <w:iCs/>
          <w:color w:val="7030A0"/>
          <w:sz w:val="28"/>
          <w:szCs w:val="28"/>
          <w:lang w:val="ru-RU"/>
        </w:rPr>
      </w:pPr>
      <w:r w:rsidRPr="00162203">
        <w:rPr>
          <w:rFonts w:ascii="Times New Roman" w:hAnsi="Times New Roman"/>
          <w:i/>
          <w:iCs/>
          <w:color w:val="7030A0"/>
          <w:sz w:val="28"/>
          <w:szCs w:val="28"/>
          <w:lang w:val="ru-RU"/>
        </w:rPr>
        <w:t>Ключове повідомлення:</w:t>
      </w:r>
    </w:p>
    <w:p w:rsidR="0060204D" w:rsidRPr="00162203" w:rsidRDefault="0060204D" w:rsidP="00162203">
      <w:pPr>
        <w:pStyle w:val="ListParagraph"/>
        <w:spacing w:after="0" w:line="240" w:lineRule="auto"/>
        <w:ind w:left="0"/>
        <w:jc w:val="both"/>
        <w:rPr>
          <w:rFonts w:ascii="Times New Roman" w:hAnsi="Times New Roman"/>
          <w:b/>
          <w:sz w:val="28"/>
          <w:szCs w:val="28"/>
          <w:lang w:val="ru-RU"/>
        </w:rPr>
      </w:pPr>
      <w:r w:rsidRPr="00162203">
        <w:rPr>
          <w:rFonts w:ascii="Times New Roman" w:hAnsi="Times New Roman"/>
          <w:b/>
          <w:sz w:val="28"/>
          <w:szCs w:val="28"/>
          <w:lang w:val="ru-RU"/>
        </w:rPr>
        <w:t>Наша Громада високого рівня культури, освіти, охорони здоров'я та безпеки руху</w:t>
      </w:r>
    </w:p>
    <w:p w:rsidR="0060204D" w:rsidRPr="00162203" w:rsidRDefault="0060204D" w:rsidP="00162203">
      <w:pPr>
        <w:spacing w:before="0" w:after="0" w:line="240" w:lineRule="auto"/>
        <w:contextualSpacing/>
        <w:jc w:val="both"/>
        <w:rPr>
          <w:rFonts w:ascii="Times New Roman" w:hAnsi="Times New Roman"/>
          <w:color w:val="auto"/>
          <w:sz w:val="28"/>
          <w:szCs w:val="28"/>
          <w:lang w:val="uk-UA"/>
        </w:rPr>
      </w:pPr>
      <w:r w:rsidRPr="00162203">
        <w:rPr>
          <w:rFonts w:ascii="Times New Roman" w:hAnsi="Times New Roman"/>
          <w:color w:val="auto"/>
          <w:sz w:val="28"/>
          <w:szCs w:val="28"/>
          <w:lang w:val="uk-UA"/>
        </w:rPr>
        <w:t xml:space="preserve">Дане ключове повідомлення буде обслуговувати </w:t>
      </w:r>
      <w:r w:rsidRPr="00162203">
        <w:rPr>
          <w:rFonts w:ascii="Times New Roman" w:hAnsi="Times New Roman"/>
          <w:b/>
          <w:color w:val="auto"/>
          <w:sz w:val="28"/>
          <w:szCs w:val="28"/>
          <w:lang w:val="uk-UA"/>
        </w:rPr>
        <w:t>Стратегічну ціль 3: Привабливість для проживання</w:t>
      </w:r>
      <w:r w:rsidRPr="00162203">
        <w:rPr>
          <w:rFonts w:ascii="Times New Roman" w:hAnsi="Times New Roman"/>
          <w:color w:val="auto"/>
          <w:sz w:val="28"/>
          <w:szCs w:val="28"/>
          <w:lang w:val="uk-UA"/>
        </w:rPr>
        <w:t xml:space="preserve"> та відповідні</w:t>
      </w:r>
      <w:r w:rsidRPr="00162203">
        <w:rPr>
          <w:rFonts w:ascii="Times New Roman" w:hAnsi="Times New Roman"/>
          <w:b/>
          <w:color w:val="auto"/>
          <w:sz w:val="28"/>
          <w:szCs w:val="28"/>
          <w:lang w:val="uk-UA"/>
        </w:rPr>
        <w:t xml:space="preserve"> операційні цілі</w:t>
      </w:r>
      <w:r w:rsidRPr="00162203">
        <w:rPr>
          <w:rFonts w:ascii="Times New Roman" w:hAnsi="Times New Roman"/>
          <w:color w:val="auto"/>
          <w:sz w:val="28"/>
          <w:szCs w:val="28"/>
          <w:lang w:val="uk-UA"/>
        </w:rPr>
        <w:t>, визначені Стратегією розвитку Галицинівської ОТГ, зокрема:</w:t>
      </w:r>
    </w:p>
    <w:p w:rsidR="0060204D" w:rsidRPr="00162203" w:rsidRDefault="0060204D" w:rsidP="00162203">
      <w:pPr>
        <w:autoSpaceDE w:val="0"/>
        <w:autoSpaceDN w:val="0"/>
        <w:adjustRightInd w:val="0"/>
        <w:spacing w:before="0" w:after="0" w:line="240" w:lineRule="auto"/>
        <w:contextualSpacing/>
        <w:jc w:val="both"/>
        <w:rPr>
          <w:rFonts w:ascii="Times New Roman" w:hAnsi="Times New Roman"/>
          <w:color w:val="auto"/>
          <w:sz w:val="28"/>
          <w:szCs w:val="28"/>
          <w:lang w:val="uk-UA"/>
        </w:rPr>
      </w:pPr>
      <w:r w:rsidRPr="00917FF1">
        <w:rPr>
          <w:rFonts w:ascii="Calibri" w:hAnsi="Calibri" w:cs="Calibri"/>
          <w:noProof/>
          <w:lang w:val="ru-RU" w:eastAsia="ru-RU"/>
        </w:rPr>
        <w:pict>
          <v:shape id="Picture 15" o:spid="_x0000_i1042" type="#_x0000_t75" style="width:445.5pt;height:325.5pt;visibility:visible">
            <v:imagedata r:id="rId30" o:title="" croptop="20671f" cropbottom="8971f" cropleft="24068f" cropright="24333f"/>
          </v:shape>
        </w:pict>
      </w:r>
    </w:p>
    <w:p w:rsidR="0060204D" w:rsidRPr="00162203" w:rsidRDefault="0060204D" w:rsidP="00162203">
      <w:pPr>
        <w:autoSpaceDE w:val="0"/>
        <w:autoSpaceDN w:val="0"/>
        <w:adjustRightInd w:val="0"/>
        <w:spacing w:before="0" w:after="0" w:line="240" w:lineRule="auto"/>
        <w:ind w:firstLine="720"/>
        <w:contextualSpacing/>
        <w:jc w:val="both"/>
        <w:rPr>
          <w:rFonts w:ascii="Times New Roman" w:hAnsi="Times New Roman"/>
          <w:color w:val="auto"/>
          <w:sz w:val="28"/>
          <w:szCs w:val="28"/>
          <w:lang w:val="uk-UA"/>
        </w:rPr>
      </w:pPr>
      <w:r w:rsidRPr="00162203">
        <w:rPr>
          <w:rFonts w:ascii="Times New Roman" w:hAnsi="Times New Roman"/>
          <w:color w:val="auto"/>
          <w:sz w:val="28"/>
          <w:szCs w:val="28"/>
          <w:lang w:val="uk-UA"/>
        </w:rPr>
        <w:t xml:space="preserve">Під час практичного опрацювання Комунікаційної стратегії в групах з активом ОТГ, підходи до комунікації Стратегічної та Операційних цілей були переформульовані і зведені до наступного кола  понять. Ми фактично переробили Стратегічну ціль №3 і перефразували її в більш ємке ключове повідомлення, що наведене нижче. </w:t>
      </w:r>
    </w:p>
    <w:p w:rsidR="0060204D" w:rsidRPr="008515F1" w:rsidRDefault="0060204D" w:rsidP="00E2021A">
      <w:pPr>
        <w:autoSpaceDE w:val="0"/>
        <w:autoSpaceDN w:val="0"/>
        <w:adjustRightInd w:val="0"/>
        <w:spacing w:before="0" w:after="0" w:line="360" w:lineRule="auto"/>
        <w:contextualSpacing/>
        <w:jc w:val="both"/>
        <w:rPr>
          <w:rFonts w:ascii="Calibri" w:hAnsi="Calibri" w:cs="Calibri"/>
          <w:color w:val="auto"/>
          <w:lang w:val="uk-UA"/>
        </w:rPr>
      </w:pPr>
    </w:p>
    <w:p w:rsidR="0060204D" w:rsidRPr="008515F1" w:rsidRDefault="0060204D" w:rsidP="00E2021A">
      <w:pPr>
        <w:pStyle w:val="ListParagraph"/>
        <w:spacing w:after="0" w:line="360" w:lineRule="auto"/>
        <w:ind w:left="0"/>
        <w:jc w:val="both"/>
        <w:rPr>
          <w:rFonts w:ascii="Calibri" w:hAnsi="Calibri" w:cs="Calibri"/>
          <w:b/>
          <w:color w:val="7030A0"/>
        </w:rPr>
      </w:pPr>
    </w:p>
    <w:p w:rsidR="0060204D" w:rsidRPr="008515F1" w:rsidRDefault="0060204D" w:rsidP="00E2021A">
      <w:pPr>
        <w:pStyle w:val="ListParagraph"/>
        <w:spacing w:after="0" w:line="360" w:lineRule="auto"/>
        <w:ind w:left="0"/>
        <w:jc w:val="both"/>
        <w:rPr>
          <w:rFonts w:ascii="Calibri" w:hAnsi="Calibri" w:cs="Calibri"/>
          <w:b/>
          <w:color w:val="7030A0"/>
        </w:rPr>
      </w:pPr>
    </w:p>
    <w:p w:rsidR="0060204D" w:rsidRPr="008515F1" w:rsidRDefault="0060204D" w:rsidP="00E2021A">
      <w:pPr>
        <w:pStyle w:val="ListParagraph"/>
        <w:spacing w:after="0" w:line="360" w:lineRule="auto"/>
        <w:ind w:left="0"/>
        <w:jc w:val="both"/>
        <w:rPr>
          <w:rFonts w:ascii="Calibri" w:hAnsi="Calibri" w:cs="Calibri"/>
          <w:b/>
          <w:color w:val="7030A0"/>
        </w:rPr>
      </w:pPr>
    </w:p>
    <w:p w:rsidR="0060204D" w:rsidRPr="008515F1" w:rsidRDefault="0060204D" w:rsidP="00E2021A">
      <w:pPr>
        <w:pStyle w:val="ListParagraph"/>
        <w:spacing w:after="0" w:line="360" w:lineRule="auto"/>
        <w:ind w:left="0"/>
        <w:jc w:val="both"/>
        <w:rPr>
          <w:rFonts w:ascii="Calibri" w:hAnsi="Calibri" w:cs="Calibri"/>
          <w:b/>
          <w:color w:val="7030A0"/>
        </w:rPr>
      </w:pPr>
    </w:p>
    <w:p w:rsidR="0060204D" w:rsidRPr="008515F1" w:rsidRDefault="0060204D" w:rsidP="00E2021A">
      <w:pPr>
        <w:pStyle w:val="ListParagraph"/>
        <w:spacing w:after="0" w:line="360" w:lineRule="auto"/>
        <w:ind w:left="0"/>
        <w:jc w:val="both"/>
        <w:rPr>
          <w:rFonts w:ascii="Calibri" w:hAnsi="Calibri" w:cs="Calibri"/>
          <w:b/>
          <w:color w:val="7030A0"/>
        </w:rPr>
      </w:pPr>
      <w:r w:rsidRPr="00917FF1">
        <w:rPr>
          <w:rFonts w:ascii="Calibri" w:hAnsi="Calibri" w:cs="Calibri"/>
          <w:noProof/>
          <w:lang w:val="ru-RU" w:eastAsia="ru-RU"/>
        </w:rPr>
        <w:pict>
          <v:shape id="Picture 34" o:spid="_x0000_i1043" type="#_x0000_t75" style="width:469.5pt;height:344.25pt;visibility:visible">
            <v:imagedata r:id="rId31" o:title="" croptop="1267f" cropleft="8566f" cropright="8629f"/>
          </v:shape>
        </w:pict>
      </w:r>
    </w:p>
    <w:p w:rsidR="0060204D" w:rsidRPr="0009130D" w:rsidRDefault="0060204D" w:rsidP="0009130D">
      <w:pPr>
        <w:spacing w:before="0" w:after="0" w:line="240" w:lineRule="auto"/>
        <w:contextualSpacing/>
        <w:jc w:val="both"/>
        <w:rPr>
          <w:rFonts w:ascii="Times New Roman" w:hAnsi="Times New Roman"/>
          <w:b/>
          <w:i/>
          <w:sz w:val="28"/>
          <w:szCs w:val="28"/>
          <w:lang w:val="ru-RU"/>
        </w:rPr>
      </w:pPr>
      <w:r w:rsidRPr="0009130D">
        <w:rPr>
          <w:rFonts w:ascii="Times New Roman" w:hAnsi="Times New Roman"/>
          <w:b/>
          <w:i/>
          <w:sz w:val="28"/>
          <w:szCs w:val="28"/>
          <w:lang w:val="ru-RU"/>
        </w:rPr>
        <w:t>Задля побудови успішної комунікації  необхідно:</w:t>
      </w:r>
    </w:p>
    <w:p w:rsidR="0060204D" w:rsidRPr="0009130D" w:rsidRDefault="0060204D" w:rsidP="0009130D">
      <w:pPr>
        <w:pStyle w:val="ListParagraph"/>
        <w:numPr>
          <w:ilvl w:val="0"/>
          <w:numId w:val="12"/>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запровадити регулярні  події, які об`єднають громаду та забезпечать обмін інформацією з метою залучення до спільних ініціатив на території ОТГ</w:t>
      </w:r>
    </w:p>
    <w:p w:rsidR="0060204D" w:rsidRPr="0009130D" w:rsidRDefault="0060204D" w:rsidP="0009130D">
      <w:pPr>
        <w:pStyle w:val="ListParagraph"/>
        <w:numPr>
          <w:ilvl w:val="0"/>
          <w:numId w:val="12"/>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 xml:space="preserve">віднайти та поширювати історії успіху представників ОТГ у різних сферах досягнень з фокусом на молодь. </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Підтримуюче повідомлення:</w:t>
      </w:r>
    </w:p>
    <w:p w:rsidR="0060204D" w:rsidRPr="0009130D" w:rsidRDefault="0060204D" w:rsidP="0009130D">
      <w:pPr>
        <w:pStyle w:val="ListParagraph"/>
        <w:spacing w:after="0" w:line="240" w:lineRule="auto"/>
        <w:ind w:left="0"/>
        <w:jc w:val="both"/>
        <w:rPr>
          <w:rFonts w:ascii="Times New Roman" w:hAnsi="Times New Roman"/>
          <w:b/>
          <w:sz w:val="28"/>
          <w:szCs w:val="28"/>
        </w:rPr>
      </w:pPr>
      <w:r w:rsidRPr="0009130D">
        <w:rPr>
          <w:rFonts w:ascii="Times New Roman" w:hAnsi="Times New Roman"/>
          <w:b/>
          <w:sz w:val="28"/>
          <w:szCs w:val="28"/>
        </w:rPr>
        <w:t>Галицинівська громада пишається своїми закладами культури</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Цільові аудиторії: </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Первинна – батьки та учні, освітяни шкільної та позашкільної освіти</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 xml:space="preserve">Вторинна – місцева влада, консультанти </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Канали комунікації: </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Сайт, фейсбук (з використанням тегування та створення подій у ФБ)</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Спеціальні заходи та події</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Інструменти комунікації: </w:t>
      </w:r>
    </w:p>
    <w:p w:rsidR="0060204D" w:rsidRPr="0009130D" w:rsidRDefault="0060204D" w:rsidP="0009130D">
      <w:pPr>
        <w:pStyle w:val="ListParagraph"/>
        <w:numPr>
          <w:ilvl w:val="1"/>
          <w:numId w:val="26"/>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Інформаційна кампанія:</w:t>
      </w:r>
    </w:p>
    <w:p w:rsidR="0060204D" w:rsidRPr="0009130D" w:rsidRDefault="0060204D" w:rsidP="0009130D">
      <w:pPr>
        <w:pStyle w:val="ListParagraph"/>
        <w:numPr>
          <w:ilvl w:val="0"/>
          <w:numId w:val="26"/>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Інформаційні постери у садках (для батьків) та школах (для учнів та їхніх батьків) про розмаїття культурних ініціатив у громаді</w:t>
      </w:r>
    </w:p>
    <w:p w:rsidR="0060204D" w:rsidRPr="0009130D" w:rsidRDefault="0060204D" w:rsidP="0009130D">
      <w:pPr>
        <w:pStyle w:val="ListParagraph"/>
        <w:numPr>
          <w:ilvl w:val="0"/>
          <w:numId w:val="26"/>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Календар культурно-масових та просвітницьких подій, до яких максимально залучати громаду.</w:t>
      </w:r>
    </w:p>
    <w:p w:rsidR="0060204D" w:rsidRPr="0009130D" w:rsidRDefault="0060204D" w:rsidP="0009130D">
      <w:pPr>
        <w:pStyle w:val="ListParagraph"/>
        <w:numPr>
          <w:ilvl w:val="0"/>
          <w:numId w:val="26"/>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Кампанія на сторінці фейсбук: серія постів про культурні заходи та як вони покращують  життя в ОТГ</w:t>
      </w:r>
    </w:p>
    <w:p w:rsidR="0060204D" w:rsidRPr="0009130D" w:rsidRDefault="0060204D" w:rsidP="0009130D">
      <w:pPr>
        <w:pStyle w:val="ListParagraph"/>
        <w:numPr>
          <w:ilvl w:val="0"/>
          <w:numId w:val="26"/>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Кампанія в Інстаграм ОТГ – розміщення фотографій з різних культурних проектів громади</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Підтримуюче повідомлення:</w:t>
      </w:r>
    </w:p>
    <w:p w:rsidR="0060204D" w:rsidRPr="0009130D" w:rsidRDefault="0060204D" w:rsidP="0009130D">
      <w:pPr>
        <w:pStyle w:val="ListParagraph"/>
        <w:spacing w:after="0" w:line="240" w:lineRule="auto"/>
        <w:ind w:left="0"/>
        <w:jc w:val="both"/>
        <w:rPr>
          <w:rFonts w:ascii="Times New Roman" w:hAnsi="Times New Roman"/>
          <w:b/>
          <w:sz w:val="28"/>
          <w:szCs w:val="28"/>
        </w:rPr>
      </w:pPr>
      <w:r w:rsidRPr="0009130D">
        <w:rPr>
          <w:rFonts w:ascii="Times New Roman" w:hAnsi="Times New Roman"/>
          <w:b/>
          <w:sz w:val="28"/>
          <w:szCs w:val="28"/>
        </w:rPr>
        <w:t>Галицинівська громада пишається своїми спортивними досягненнями</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Цільові аудиторії: </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Первинна – батьки та учні, освітяни шкільної та позашкільної освіти</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 xml:space="preserve">Вторинна – місцева влада, консультанти </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Канали комунікації: </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Сайт, фейсбук (з використанням тегування та створення подій у ФБ)</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Спеціальні заходи та події</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Інструменти комунікації: </w:t>
      </w:r>
    </w:p>
    <w:p w:rsidR="0060204D" w:rsidRPr="0009130D" w:rsidRDefault="0060204D" w:rsidP="0009130D">
      <w:pPr>
        <w:pStyle w:val="ListParagraph"/>
        <w:numPr>
          <w:ilvl w:val="1"/>
          <w:numId w:val="27"/>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Інформаційна кампанія:</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Інформаційні постери у садках (для батьків) та школах (для учнів та їхніх батьків) про розвиток спортивної інфраструктури та спортивні ініціативи і досягнення у громаді</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Календар спортивно-масових та просвітницьких подій, до яких максимально залучати громаду.</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Кампанія на сторінці фейсбук: серія постів про спортивні заходи та як вони покращують  життя в ОТГ</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Кампанія в Інстаграм ОТГ – розміщення фотографій з різних спортивних проектів громади</w:t>
      </w:r>
      <w:r>
        <w:rPr>
          <w:rFonts w:ascii="Times New Roman" w:hAnsi="Times New Roman"/>
          <w:sz w:val="28"/>
          <w:szCs w:val="28"/>
          <w:lang w:val="ru-RU"/>
        </w:rPr>
        <w:t>.</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Підтримуюче повідомлення:</w:t>
      </w:r>
    </w:p>
    <w:p w:rsidR="0060204D" w:rsidRPr="0009130D" w:rsidRDefault="0060204D" w:rsidP="0009130D">
      <w:pPr>
        <w:pStyle w:val="ListParagraph"/>
        <w:spacing w:after="0" w:line="240" w:lineRule="auto"/>
        <w:ind w:left="0"/>
        <w:jc w:val="both"/>
        <w:rPr>
          <w:rFonts w:ascii="Times New Roman" w:hAnsi="Times New Roman"/>
          <w:sz w:val="28"/>
          <w:szCs w:val="28"/>
        </w:rPr>
      </w:pPr>
      <w:r w:rsidRPr="0009130D">
        <w:rPr>
          <w:rFonts w:ascii="Times New Roman" w:hAnsi="Times New Roman"/>
          <w:b/>
          <w:sz w:val="28"/>
          <w:szCs w:val="28"/>
        </w:rPr>
        <w:t>Наша громада піклується про здоров</w:t>
      </w:r>
      <w:r w:rsidRPr="0009130D">
        <w:rPr>
          <w:rFonts w:ascii="Times New Roman" w:hAnsi="Times New Roman"/>
          <w:b/>
          <w:sz w:val="28"/>
          <w:szCs w:val="28"/>
          <w:lang w:val="ru-RU"/>
        </w:rPr>
        <w:t>`</w:t>
      </w:r>
      <w:r w:rsidRPr="0009130D">
        <w:rPr>
          <w:rFonts w:ascii="Times New Roman" w:hAnsi="Times New Roman"/>
          <w:b/>
          <w:sz w:val="28"/>
          <w:szCs w:val="28"/>
        </w:rPr>
        <w:t>я людей</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Цільові аудиторії: </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 xml:space="preserve">Первинна – мешканці ОТГ </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Вторинна – зовнішні профільні експерти</w:t>
      </w:r>
      <w:r w:rsidRPr="0009130D">
        <w:rPr>
          <w:rFonts w:ascii="Times New Roman" w:hAnsi="Times New Roman"/>
          <w:sz w:val="28"/>
          <w:szCs w:val="28"/>
          <w:lang w:val="ru-RU"/>
        </w:rPr>
        <w:t xml:space="preserve"> </w:t>
      </w:r>
      <w:r w:rsidRPr="0009130D">
        <w:rPr>
          <w:rFonts w:ascii="Times New Roman" w:hAnsi="Times New Roman"/>
          <w:sz w:val="28"/>
          <w:szCs w:val="28"/>
        </w:rPr>
        <w:t>(медики</w:t>
      </w:r>
      <w:r w:rsidRPr="0009130D">
        <w:rPr>
          <w:rFonts w:ascii="Times New Roman" w:hAnsi="Times New Roman"/>
          <w:sz w:val="28"/>
          <w:szCs w:val="28"/>
          <w:lang w:val="ru-RU"/>
        </w:rPr>
        <w:t>)</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Канали комунікації: </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Сайт, фейсбук</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Спеціальні заходи та події</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Інструменти комунікації: </w:t>
      </w:r>
    </w:p>
    <w:p w:rsidR="0060204D" w:rsidRPr="0009130D" w:rsidRDefault="0060204D" w:rsidP="0009130D">
      <w:pPr>
        <w:pStyle w:val="ListParagraph"/>
        <w:numPr>
          <w:ilvl w:val="0"/>
          <w:numId w:val="12"/>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Створення сучасної платформи для комунікації важливих аспектів профілактики населення.</w:t>
      </w:r>
    </w:p>
    <w:p w:rsidR="0060204D" w:rsidRPr="00A613CC" w:rsidRDefault="0060204D" w:rsidP="00A613CC">
      <w:pPr>
        <w:pStyle w:val="ListParagraph"/>
        <w:numPr>
          <w:ilvl w:val="0"/>
          <w:numId w:val="12"/>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Створення та розповсюдження довідника усіх соціально-важливих контактів ОТГ – від телефона та засобів зв`язку Голови (включаючи фейсбук і тп.) до контактів психологів, репетиторів, соціальних працівників тощо.</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Підтримуюче повідомлення:</w:t>
      </w:r>
    </w:p>
    <w:p w:rsidR="0060204D" w:rsidRPr="0009130D" w:rsidRDefault="0060204D" w:rsidP="0009130D">
      <w:pPr>
        <w:pStyle w:val="ListParagraph"/>
        <w:spacing w:after="0" w:line="240" w:lineRule="auto"/>
        <w:ind w:left="0"/>
        <w:jc w:val="both"/>
        <w:rPr>
          <w:rFonts w:ascii="Times New Roman" w:hAnsi="Times New Roman"/>
          <w:sz w:val="28"/>
          <w:szCs w:val="28"/>
        </w:rPr>
      </w:pPr>
      <w:r w:rsidRPr="0009130D">
        <w:rPr>
          <w:rFonts w:ascii="Times New Roman" w:hAnsi="Times New Roman"/>
          <w:b/>
          <w:sz w:val="28"/>
          <w:szCs w:val="28"/>
        </w:rPr>
        <w:t>Галицинівській громаді є ким та чим пишатись: найкращі вчителі, найкращі учні, найкращі досягнення</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Цільові аудиторії: </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 xml:space="preserve">Первинна – мешканці  ОТГ; важливо приділити особливу увагу розподілу на аудиторії як то батьки, люди старшого віку, молодь (профілактика алкоголізму, наркоманії та паління).  </w:t>
      </w:r>
    </w:p>
    <w:p w:rsidR="0060204D" w:rsidRPr="00A613CC" w:rsidRDefault="0060204D" w:rsidP="00A613CC">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Вторинна – зовнішні профільні експерти</w:t>
      </w:r>
      <w:r w:rsidRPr="0009130D">
        <w:rPr>
          <w:rFonts w:ascii="Times New Roman" w:hAnsi="Times New Roman"/>
          <w:sz w:val="28"/>
          <w:szCs w:val="28"/>
          <w:lang w:val="ru-RU"/>
        </w:rPr>
        <w:t xml:space="preserve"> </w:t>
      </w:r>
      <w:r w:rsidRPr="0009130D">
        <w:rPr>
          <w:rFonts w:ascii="Times New Roman" w:hAnsi="Times New Roman"/>
          <w:sz w:val="28"/>
          <w:szCs w:val="28"/>
        </w:rPr>
        <w:t>(медики</w:t>
      </w:r>
      <w:r w:rsidRPr="0009130D">
        <w:rPr>
          <w:rFonts w:ascii="Times New Roman" w:hAnsi="Times New Roman"/>
          <w:sz w:val="28"/>
          <w:szCs w:val="28"/>
          <w:lang w:val="ru-RU"/>
        </w:rPr>
        <w:t>)</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Канали комунікації: </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Сайт, фейсбук</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 xml:space="preserve">Стислий презентаційний буклет про громаду та її економічні можливості  </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Спеціальні заходи та події</w:t>
      </w:r>
    </w:p>
    <w:p w:rsidR="0060204D" w:rsidRPr="0009130D" w:rsidRDefault="0060204D" w:rsidP="0009130D">
      <w:pPr>
        <w:pStyle w:val="Heading4"/>
        <w:spacing w:before="0" w:line="240" w:lineRule="auto"/>
        <w:contextualSpacing/>
        <w:jc w:val="both"/>
        <w:rPr>
          <w:rFonts w:ascii="Times New Roman" w:hAnsi="Times New Roman"/>
          <w:color w:val="7030A0"/>
          <w:sz w:val="28"/>
          <w:szCs w:val="28"/>
        </w:rPr>
      </w:pPr>
      <w:r w:rsidRPr="0009130D">
        <w:rPr>
          <w:rFonts w:ascii="Times New Roman" w:hAnsi="Times New Roman"/>
          <w:color w:val="7030A0"/>
          <w:sz w:val="28"/>
          <w:szCs w:val="28"/>
        </w:rPr>
        <w:t xml:space="preserve">Інструменти комунікації: </w:t>
      </w:r>
    </w:p>
    <w:p w:rsidR="0060204D" w:rsidRPr="0009130D" w:rsidRDefault="0060204D" w:rsidP="0009130D">
      <w:pPr>
        <w:pStyle w:val="ListParagraph"/>
        <w:numPr>
          <w:ilvl w:val="1"/>
          <w:numId w:val="28"/>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Інформаційна кампанія:</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Інформаційні постери у садках (для батьків) та школах (для учнів та їхніх батьків) про розмаїття шкільних та позашкільних ініціатив у громаді</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Календар культурно-масових та просвітницьких подій, до яких максимально залучати громаду</w:t>
      </w:r>
    </w:p>
    <w:p w:rsidR="0060204D" w:rsidRPr="0009130D" w:rsidRDefault="0060204D" w:rsidP="0009130D">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Кампанія на сторінці фейсбук: серія постів про освіту та як вона допомагає влаштувати та покращити своє життя в ОТГ</w:t>
      </w:r>
    </w:p>
    <w:p w:rsidR="0060204D" w:rsidRPr="00A613CC" w:rsidRDefault="0060204D" w:rsidP="00A613CC">
      <w:pPr>
        <w:pStyle w:val="ListParagraph"/>
        <w:numPr>
          <w:ilvl w:val="0"/>
          <w:numId w:val="11"/>
        </w:numPr>
        <w:spacing w:after="0" w:line="240" w:lineRule="auto"/>
        <w:ind w:left="0" w:firstLine="0"/>
        <w:jc w:val="both"/>
        <w:rPr>
          <w:rFonts w:ascii="Times New Roman" w:hAnsi="Times New Roman"/>
          <w:sz w:val="28"/>
          <w:szCs w:val="28"/>
        </w:rPr>
      </w:pPr>
      <w:r w:rsidRPr="0009130D">
        <w:rPr>
          <w:rFonts w:ascii="Times New Roman" w:hAnsi="Times New Roman"/>
          <w:sz w:val="28"/>
          <w:szCs w:val="28"/>
        </w:rPr>
        <w:t>Кампанія в Інстаграм ОТГ – розміщення фотографій з позашкільних та шкільних проектів</w:t>
      </w:r>
      <w:r>
        <w:rPr>
          <w:rFonts w:ascii="Times New Roman" w:hAnsi="Times New Roman"/>
          <w:sz w:val="28"/>
          <w:szCs w:val="28"/>
          <w:lang w:val="ru-RU"/>
        </w:rPr>
        <w:t>.</w:t>
      </w:r>
    </w:p>
    <w:p w:rsidR="0060204D" w:rsidRPr="0009130D" w:rsidRDefault="0060204D" w:rsidP="00A613CC">
      <w:pPr>
        <w:autoSpaceDE w:val="0"/>
        <w:autoSpaceDN w:val="0"/>
        <w:adjustRightInd w:val="0"/>
        <w:spacing w:before="0" w:after="0" w:line="360" w:lineRule="auto"/>
        <w:contextualSpacing/>
        <w:jc w:val="center"/>
        <w:rPr>
          <w:rFonts w:ascii="Times New Roman" w:hAnsi="Times New Roman"/>
          <w:b/>
          <w:bCs/>
          <w:color w:val="7030A0"/>
          <w:sz w:val="28"/>
          <w:szCs w:val="28"/>
          <w:lang w:val="uk-UA"/>
        </w:rPr>
      </w:pPr>
      <w:r w:rsidRPr="0009130D">
        <w:rPr>
          <w:rFonts w:ascii="Times New Roman" w:hAnsi="Times New Roman"/>
          <w:b/>
          <w:bCs/>
          <w:color w:val="7030A0"/>
          <w:sz w:val="28"/>
          <w:szCs w:val="28"/>
          <w:lang w:val="uk-UA"/>
        </w:rPr>
        <w:t>ПРІОРИТЕТ  МІСЦЕВА СПІЛЬНОТА</w:t>
      </w:r>
    </w:p>
    <w:p w:rsidR="0060204D" w:rsidRPr="0009130D" w:rsidRDefault="0060204D" w:rsidP="00B66F24">
      <w:pPr>
        <w:autoSpaceDE w:val="0"/>
        <w:autoSpaceDN w:val="0"/>
        <w:adjustRightInd w:val="0"/>
        <w:spacing w:before="0" w:after="0" w:line="240" w:lineRule="auto"/>
        <w:jc w:val="both"/>
        <w:rPr>
          <w:rFonts w:ascii="Times New Roman" w:hAnsi="Times New Roman"/>
          <w:b/>
          <w:iCs/>
          <w:color w:val="7030A0"/>
          <w:sz w:val="28"/>
          <w:szCs w:val="28"/>
          <w:lang w:val="ru-RU"/>
        </w:rPr>
      </w:pPr>
      <w:r w:rsidRPr="0009130D">
        <w:rPr>
          <w:rFonts w:ascii="Times New Roman" w:hAnsi="Times New Roman"/>
          <w:b/>
          <w:iCs/>
          <w:color w:val="7030A0"/>
          <w:sz w:val="28"/>
          <w:szCs w:val="28"/>
          <w:lang w:val="ru-RU"/>
        </w:rPr>
        <w:t>Ключове повідомлення:</w:t>
      </w:r>
    </w:p>
    <w:p w:rsidR="0060204D" w:rsidRPr="0009130D" w:rsidRDefault="0060204D" w:rsidP="00B66F24">
      <w:pPr>
        <w:spacing w:before="0" w:after="0" w:line="240" w:lineRule="auto"/>
        <w:jc w:val="both"/>
        <w:rPr>
          <w:rFonts w:ascii="Times New Roman" w:hAnsi="Times New Roman"/>
          <w:b/>
          <w:bCs/>
          <w:color w:val="auto"/>
          <w:sz w:val="28"/>
          <w:szCs w:val="28"/>
          <w:lang w:val="ru-RU"/>
        </w:rPr>
      </w:pPr>
      <w:r w:rsidRPr="0009130D">
        <w:rPr>
          <w:rFonts w:ascii="Times New Roman" w:hAnsi="Times New Roman"/>
          <w:b/>
          <w:bCs/>
          <w:color w:val="auto"/>
          <w:sz w:val="28"/>
          <w:szCs w:val="28"/>
          <w:lang w:val="ru-RU"/>
        </w:rPr>
        <w:t>Наша Громада пишається своїм громадським сектором</w:t>
      </w:r>
    </w:p>
    <w:p w:rsidR="0060204D" w:rsidRPr="0009130D" w:rsidRDefault="0060204D" w:rsidP="00B66F24">
      <w:pPr>
        <w:autoSpaceDE w:val="0"/>
        <w:autoSpaceDN w:val="0"/>
        <w:adjustRightInd w:val="0"/>
        <w:spacing w:before="0" w:after="0" w:line="240" w:lineRule="auto"/>
        <w:contextualSpacing/>
        <w:jc w:val="both"/>
        <w:rPr>
          <w:rFonts w:ascii="Times New Roman" w:hAnsi="Times New Roman"/>
          <w:bCs/>
          <w:iCs/>
          <w:color w:val="auto"/>
          <w:sz w:val="28"/>
          <w:szCs w:val="28"/>
          <w:lang w:val="ru-RU"/>
        </w:rPr>
      </w:pPr>
      <w:r w:rsidRPr="0009130D">
        <w:rPr>
          <w:rFonts w:ascii="Times New Roman" w:hAnsi="Times New Roman"/>
          <w:bCs/>
          <w:color w:val="auto"/>
          <w:sz w:val="28"/>
          <w:szCs w:val="28"/>
          <w:lang w:val="uk-UA"/>
        </w:rPr>
        <w:t xml:space="preserve">Дане ключове повідомлення буде обслуговувати </w:t>
      </w:r>
      <w:r w:rsidRPr="0009130D">
        <w:rPr>
          <w:rFonts w:ascii="Times New Roman" w:hAnsi="Times New Roman"/>
          <w:b/>
          <w:bCs/>
          <w:color w:val="auto"/>
          <w:sz w:val="28"/>
          <w:szCs w:val="28"/>
          <w:lang w:val="uk-UA"/>
        </w:rPr>
        <w:t xml:space="preserve">Стратегічну ціль 4: Ефективна політика розвитку, яка передбачає залучення і участь громадськості </w:t>
      </w:r>
      <w:r w:rsidRPr="0009130D">
        <w:rPr>
          <w:rFonts w:ascii="Times New Roman" w:hAnsi="Times New Roman"/>
          <w:bCs/>
          <w:iCs/>
          <w:color w:val="auto"/>
          <w:sz w:val="28"/>
          <w:szCs w:val="28"/>
          <w:lang w:val="ru-RU"/>
        </w:rPr>
        <w:t xml:space="preserve">та обидві </w:t>
      </w:r>
      <w:r w:rsidRPr="0009130D">
        <w:rPr>
          <w:rFonts w:ascii="Times New Roman" w:hAnsi="Times New Roman"/>
          <w:b/>
          <w:bCs/>
          <w:iCs/>
          <w:color w:val="auto"/>
          <w:sz w:val="28"/>
          <w:szCs w:val="28"/>
          <w:lang w:val="ru-RU"/>
        </w:rPr>
        <w:t>операційні цілі,</w:t>
      </w:r>
      <w:r w:rsidRPr="0009130D">
        <w:rPr>
          <w:rFonts w:ascii="Times New Roman" w:hAnsi="Times New Roman"/>
          <w:bCs/>
          <w:iCs/>
          <w:color w:val="auto"/>
          <w:sz w:val="28"/>
          <w:szCs w:val="28"/>
          <w:lang w:val="ru-RU"/>
        </w:rPr>
        <w:t xml:space="preserve"> визначені Стратегією розвитку Галицинівської ОТГ, зокрема:</w:t>
      </w:r>
    </w:p>
    <w:p w:rsidR="0060204D" w:rsidRPr="008515F1" w:rsidRDefault="0060204D" w:rsidP="00B66F24">
      <w:pPr>
        <w:autoSpaceDE w:val="0"/>
        <w:autoSpaceDN w:val="0"/>
        <w:adjustRightInd w:val="0"/>
        <w:spacing w:before="0" w:after="0" w:line="360" w:lineRule="auto"/>
        <w:contextualSpacing/>
        <w:jc w:val="center"/>
        <w:rPr>
          <w:rFonts w:ascii="Calibri" w:hAnsi="Calibri" w:cs="Calibri"/>
          <w:b/>
          <w:bCs/>
          <w:color w:val="7030A0"/>
          <w:lang w:val="uk-UA"/>
        </w:rPr>
      </w:pPr>
      <w:r w:rsidRPr="00917FF1">
        <w:rPr>
          <w:rFonts w:ascii="Calibri" w:hAnsi="Calibri" w:cs="Calibri"/>
          <w:noProof/>
          <w:lang w:val="ru-RU" w:eastAsia="ru-RU"/>
        </w:rPr>
        <w:pict>
          <v:shape id="Picture 32" o:spid="_x0000_i1044" type="#_x0000_t75" style="width:370.5pt;height:175.5pt;visibility:visible">
            <v:imagedata r:id="rId32" o:title="" croptop="25928f" cropbottom="21481f" cropleft="21619f" cropright="21886f"/>
          </v:shape>
        </w:pict>
      </w:r>
    </w:p>
    <w:p w:rsidR="0060204D" w:rsidRPr="00366787" w:rsidRDefault="0060204D" w:rsidP="00366787">
      <w:pPr>
        <w:autoSpaceDE w:val="0"/>
        <w:autoSpaceDN w:val="0"/>
        <w:adjustRightInd w:val="0"/>
        <w:spacing w:before="0" w:after="0" w:line="240" w:lineRule="auto"/>
        <w:contextualSpacing/>
        <w:jc w:val="both"/>
        <w:rPr>
          <w:rFonts w:ascii="Times New Roman" w:hAnsi="Times New Roman"/>
          <w:color w:val="auto"/>
          <w:sz w:val="28"/>
          <w:szCs w:val="28"/>
          <w:lang w:val="uk-UA"/>
        </w:rPr>
      </w:pPr>
      <w:r w:rsidRPr="00366787">
        <w:rPr>
          <w:rFonts w:ascii="Times New Roman" w:hAnsi="Times New Roman"/>
          <w:color w:val="auto"/>
          <w:sz w:val="28"/>
          <w:szCs w:val="28"/>
          <w:lang w:val="uk-UA"/>
        </w:rPr>
        <w:t xml:space="preserve">Під час практичного опрацювання комунікаційної стратегії в групах з активом ОТГ, підходи до комунікації Стратегічної та Операційних цілей були зведені до наступного кола  понять. Ми фактично переробили Стратегічну ціль №4 і перефразували її в більш ємке ключове повідомлення, що наведене нижче. </w:t>
      </w:r>
    </w:p>
    <w:p w:rsidR="0060204D" w:rsidRPr="008515F1" w:rsidRDefault="0060204D" w:rsidP="00E2021A">
      <w:pPr>
        <w:autoSpaceDE w:val="0"/>
        <w:autoSpaceDN w:val="0"/>
        <w:adjustRightInd w:val="0"/>
        <w:spacing w:before="0" w:after="0" w:line="360" w:lineRule="auto"/>
        <w:contextualSpacing/>
        <w:jc w:val="both"/>
        <w:rPr>
          <w:rFonts w:ascii="Calibri" w:hAnsi="Calibri" w:cs="Calibri"/>
          <w:color w:val="auto"/>
          <w:lang w:val="uk-UA"/>
        </w:rPr>
      </w:pPr>
    </w:p>
    <w:p w:rsidR="0060204D" w:rsidRPr="00C72D2B" w:rsidRDefault="0060204D" w:rsidP="00C72D2B">
      <w:pPr>
        <w:autoSpaceDE w:val="0"/>
        <w:autoSpaceDN w:val="0"/>
        <w:adjustRightInd w:val="0"/>
        <w:spacing w:before="0" w:after="0" w:line="360" w:lineRule="auto"/>
        <w:contextualSpacing/>
        <w:jc w:val="both"/>
        <w:rPr>
          <w:rFonts w:ascii="Calibri" w:hAnsi="Calibri" w:cs="Calibri"/>
          <w:color w:val="auto"/>
          <w:lang w:val="uk-UA"/>
        </w:rPr>
      </w:pPr>
      <w:r w:rsidRPr="00917FF1">
        <w:rPr>
          <w:rFonts w:ascii="Calibri" w:hAnsi="Calibri" w:cs="Calibri"/>
          <w:noProof/>
          <w:color w:val="auto"/>
          <w:lang w:val="ru-RU" w:eastAsia="ru-RU"/>
        </w:rPr>
        <w:pict>
          <v:shape id="Picture 6" o:spid="_x0000_i1045" type="#_x0000_t75" style="width:450pt;height:337.5pt;visibility:visible">
            <v:imagedata r:id="rId33" o:title=""/>
          </v:shape>
        </w:pict>
      </w:r>
    </w:p>
    <w:p w:rsidR="0060204D" w:rsidRPr="00C72D2B" w:rsidRDefault="0060204D" w:rsidP="00C72D2B">
      <w:pPr>
        <w:spacing w:before="0" w:after="0" w:line="240" w:lineRule="auto"/>
        <w:contextualSpacing/>
        <w:jc w:val="both"/>
        <w:rPr>
          <w:rFonts w:ascii="Times New Roman" w:hAnsi="Times New Roman"/>
          <w:b/>
          <w:i/>
          <w:color w:val="auto"/>
          <w:sz w:val="28"/>
          <w:szCs w:val="28"/>
          <w:lang w:val="ru-RU"/>
        </w:rPr>
      </w:pPr>
      <w:r w:rsidRPr="00C72D2B">
        <w:rPr>
          <w:rFonts w:ascii="Times New Roman" w:hAnsi="Times New Roman"/>
          <w:b/>
          <w:i/>
          <w:color w:val="auto"/>
          <w:sz w:val="28"/>
          <w:szCs w:val="28"/>
          <w:lang w:val="ru-RU"/>
        </w:rPr>
        <w:t>Задля побудови успішної комунікації у цій сфері  необхідно:</w:t>
      </w:r>
    </w:p>
    <w:p w:rsidR="0060204D" w:rsidRPr="00C72D2B" w:rsidRDefault="0060204D" w:rsidP="00C72D2B">
      <w:pPr>
        <w:pStyle w:val="ListParagraph"/>
        <w:numPr>
          <w:ilvl w:val="0"/>
          <w:numId w:val="12"/>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Зібрати історії успіху - прикладів впливу мешканців на суспільне життя  ОТГ та досягнення змін </w:t>
      </w:r>
    </w:p>
    <w:p w:rsidR="0060204D" w:rsidRPr="00C72D2B" w:rsidRDefault="0060204D" w:rsidP="00C72D2B">
      <w:pPr>
        <w:pStyle w:val="ListParagraph"/>
        <w:numPr>
          <w:ilvl w:val="0"/>
          <w:numId w:val="12"/>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Запровадити громадські проекти та ініціативи, які будуть збирати усіх членів ОТГ з метою публічного обговорення існуючих проблем.</w:t>
      </w:r>
    </w:p>
    <w:p w:rsidR="0060204D" w:rsidRPr="00C72D2B" w:rsidRDefault="0060204D" w:rsidP="00C72D2B">
      <w:pPr>
        <w:pStyle w:val="Heading4"/>
        <w:spacing w:before="0" w:line="240" w:lineRule="auto"/>
        <w:contextualSpacing/>
        <w:jc w:val="both"/>
        <w:rPr>
          <w:rFonts w:ascii="Times New Roman" w:hAnsi="Times New Roman"/>
          <w:color w:val="auto"/>
          <w:sz w:val="28"/>
          <w:szCs w:val="28"/>
        </w:rPr>
      </w:pPr>
      <w:r w:rsidRPr="00C72D2B">
        <w:rPr>
          <w:rFonts w:ascii="Times New Roman" w:hAnsi="Times New Roman"/>
          <w:color w:val="auto"/>
          <w:sz w:val="28"/>
          <w:szCs w:val="28"/>
        </w:rPr>
        <w:t xml:space="preserve">Цільові аудиторії: </w:t>
      </w:r>
    </w:p>
    <w:p w:rsidR="0060204D" w:rsidRPr="00C72D2B" w:rsidRDefault="0060204D" w:rsidP="00C72D2B">
      <w:pPr>
        <w:pStyle w:val="ListParagraph"/>
        <w:numPr>
          <w:ilvl w:val="0"/>
          <w:numId w:val="11"/>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Первинна – актив громадського сектору, включаючи Молодіжну Раду</w:t>
      </w:r>
    </w:p>
    <w:p w:rsidR="0060204D" w:rsidRPr="00C72D2B" w:rsidRDefault="0060204D" w:rsidP="00C72D2B">
      <w:pPr>
        <w:pStyle w:val="ListParagraph"/>
        <w:numPr>
          <w:ilvl w:val="0"/>
          <w:numId w:val="11"/>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Вторинна – мешканці  ОТГ, молодь </w:t>
      </w:r>
    </w:p>
    <w:p w:rsidR="0060204D" w:rsidRPr="00C72D2B" w:rsidRDefault="0060204D" w:rsidP="00C72D2B">
      <w:pPr>
        <w:pStyle w:val="Heading4"/>
        <w:spacing w:before="0" w:line="240" w:lineRule="auto"/>
        <w:contextualSpacing/>
        <w:jc w:val="both"/>
        <w:rPr>
          <w:rFonts w:ascii="Times New Roman" w:hAnsi="Times New Roman"/>
          <w:color w:val="auto"/>
          <w:sz w:val="28"/>
          <w:szCs w:val="28"/>
        </w:rPr>
      </w:pPr>
      <w:r w:rsidRPr="00C72D2B">
        <w:rPr>
          <w:rFonts w:ascii="Times New Roman" w:hAnsi="Times New Roman"/>
          <w:color w:val="auto"/>
          <w:sz w:val="28"/>
          <w:szCs w:val="28"/>
        </w:rPr>
        <w:t xml:space="preserve">Канали комунікації: </w:t>
      </w:r>
    </w:p>
    <w:p w:rsidR="0060204D" w:rsidRPr="00C72D2B" w:rsidRDefault="0060204D" w:rsidP="00C72D2B">
      <w:pPr>
        <w:pStyle w:val="ListParagraph"/>
        <w:numPr>
          <w:ilvl w:val="0"/>
          <w:numId w:val="11"/>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Сайт, фейсбук</w:t>
      </w:r>
    </w:p>
    <w:p w:rsidR="0060204D" w:rsidRPr="00C72D2B" w:rsidRDefault="0060204D" w:rsidP="00C72D2B">
      <w:pPr>
        <w:pStyle w:val="ListParagraph"/>
        <w:numPr>
          <w:ilvl w:val="0"/>
          <w:numId w:val="11"/>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Спеціальні заходи та подї</w:t>
      </w:r>
    </w:p>
    <w:p w:rsidR="0060204D" w:rsidRPr="00C72D2B" w:rsidRDefault="0060204D" w:rsidP="00C72D2B">
      <w:pPr>
        <w:pStyle w:val="Heading4"/>
        <w:spacing w:before="0" w:line="240" w:lineRule="auto"/>
        <w:contextualSpacing/>
        <w:jc w:val="both"/>
        <w:rPr>
          <w:rFonts w:ascii="Times New Roman" w:hAnsi="Times New Roman"/>
          <w:color w:val="auto"/>
          <w:sz w:val="28"/>
          <w:szCs w:val="28"/>
        </w:rPr>
      </w:pPr>
      <w:r w:rsidRPr="00C72D2B">
        <w:rPr>
          <w:rFonts w:ascii="Times New Roman" w:hAnsi="Times New Roman"/>
          <w:color w:val="auto"/>
          <w:sz w:val="28"/>
          <w:szCs w:val="28"/>
        </w:rPr>
        <w:t xml:space="preserve">Інструменти комунікації: </w:t>
      </w:r>
    </w:p>
    <w:p w:rsidR="0060204D" w:rsidRPr="00C72D2B" w:rsidRDefault="0060204D" w:rsidP="00C72D2B">
      <w:pPr>
        <w:pStyle w:val="ListParagraph"/>
        <w:numPr>
          <w:ilvl w:val="0"/>
          <w:numId w:val="12"/>
        </w:numPr>
        <w:spacing w:after="0" w:line="240" w:lineRule="auto"/>
        <w:ind w:left="0" w:firstLine="0"/>
        <w:jc w:val="both"/>
        <w:rPr>
          <w:rFonts w:ascii="Times New Roman" w:hAnsi="Times New Roman"/>
          <w:sz w:val="28"/>
          <w:szCs w:val="28"/>
        </w:rPr>
      </w:pPr>
      <w:r w:rsidRPr="00C72D2B">
        <w:rPr>
          <w:rFonts w:ascii="Times New Roman" w:hAnsi="Times New Roman"/>
          <w:bCs/>
          <w:sz w:val="28"/>
          <w:szCs w:val="28"/>
        </w:rPr>
        <w:t xml:space="preserve">Календар культурних подій, під час яких доносити основні повідомлення про </w:t>
      </w:r>
      <w:r w:rsidRPr="00C72D2B">
        <w:rPr>
          <w:rFonts w:ascii="Times New Roman" w:hAnsi="Times New Roman"/>
          <w:sz w:val="28"/>
          <w:szCs w:val="28"/>
        </w:rPr>
        <w:t xml:space="preserve">впливи як окремих мешканців так  і громадських організацій  на суспільне життя  ОТГ та досягнення змін </w:t>
      </w:r>
    </w:p>
    <w:p w:rsidR="0060204D" w:rsidRPr="00C72D2B" w:rsidRDefault="0060204D" w:rsidP="00C72D2B">
      <w:pPr>
        <w:pStyle w:val="ListParagraph"/>
        <w:numPr>
          <w:ilvl w:val="0"/>
          <w:numId w:val="12"/>
        </w:numPr>
        <w:autoSpaceDE w:val="0"/>
        <w:autoSpaceDN w:val="0"/>
        <w:adjustRightInd w:val="0"/>
        <w:spacing w:after="0" w:line="240" w:lineRule="auto"/>
        <w:ind w:left="0" w:firstLine="0"/>
        <w:jc w:val="both"/>
        <w:rPr>
          <w:rFonts w:ascii="Times New Roman" w:hAnsi="Times New Roman"/>
          <w:bCs/>
          <w:sz w:val="28"/>
          <w:szCs w:val="28"/>
        </w:rPr>
      </w:pPr>
      <w:r w:rsidRPr="00C72D2B">
        <w:rPr>
          <w:rFonts w:ascii="Times New Roman" w:hAnsi="Times New Roman"/>
          <w:bCs/>
          <w:sz w:val="28"/>
          <w:szCs w:val="28"/>
        </w:rPr>
        <w:t xml:space="preserve">Інфографіка з повідомленнями досягнень громадського сектору ОТГ, включаючи Молодіжну Раду. </w:t>
      </w:r>
    </w:p>
    <w:p w:rsidR="0060204D" w:rsidRPr="00C72D2B" w:rsidRDefault="0060204D" w:rsidP="00C72D2B">
      <w:pPr>
        <w:spacing w:before="0" w:after="0" w:line="240" w:lineRule="auto"/>
        <w:contextualSpacing/>
        <w:jc w:val="both"/>
        <w:rPr>
          <w:rFonts w:ascii="Times New Roman" w:hAnsi="Times New Roman"/>
          <w:b/>
          <w:color w:val="auto"/>
          <w:sz w:val="28"/>
          <w:szCs w:val="28"/>
          <w:lang w:val="ru-RU"/>
        </w:rPr>
      </w:pPr>
      <w:r w:rsidRPr="00C72D2B">
        <w:rPr>
          <w:rFonts w:ascii="Times New Roman" w:hAnsi="Times New Roman"/>
          <w:b/>
          <w:color w:val="auto"/>
          <w:sz w:val="28"/>
          <w:szCs w:val="28"/>
          <w:lang w:val="ru-RU"/>
        </w:rPr>
        <w:t>ЧАСТИНА 4 . ДОДАТКОВІ РЕКОМЕНДАЦІЇ:</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Зазначені вище комунікаційні цілі допомагають реалізувати ті стратегічні напрями розвитку громади, які були визначені як пріоритетні у Стратегії розвитку Галицинівської ОТГ на 2018 – 2026 роки. Вони доповнюються не менш важливими стратегічними цілями, які працюють комплексно на розвиток громади, а саме:</w:t>
      </w:r>
    </w:p>
    <w:p w:rsidR="0060204D" w:rsidRPr="00C72D2B" w:rsidRDefault="0060204D" w:rsidP="00C72D2B">
      <w:pPr>
        <w:pStyle w:val="ListParagraph"/>
        <w:numPr>
          <w:ilvl w:val="0"/>
          <w:numId w:val="13"/>
        </w:numPr>
        <w:spacing w:after="0" w:line="240" w:lineRule="auto"/>
        <w:ind w:left="0" w:firstLine="0"/>
        <w:jc w:val="both"/>
        <w:rPr>
          <w:rFonts w:ascii="Times New Roman" w:hAnsi="Times New Roman"/>
          <w:b/>
          <w:sz w:val="28"/>
          <w:szCs w:val="28"/>
        </w:rPr>
      </w:pPr>
      <w:r w:rsidRPr="00C72D2B">
        <w:rPr>
          <w:rFonts w:ascii="Times New Roman" w:hAnsi="Times New Roman"/>
          <w:b/>
          <w:sz w:val="28"/>
          <w:szCs w:val="28"/>
        </w:rPr>
        <w:t>Довіра та інтеграція (внутрішня аудиторія):</w:t>
      </w:r>
    </w:p>
    <w:p w:rsidR="0060204D" w:rsidRPr="00C72D2B" w:rsidRDefault="0060204D" w:rsidP="00C72D2B">
      <w:pPr>
        <w:pStyle w:val="ListParagraph"/>
        <w:numPr>
          <w:ilvl w:val="1"/>
          <w:numId w:val="13"/>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Підвищення довіри громади до влади ОТГ </w:t>
      </w:r>
    </w:p>
    <w:p w:rsidR="0060204D" w:rsidRPr="00C72D2B" w:rsidRDefault="0060204D" w:rsidP="00C72D2B">
      <w:pPr>
        <w:pStyle w:val="ListParagraph"/>
        <w:numPr>
          <w:ilvl w:val="1"/>
          <w:numId w:val="13"/>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Підвищення рівня залученості громади до реалізації Стратегії розвитку Галицинівської ОТГ на 2018 – 2026 роки</w:t>
      </w:r>
    </w:p>
    <w:p w:rsidR="0060204D" w:rsidRPr="00C72D2B" w:rsidRDefault="0060204D" w:rsidP="00C72D2B">
      <w:pPr>
        <w:pStyle w:val="ListParagraph"/>
        <w:numPr>
          <w:ilvl w:val="1"/>
          <w:numId w:val="13"/>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Підвищення рівня місцевого патріотизму та згуртованості громади навколо спільних інтересів та цілей розвитку </w:t>
      </w:r>
    </w:p>
    <w:p w:rsidR="0060204D" w:rsidRPr="00C72D2B" w:rsidRDefault="0060204D" w:rsidP="00C72D2B">
      <w:pPr>
        <w:pStyle w:val="ListParagraph"/>
        <w:numPr>
          <w:ilvl w:val="0"/>
          <w:numId w:val="13"/>
        </w:numPr>
        <w:spacing w:after="0" w:line="240" w:lineRule="auto"/>
        <w:ind w:left="0" w:firstLine="0"/>
        <w:jc w:val="both"/>
        <w:rPr>
          <w:rFonts w:ascii="Times New Roman" w:hAnsi="Times New Roman"/>
          <w:b/>
          <w:sz w:val="28"/>
          <w:szCs w:val="28"/>
        </w:rPr>
      </w:pPr>
      <w:r w:rsidRPr="00C72D2B">
        <w:rPr>
          <w:rFonts w:ascii="Times New Roman" w:hAnsi="Times New Roman"/>
          <w:b/>
          <w:sz w:val="28"/>
          <w:szCs w:val="28"/>
        </w:rPr>
        <w:t>Відомість як успішний приклад децентралізації та місцевого розвитку (зовнішня аудиторія):</w:t>
      </w:r>
    </w:p>
    <w:p w:rsidR="0060204D" w:rsidRPr="00C72D2B" w:rsidRDefault="0060204D" w:rsidP="00C72D2B">
      <w:pPr>
        <w:pStyle w:val="ListParagraph"/>
        <w:numPr>
          <w:ilvl w:val="1"/>
          <w:numId w:val="13"/>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Підвищення обізнаності про Галицинівську ОТГ як про найкращі практики децентралізації та об’єднання громад </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Отже, Комунікаційна стратегія Галицинівської ОТГ на 2019 – 2022 роки має наступну структуру комунікаційних цілей:</w:t>
      </w:r>
    </w:p>
    <w:p w:rsidR="0060204D" w:rsidRPr="008515F1" w:rsidRDefault="0060204D" w:rsidP="00E2021A">
      <w:pPr>
        <w:spacing w:before="0" w:after="0" w:line="360" w:lineRule="auto"/>
        <w:contextualSpacing/>
        <w:jc w:val="both"/>
        <w:rPr>
          <w:rFonts w:ascii="Calibri" w:hAnsi="Calibri" w:cs="Calibri"/>
          <w:lang w:val="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5"/>
        <w:gridCol w:w="1440"/>
        <w:gridCol w:w="1620"/>
        <w:gridCol w:w="1530"/>
        <w:gridCol w:w="3244"/>
      </w:tblGrid>
      <w:tr w:rsidR="0060204D" w:rsidRPr="00917FF1" w:rsidTr="00917FF1">
        <w:tc>
          <w:tcPr>
            <w:tcW w:w="6025" w:type="dxa"/>
            <w:gridSpan w:val="4"/>
          </w:tcPr>
          <w:p w:rsidR="0060204D" w:rsidRPr="00917FF1" w:rsidRDefault="0060204D" w:rsidP="00917FF1">
            <w:pPr>
              <w:spacing w:before="0" w:after="0" w:line="240" w:lineRule="auto"/>
              <w:contextualSpacing/>
              <w:jc w:val="both"/>
              <w:rPr>
                <w:rFonts w:ascii="Times New Roman" w:hAnsi="Times New Roman"/>
                <w:b/>
                <w:color w:val="auto"/>
                <w:sz w:val="24"/>
                <w:szCs w:val="24"/>
                <w:lang w:val="uk-UA"/>
              </w:rPr>
            </w:pPr>
            <w:r w:rsidRPr="00917FF1">
              <w:rPr>
                <w:rFonts w:ascii="Times New Roman" w:hAnsi="Times New Roman"/>
                <w:b/>
                <w:color w:val="auto"/>
                <w:sz w:val="24"/>
                <w:szCs w:val="24"/>
                <w:lang w:val="uk-UA"/>
              </w:rPr>
              <w:t xml:space="preserve"> Внутрішня аудиторія</w:t>
            </w:r>
          </w:p>
          <w:p w:rsidR="0060204D" w:rsidRPr="00917FF1" w:rsidRDefault="0060204D" w:rsidP="00917FF1">
            <w:pPr>
              <w:spacing w:before="0" w:after="0" w:line="240" w:lineRule="auto"/>
              <w:contextualSpacing/>
              <w:jc w:val="both"/>
              <w:rPr>
                <w:rFonts w:ascii="Times New Roman" w:hAnsi="Times New Roman"/>
                <w:i/>
                <w:color w:val="auto"/>
                <w:sz w:val="24"/>
                <w:szCs w:val="24"/>
                <w:lang w:val="uk-UA"/>
              </w:rPr>
            </w:pPr>
          </w:p>
        </w:tc>
        <w:tc>
          <w:tcPr>
            <w:tcW w:w="3244" w:type="dxa"/>
          </w:tcPr>
          <w:p w:rsidR="0060204D" w:rsidRPr="00917FF1" w:rsidRDefault="0060204D" w:rsidP="00917FF1">
            <w:pPr>
              <w:spacing w:before="0" w:after="0" w:line="240" w:lineRule="auto"/>
              <w:contextualSpacing/>
              <w:jc w:val="both"/>
              <w:rPr>
                <w:rFonts w:ascii="Times New Roman" w:hAnsi="Times New Roman"/>
                <w:b/>
                <w:color w:val="auto"/>
                <w:sz w:val="24"/>
                <w:szCs w:val="24"/>
                <w:lang w:val="uk-UA"/>
              </w:rPr>
            </w:pPr>
            <w:r w:rsidRPr="00917FF1">
              <w:rPr>
                <w:rFonts w:ascii="Times New Roman" w:hAnsi="Times New Roman"/>
                <w:b/>
                <w:color w:val="auto"/>
                <w:sz w:val="24"/>
                <w:szCs w:val="24"/>
                <w:lang w:val="uk-UA"/>
              </w:rPr>
              <w:t xml:space="preserve"> Зовнішня аудиторія</w:t>
            </w:r>
          </w:p>
          <w:p w:rsidR="0060204D" w:rsidRPr="00917FF1" w:rsidRDefault="0060204D" w:rsidP="00917FF1">
            <w:pPr>
              <w:spacing w:before="0" w:after="0" w:line="240" w:lineRule="auto"/>
              <w:contextualSpacing/>
              <w:jc w:val="both"/>
              <w:rPr>
                <w:rFonts w:ascii="Times New Roman" w:hAnsi="Times New Roman"/>
                <w:i/>
                <w:color w:val="auto"/>
                <w:sz w:val="24"/>
                <w:szCs w:val="24"/>
                <w:lang w:val="uk-UA"/>
              </w:rPr>
            </w:pPr>
          </w:p>
        </w:tc>
      </w:tr>
      <w:tr w:rsidR="0060204D" w:rsidRPr="00917FF1" w:rsidTr="00917FF1">
        <w:tc>
          <w:tcPr>
            <w:tcW w:w="6025" w:type="dxa"/>
            <w:gridSpan w:val="4"/>
          </w:tcPr>
          <w:p w:rsidR="0060204D" w:rsidRPr="00917FF1" w:rsidRDefault="0060204D" w:rsidP="00917FF1">
            <w:pPr>
              <w:spacing w:before="0" w:after="0" w:line="240" w:lineRule="auto"/>
              <w:contextualSpacing/>
              <w:jc w:val="both"/>
              <w:rPr>
                <w:rFonts w:ascii="Times New Roman" w:hAnsi="Times New Roman"/>
                <w:b/>
                <w:color w:val="auto"/>
                <w:sz w:val="24"/>
                <w:szCs w:val="24"/>
                <w:lang w:val="uk-UA"/>
              </w:rPr>
            </w:pPr>
            <w:r w:rsidRPr="00917FF1">
              <w:rPr>
                <w:rFonts w:ascii="Times New Roman" w:hAnsi="Times New Roman"/>
                <w:b/>
                <w:color w:val="auto"/>
                <w:sz w:val="24"/>
                <w:szCs w:val="24"/>
                <w:lang w:val="uk-UA"/>
              </w:rPr>
              <w:t>Напрям - довіра та інтеграція</w:t>
            </w:r>
          </w:p>
        </w:tc>
        <w:tc>
          <w:tcPr>
            <w:tcW w:w="3244" w:type="dxa"/>
          </w:tcPr>
          <w:p w:rsidR="0060204D" w:rsidRPr="00917FF1" w:rsidRDefault="0060204D" w:rsidP="00917FF1">
            <w:pPr>
              <w:spacing w:before="0" w:after="0" w:line="240" w:lineRule="auto"/>
              <w:contextualSpacing/>
              <w:jc w:val="both"/>
              <w:rPr>
                <w:rFonts w:ascii="Times New Roman" w:hAnsi="Times New Roman"/>
                <w:b/>
                <w:color w:val="auto"/>
                <w:sz w:val="24"/>
                <w:szCs w:val="24"/>
                <w:lang w:val="uk-UA"/>
              </w:rPr>
            </w:pPr>
            <w:r w:rsidRPr="00917FF1">
              <w:rPr>
                <w:rFonts w:ascii="Times New Roman" w:hAnsi="Times New Roman"/>
                <w:b/>
                <w:color w:val="auto"/>
                <w:sz w:val="24"/>
                <w:szCs w:val="24"/>
                <w:lang w:val="uk-UA"/>
              </w:rPr>
              <w:t>Напрям - успішний приклад децентралізації та місцевого розвитку</w:t>
            </w:r>
          </w:p>
        </w:tc>
      </w:tr>
      <w:tr w:rsidR="0060204D" w:rsidRPr="00917FF1" w:rsidTr="00917FF1">
        <w:tc>
          <w:tcPr>
            <w:tcW w:w="9269" w:type="dxa"/>
            <w:gridSpan w:val="5"/>
          </w:tcPr>
          <w:p w:rsidR="0060204D" w:rsidRPr="00917FF1" w:rsidRDefault="0060204D" w:rsidP="00917FF1">
            <w:pPr>
              <w:spacing w:before="0" w:after="0" w:line="240" w:lineRule="auto"/>
              <w:contextualSpacing/>
              <w:jc w:val="both"/>
              <w:rPr>
                <w:rFonts w:ascii="Times New Roman" w:hAnsi="Times New Roman"/>
                <w:b/>
                <w:color w:val="auto"/>
                <w:sz w:val="24"/>
                <w:szCs w:val="24"/>
                <w:lang w:val="uk-UA"/>
              </w:rPr>
            </w:pPr>
            <w:r w:rsidRPr="00917FF1">
              <w:rPr>
                <w:rFonts w:ascii="Times New Roman" w:hAnsi="Times New Roman"/>
                <w:b/>
                <w:color w:val="auto"/>
                <w:sz w:val="24"/>
                <w:szCs w:val="24"/>
                <w:lang w:val="uk-UA"/>
              </w:rPr>
              <w:t>Стратегічні комунікаційні цілі:</w:t>
            </w:r>
          </w:p>
        </w:tc>
      </w:tr>
      <w:tr w:rsidR="0060204D" w:rsidRPr="00917FF1" w:rsidTr="00917FF1">
        <w:tc>
          <w:tcPr>
            <w:tcW w:w="6025" w:type="dxa"/>
            <w:gridSpan w:val="4"/>
          </w:tcPr>
          <w:p w:rsidR="0060204D" w:rsidRPr="00917FF1" w:rsidRDefault="0060204D" w:rsidP="00917FF1">
            <w:pPr>
              <w:pStyle w:val="ListParagraph"/>
              <w:numPr>
                <w:ilvl w:val="0"/>
                <w:numId w:val="16"/>
              </w:numPr>
              <w:spacing w:after="0" w:line="240" w:lineRule="auto"/>
              <w:ind w:left="0" w:firstLine="0"/>
              <w:jc w:val="both"/>
              <w:rPr>
                <w:rFonts w:ascii="Times New Roman" w:hAnsi="Times New Roman"/>
                <w:sz w:val="24"/>
                <w:szCs w:val="24"/>
              </w:rPr>
            </w:pPr>
            <w:r w:rsidRPr="00917FF1">
              <w:rPr>
                <w:rFonts w:ascii="Times New Roman" w:hAnsi="Times New Roman"/>
                <w:sz w:val="24"/>
                <w:szCs w:val="24"/>
              </w:rPr>
              <w:t xml:space="preserve">Підвищення довіри громади до керівництва ОТГ </w:t>
            </w:r>
          </w:p>
          <w:p w:rsidR="0060204D" w:rsidRPr="00917FF1" w:rsidRDefault="0060204D" w:rsidP="00917FF1">
            <w:pPr>
              <w:pStyle w:val="ListParagraph"/>
              <w:numPr>
                <w:ilvl w:val="0"/>
                <w:numId w:val="16"/>
              </w:numPr>
              <w:spacing w:after="0" w:line="240" w:lineRule="auto"/>
              <w:ind w:left="0" w:firstLine="0"/>
              <w:jc w:val="both"/>
              <w:rPr>
                <w:rFonts w:ascii="Times New Roman" w:hAnsi="Times New Roman"/>
                <w:sz w:val="24"/>
                <w:szCs w:val="24"/>
              </w:rPr>
            </w:pPr>
            <w:r w:rsidRPr="00917FF1">
              <w:rPr>
                <w:rFonts w:ascii="Times New Roman" w:hAnsi="Times New Roman"/>
                <w:sz w:val="24"/>
                <w:szCs w:val="24"/>
              </w:rPr>
              <w:t>Підвищення рівня місцевого патріотизму та згуртованості громади навколо спільних інтересів та цілей розвитку; підвищення рівня залученості громади до реалізації Стратегії розвитку Галицинівської ОТГ на 2018 – 2026 роки</w:t>
            </w:r>
          </w:p>
          <w:p w:rsidR="0060204D" w:rsidRPr="00917FF1" w:rsidRDefault="0060204D" w:rsidP="00917FF1">
            <w:pPr>
              <w:pStyle w:val="ListParagraph"/>
              <w:spacing w:after="0" w:line="240" w:lineRule="auto"/>
              <w:ind w:left="0"/>
              <w:jc w:val="both"/>
              <w:rPr>
                <w:rFonts w:ascii="Times New Roman" w:hAnsi="Times New Roman"/>
                <w:i/>
                <w:sz w:val="24"/>
                <w:szCs w:val="24"/>
              </w:rPr>
            </w:pPr>
          </w:p>
        </w:tc>
        <w:tc>
          <w:tcPr>
            <w:tcW w:w="3244" w:type="dxa"/>
          </w:tcPr>
          <w:p w:rsidR="0060204D" w:rsidRPr="00917FF1" w:rsidRDefault="0060204D" w:rsidP="00917FF1">
            <w:pPr>
              <w:pStyle w:val="ListParagraph"/>
              <w:spacing w:after="0" w:line="240" w:lineRule="auto"/>
              <w:ind w:left="0"/>
              <w:jc w:val="both"/>
              <w:rPr>
                <w:rFonts w:ascii="Times New Roman" w:hAnsi="Times New Roman"/>
                <w:sz w:val="24"/>
                <w:szCs w:val="24"/>
              </w:rPr>
            </w:pPr>
            <w:r w:rsidRPr="00917FF1">
              <w:rPr>
                <w:rFonts w:ascii="Times New Roman" w:hAnsi="Times New Roman"/>
                <w:sz w:val="24"/>
                <w:szCs w:val="24"/>
              </w:rPr>
              <w:t xml:space="preserve">Підвищення обізнаності про Галицинівську ОТГ як про найкращу практику децентралізації та об’єднання громад </w:t>
            </w:r>
          </w:p>
          <w:p w:rsidR="0060204D" w:rsidRPr="00917FF1" w:rsidRDefault="0060204D" w:rsidP="00917FF1">
            <w:pPr>
              <w:spacing w:before="0" w:after="0" w:line="240" w:lineRule="auto"/>
              <w:contextualSpacing/>
              <w:jc w:val="both"/>
              <w:rPr>
                <w:rFonts w:ascii="Times New Roman" w:hAnsi="Times New Roman"/>
                <w:i/>
                <w:color w:val="auto"/>
                <w:sz w:val="24"/>
                <w:szCs w:val="24"/>
                <w:lang w:val="uk-UA"/>
              </w:rPr>
            </w:pPr>
          </w:p>
        </w:tc>
      </w:tr>
      <w:tr w:rsidR="0060204D" w:rsidRPr="00917FF1" w:rsidTr="00917FF1">
        <w:tc>
          <w:tcPr>
            <w:tcW w:w="9269" w:type="dxa"/>
            <w:gridSpan w:val="5"/>
          </w:tcPr>
          <w:p w:rsidR="0060204D" w:rsidRPr="00917FF1" w:rsidRDefault="0060204D" w:rsidP="00917FF1">
            <w:pPr>
              <w:spacing w:before="0" w:after="0" w:line="240" w:lineRule="auto"/>
              <w:contextualSpacing/>
              <w:jc w:val="both"/>
              <w:rPr>
                <w:rFonts w:ascii="Times New Roman" w:hAnsi="Times New Roman"/>
                <w:b/>
                <w:color w:val="auto"/>
                <w:sz w:val="24"/>
                <w:szCs w:val="24"/>
                <w:lang w:val="uk-UA"/>
              </w:rPr>
            </w:pPr>
            <w:r w:rsidRPr="00917FF1">
              <w:rPr>
                <w:rFonts w:ascii="Times New Roman" w:hAnsi="Times New Roman"/>
                <w:b/>
                <w:color w:val="auto"/>
                <w:sz w:val="24"/>
                <w:szCs w:val="24"/>
                <w:lang w:val="uk-UA"/>
              </w:rPr>
              <w:t>Оперативні комункаційні цілі:</w:t>
            </w:r>
          </w:p>
        </w:tc>
      </w:tr>
      <w:tr w:rsidR="0060204D" w:rsidRPr="00917FF1" w:rsidTr="00917FF1">
        <w:tc>
          <w:tcPr>
            <w:tcW w:w="6025" w:type="dxa"/>
            <w:gridSpan w:val="4"/>
          </w:tcPr>
          <w:p w:rsidR="0060204D" w:rsidRPr="00917FF1" w:rsidRDefault="0060204D" w:rsidP="00917FF1">
            <w:pPr>
              <w:pStyle w:val="ListParagraph"/>
              <w:numPr>
                <w:ilvl w:val="0"/>
                <w:numId w:val="21"/>
              </w:numPr>
              <w:spacing w:after="0" w:line="240" w:lineRule="auto"/>
              <w:ind w:left="0" w:firstLine="0"/>
              <w:jc w:val="both"/>
              <w:rPr>
                <w:rFonts w:ascii="Times New Roman" w:hAnsi="Times New Roman"/>
                <w:i/>
                <w:sz w:val="24"/>
                <w:szCs w:val="24"/>
              </w:rPr>
            </w:pPr>
            <w:r w:rsidRPr="00917FF1">
              <w:rPr>
                <w:rFonts w:ascii="Times New Roman" w:hAnsi="Times New Roman"/>
                <w:sz w:val="24"/>
                <w:szCs w:val="24"/>
              </w:rPr>
              <w:t xml:space="preserve">Покращення </w:t>
            </w:r>
            <w:r w:rsidRPr="00917FF1">
              <w:rPr>
                <w:rFonts w:ascii="Times New Roman" w:hAnsi="Times New Roman"/>
                <w:b/>
                <w:sz w:val="24"/>
                <w:szCs w:val="24"/>
              </w:rPr>
              <w:t>поінформованості</w:t>
            </w:r>
            <w:r w:rsidRPr="00917FF1">
              <w:rPr>
                <w:rFonts w:ascii="Times New Roman" w:hAnsi="Times New Roman"/>
                <w:sz w:val="24"/>
                <w:szCs w:val="24"/>
              </w:rPr>
              <w:t xml:space="preserve"> громади про ініціативи, проекти та досягнення керівництва ОТГ </w:t>
            </w:r>
            <w:r w:rsidRPr="00917FF1">
              <w:rPr>
                <w:rFonts w:ascii="Times New Roman" w:hAnsi="Times New Roman"/>
                <w:i/>
                <w:sz w:val="24"/>
                <w:szCs w:val="24"/>
              </w:rPr>
              <w:t>(хочу знати, що робить та зробила влада)</w:t>
            </w:r>
          </w:p>
          <w:p w:rsidR="0060204D" w:rsidRPr="00917FF1" w:rsidRDefault="0060204D" w:rsidP="00917FF1">
            <w:pPr>
              <w:pStyle w:val="ListParagraph"/>
              <w:numPr>
                <w:ilvl w:val="0"/>
                <w:numId w:val="21"/>
              </w:numPr>
              <w:spacing w:after="0" w:line="240" w:lineRule="auto"/>
              <w:ind w:left="0" w:firstLine="0"/>
              <w:jc w:val="both"/>
              <w:rPr>
                <w:rFonts w:ascii="Times New Roman" w:hAnsi="Times New Roman"/>
                <w:i/>
                <w:sz w:val="24"/>
                <w:szCs w:val="24"/>
              </w:rPr>
            </w:pPr>
            <w:r w:rsidRPr="00917FF1">
              <w:rPr>
                <w:rFonts w:ascii="Times New Roman" w:hAnsi="Times New Roman"/>
                <w:sz w:val="24"/>
                <w:szCs w:val="24"/>
              </w:rPr>
              <w:t xml:space="preserve">Покращення </w:t>
            </w:r>
            <w:r w:rsidRPr="00917FF1">
              <w:rPr>
                <w:rFonts w:ascii="Times New Roman" w:hAnsi="Times New Roman"/>
                <w:b/>
                <w:sz w:val="24"/>
                <w:szCs w:val="24"/>
              </w:rPr>
              <w:t>зворотнього зв’язку</w:t>
            </w:r>
            <w:r w:rsidRPr="00917FF1">
              <w:rPr>
                <w:rFonts w:ascii="Times New Roman" w:hAnsi="Times New Roman"/>
                <w:sz w:val="24"/>
                <w:szCs w:val="24"/>
              </w:rPr>
              <w:t xml:space="preserve"> від громади та механізмів </w:t>
            </w:r>
            <w:r w:rsidRPr="00917FF1">
              <w:rPr>
                <w:rFonts w:ascii="Times New Roman" w:hAnsi="Times New Roman"/>
                <w:b/>
                <w:sz w:val="24"/>
                <w:szCs w:val="24"/>
              </w:rPr>
              <w:t>діалогу</w:t>
            </w:r>
            <w:r w:rsidRPr="00917FF1">
              <w:rPr>
                <w:rFonts w:ascii="Times New Roman" w:hAnsi="Times New Roman"/>
                <w:sz w:val="24"/>
                <w:szCs w:val="24"/>
              </w:rPr>
              <w:t xml:space="preserve"> громада-влада </w:t>
            </w:r>
            <w:r w:rsidRPr="00917FF1">
              <w:rPr>
                <w:rFonts w:ascii="Times New Roman" w:hAnsi="Times New Roman"/>
                <w:i/>
                <w:sz w:val="24"/>
                <w:szCs w:val="24"/>
              </w:rPr>
              <w:t xml:space="preserve">(моя думка важлива) </w:t>
            </w:r>
          </w:p>
          <w:p w:rsidR="0060204D" w:rsidRPr="00917FF1" w:rsidRDefault="0060204D" w:rsidP="00917FF1">
            <w:pPr>
              <w:pStyle w:val="ListParagraph"/>
              <w:numPr>
                <w:ilvl w:val="0"/>
                <w:numId w:val="21"/>
              </w:numPr>
              <w:spacing w:after="0" w:line="240" w:lineRule="auto"/>
              <w:ind w:left="0" w:firstLine="0"/>
              <w:jc w:val="both"/>
              <w:rPr>
                <w:rFonts w:ascii="Times New Roman" w:hAnsi="Times New Roman"/>
                <w:sz w:val="24"/>
                <w:szCs w:val="24"/>
              </w:rPr>
            </w:pPr>
            <w:r w:rsidRPr="00917FF1">
              <w:rPr>
                <w:rFonts w:ascii="Times New Roman" w:hAnsi="Times New Roman"/>
                <w:b/>
                <w:sz w:val="24"/>
                <w:szCs w:val="24"/>
              </w:rPr>
              <w:t>Роз’яснення</w:t>
            </w:r>
            <w:r w:rsidRPr="00917FF1">
              <w:rPr>
                <w:rFonts w:ascii="Times New Roman" w:hAnsi="Times New Roman"/>
                <w:sz w:val="24"/>
                <w:szCs w:val="24"/>
              </w:rPr>
              <w:t xml:space="preserve"> викликів, які стоять перед ОТГ, та ролі кожного у розвитку громади </w:t>
            </w:r>
            <w:r w:rsidRPr="00917FF1">
              <w:rPr>
                <w:rFonts w:ascii="Times New Roman" w:hAnsi="Times New Roman"/>
                <w:i/>
                <w:sz w:val="24"/>
                <w:szCs w:val="24"/>
              </w:rPr>
              <w:t>(розумію, в чому проблеми, та що саме я можу зробити)</w:t>
            </w:r>
            <w:r w:rsidRPr="00917FF1">
              <w:rPr>
                <w:rFonts w:ascii="Times New Roman" w:hAnsi="Times New Roman"/>
                <w:sz w:val="24"/>
                <w:szCs w:val="24"/>
              </w:rPr>
              <w:t xml:space="preserve"> </w:t>
            </w:r>
          </w:p>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p>
        </w:tc>
        <w:tc>
          <w:tcPr>
            <w:tcW w:w="3244" w:type="dxa"/>
          </w:tcPr>
          <w:p w:rsidR="0060204D" w:rsidRPr="00917FF1" w:rsidRDefault="0060204D" w:rsidP="00917FF1">
            <w:pPr>
              <w:pStyle w:val="ListParagraph"/>
              <w:spacing w:after="0" w:line="240" w:lineRule="auto"/>
              <w:ind w:left="0"/>
              <w:jc w:val="both"/>
              <w:rPr>
                <w:rFonts w:ascii="Times New Roman" w:hAnsi="Times New Roman"/>
                <w:sz w:val="24"/>
                <w:szCs w:val="24"/>
              </w:rPr>
            </w:pPr>
            <w:r w:rsidRPr="00917FF1">
              <w:rPr>
                <w:rFonts w:ascii="Times New Roman" w:hAnsi="Times New Roman"/>
                <w:sz w:val="24"/>
                <w:szCs w:val="24"/>
              </w:rPr>
              <w:t xml:space="preserve">Збільшення частки Галицинівської ОТГ у публікаціях/сюжетах національних та регіональних ЗМІ, присвячених цікавинкам та історіям з міст та сіл України </w:t>
            </w:r>
          </w:p>
        </w:tc>
      </w:tr>
      <w:tr w:rsidR="0060204D" w:rsidRPr="00917FF1" w:rsidTr="00917FF1">
        <w:tc>
          <w:tcPr>
            <w:tcW w:w="9269" w:type="dxa"/>
            <w:gridSpan w:val="5"/>
          </w:tcPr>
          <w:p w:rsidR="0060204D" w:rsidRPr="00917FF1" w:rsidRDefault="0060204D" w:rsidP="00917FF1">
            <w:pPr>
              <w:spacing w:before="0" w:after="0" w:line="240" w:lineRule="auto"/>
              <w:contextualSpacing/>
              <w:jc w:val="both"/>
              <w:rPr>
                <w:rFonts w:ascii="Times New Roman" w:hAnsi="Times New Roman"/>
                <w:b/>
                <w:color w:val="auto"/>
                <w:sz w:val="24"/>
                <w:szCs w:val="24"/>
                <w:lang w:val="uk-UA"/>
              </w:rPr>
            </w:pPr>
            <w:r w:rsidRPr="00917FF1">
              <w:rPr>
                <w:rFonts w:ascii="Times New Roman" w:hAnsi="Times New Roman"/>
                <w:b/>
                <w:color w:val="auto"/>
                <w:sz w:val="24"/>
                <w:szCs w:val="24"/>
                <w:lang w:val="uk-UA"/>
              </w:rPr>
              <w:t>Результати:</w:t>
            </w:r>
          </w:p>
        </w:tc>
      </w:tr>
      <w:tr w:rsidR="0060204D" w:rsidRPr="00917FF1" w:rsidTr="00917FF1">
        <w:tc>
          <w:tcPr>
            <w:tcW w:w="6025" w:type="dxa"/>
            <w:gridSpan w:val="4"/>
          </w:tcPr>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r w:rsidRPr="00917FF1">
              <w:rPr>
                <w:rFonts w:ascii="Times New Roman" w:hAnsi="Times New Roman"/>
                <w:color w:val="auto"/>
                <w:sz w:val="24"/>
                <w:szCs w:val="24"/>
                <w:lang w:val="uk-UA"/>
              </w:rPr>
              <w:t xml:space="preserve">- Більше мешканців довіряють керівництву ОТГ, цікавляться Стратегією розвитку громади да залучені до спільних ініціатив </w:t>
            </w:r>
          </w:p>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r w:rsidRPr="00917FF1">
              <w:rPr>
                <w:rFonts w:ascii="Times New Roman" w:hAnsi="Times New Roman"/>
                <w:color w:val="auto"/>
                <w:sz w:val="24"/>
                <w:szCs w:val="24"/>
                <w:lang w:val="uk-UA"/>
              </w:rPr>
              <w:t xml:space="preserve">- Більше мешканців відчувають згуртованість з громадою </w:t>
            </w:r>
          </w:p>
        </w:tc>
        <w:tc>
          <w:tcPr>
            <w:tcW w:w="3244" w:type="dxa"/>
          </w:tcPr>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r w:rsidRPr="00917FF1">
              <w:rPr>
                <w:rFonts w:ascii="Times New Roman" w:hAnsi="Times New Roman"/>
                <w:color w:val="auto"/>
                <w:sz w:val="24"/>
                <w:szCs w:val="24"/>
                <w:lang w:val="uk-UA"/>
              </w:rPr>
              <w:t xml:space="preserve">В Україні більше знають про Галицинівську ОТГ як успішний приклад місцевого розвитку </w:t>
            </w:r>
          </w:p>
        </w:tc>
      </w:tr>
      <w:tr w:rsidR="0060204D" w:rsidRPr="00917FF1" w:rsidTr="00917FF1">
        <w:tc>
          <w:tcPr>
            <w:tcW w:w="1435" w:type="dxa"/>
          </w:tcPr>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r w:rsidRPr="00917FF1">
              <w:rPr>
                <w:rFonts w:ascii="Times New Roman" w:hAnsi="Times New Roman"/>
                <w:color w:val="auto"/>
                <w:sz w:val="24"/>
                <w:szCs w:val="24"/>
                <w:lang w:val="uk-UA"/>
              </w:rPr>
              <w:t>Більше мешканців відповідально ставляться до довкілля та благоустрою в ОТГ, розуміють туристичний потенціал ОТГ</w:t>
            </w:r>
          </w:p>
        </w:tc>
        <w:tc>
          <w:tcPr>
            <w:tcW w:w="1440" w:type="dxa"/>
          </w:tcPr>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r w:rsidRPr="00917FF1">
              <w:rPr>
                <w:rFonts w:ascii="Times New Roman" w:hAnsi="Times New Roman"/>
                <w:color w:val="auto"/>
                <w:sz w:val="24"/>
                <w:szCs w:val="24"/>
                <w:lang w:val="uk-UA"/>
              </w:rPr>
              <w:t xml:space="preserve">Більше мешканців реєструють та/або розвивають власний малий бізнес; згуртованіть у сфері  </w:t>
            </w:r>
          </w:p>
        </w:tc>
        <w:tc>
          <w:tcPr>
            <w:tcW w:w="1620" w:type="dxa"/>
          </w:tcPr>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r w:rsidRPr="00917FF1">
              <w:rPr>
                <w:rFonts w:ascii="Times New Roman" w:hAnsi="Times New Roman"/>
                <w:color w:val="auto"/>
                <w:sz w:val="24"/>
                <w:szCs w:val="24"/>
                <w:lang w:val="uk-UA"/>
              </w:rPr>
              <w:t>Більше мешканців обізнані щодо успіхів у навчанні та вчителюванні членів ОТГ а також розуміють, де і як отримати  якісні медичні послуги, відвідують культурно-масові заходи</w:t>
            </w:r>
          </w:p>
        </w:tc>
        <w:tc>
          <w:tcPr>
            <w:tcW w:w="1530" w:type="dxa"/>
          </w:tcPr>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r w:rsidRPr="00917FF1">
              <w:rPr>
                <w:rFonts w:ascii="Times New Roman" w:hAnsi="Times New Roman"/>
                <w:color w:val="auto"/>
                <w:sz w:val="24"/>
                <w:szCs w:val="24"/>
                <w:lang w:val="uk-UA"/>
              </w:rPr>
              <w:t>Більше мешканців обізнані щодо того, як місцеві громадські організації та окремі мешканці змогли змінити життя ОТГ на краще</w:t>
            </w:r>
          </w:p>
        </w:tc>
        <w:tc>
          <w:tcPr>
            <w:tcW w:w="3244" w:type="dxa"/>
          </w:tcPr>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p>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r w:rsidRPr="00917FF1">
              <w:rPr>
                <w:rFonts w:ascii="Times New Roman" w:hAnsi="Times New Roman"/>
                <w:color w:val="auto"/>
                <w:sz w:val="24"/>
                <w:szCs w:val="24"/>
                <w:lang w:val="uk-UA"/>
              </w:rPr>
              <w:t>Поступово збільшується туристичний потік</w:t>
            </w:r>
          </w:p>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p>
          <w:p w:rsidR="0060204D" w:rsidRPr="00917FF1" w:rsidRDefault="0060204D" w:rsidP="00917FF1">
            <w:pPr>
              <w:spacing w:before="0" w:after="0" w:line="240" w:lineRule="auto"/>
              <w:contextualSpacing/>
              <w:jc w:val="both"/>
              <w:rPr>
                <w:rFonts w:ascii="Times New Roman" w:hAnsi="Times New Roman"/>
                <w:color w:val="auto"/>
                <w:sz w:val="24"/>
                <w:szCs w:val="24"/>
                <w:lang w:val="uk-UA"/>
              </w:rPr>
            </w:pPr>
            <w:r w:rsidRPr="00917FF1">
              <w:rPr>
                <w:rFonts w:ascii="Times New Roman" w:hAnsi="Times New Roman"/>
                <w:color w:val="auto"/>
                <w:sz w:val="24"/>
                <w:szCs w:val="24"/>
                <w:lang w:val="uk-UA"/>
              </w:rPr>
              <w:t>На Галицинівську ОТГ звертають увагу потенційні інвестори</w:t>
            </w:r>
          </w:p>
        </w:tc>
      </w:tr>
      <w:tr w:rsidR="0060204D" w:rsidRPr="00917FF1" w:rsidTr="00917FF1">
        <w:tc>
          <w:tcPr>
            <w:tcW w:w="9269" w:type="dxa"/>
            <w:gridSpan w:val="5"/>
          </w:tcPr>
          <w:p w:rsidR="0060204D" w:rsidRPr="00917FF1" w:rsidRDefault="0060204D" w:rsidP="00917FF1">
            <w:pPr>
              <w:spacing w:before="0" w:after="0" w:line="240" w:lineRule="auto"/>
              <w:contextualSpacing/>
              <w:jc w:val="both"/>
              <w:rPr>
                <w:rFonts w:ascii="Times New Roman" w:hAnsi="Times New Roman"/>
                <w:b/>
                <w:color w:val="auto"/>
                <w:sz w:val="28"/>
                <w:szCs w:val="28"/>
                <w:lang w:val="uk-UA"/>
              </w:rPr>
            </w:pPr>
            <w:r w:rsidRPr="00917FF1">
              <w:rPr>
                <w:rFonts w:ascii="Times New Roman" w:hAnsi="Times New Roman"/>
                <w:b/>
                <w:color w:val="auto"/>
                <w:sz w:val="28"/>
                <w:szCs w:val="28"/>
                <w:lang w:val="uk-UA"/>
              </w:rPr>
              <w:t>Сприяння реалізації Стратегії розвитку Галицинівської ОТГ</w:t>
            </w:r>
          </w:p>
        </w:tc>
      </w:tr>
    </w:tbl>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p>
    <w:p w:rsidR="0060204D" w:rsidRPr="00C72D2B" w:rsidRDefault="0060204D" w:rsidP="00C72D2B">
      <w:pPr>
        <w:spacing w:before="0" w:after="0" w:line="240" w:lineRule="auto"/>
        <w:contextualSpacing/>
        <w:jc w:val="both"/>
        <w:rPr>
          <w:rFonts w:ascii="Times New Roman" w:hAnsi="Times New Roman"/>
          <w:i/>
          <w:color w:val="auto"/>
          <w:sz w:val="28"/>
          <w:szCs w:val="28"/>
          <w:lang w:val="ru-RU"/>
        </w:rPr>
      </w:pPr>
      <w:r w:rsidRPr="00C72D2B">
        <w:rPr>
          <w:rFonts w:ascii="Times New Roman" w:hAnsi="Times New Roman"/>
          <w:color w:val="auto"/>
          <w:sz w:val="28"/>
          <w:szCs w:val="28"/>
          <w:lang w:val="ru-RU"/>
        </w:rPr>
        <w:t xml:space="preserve">Заходи з покращення </w:t>
      </w:r>
      <w:r w:rsidRPr="00C72D2B">
        <w:rPr>
          <w:rFonts w:ascii="Times New Roman" w:hAnsi="Times New Roman"/>
          <w:b/>
          <w:color w:val="auto"/>
          <w:sz w:val="28"/>
          <w:szCs w:val="28"/>
          <w:lang w:val="ru-RU"/>
        </w:rPr>
        <w:t>поінформованості</w:t>
      </w:r>
      <w:r w:rsidRPr="00C72D2B">
        <w:rPr>
          <w:rFonts w:ascii="Times New Roman" w:hAnsi="Times New Roman"/>
          <w:color w:val="auto"/>
          <w:sz w:val="28"/>
          <w:szCs w:val="28"/>
          <w:lang w:val="ru-RU"/>
        </w:rPr>
        <w:t xml:space="preserve"> громади про ініціативи, проекти та досягнення керівництва ОТГ (хочу знати, що робить та зробила влада)</w:t>
      </w:r>
    </w:p>
    <w:p w:rsidR="0060204D" w:rsidRPr="00C72D2B" w:rsidRDefault="0060204D" w:rsidP="00C72D2B">
      <w:pPr>
        <w:pStyle w:val="Heading5"/>
        <w:spacing w:before="0" w:line="240" w:lineRule="auto"/>
        <w:contextualSpacing/>
        <w:jc w:val="both"/>
        <w:rPr>
          <w:rFonts w:ascii="Times New Roman" w:hAnsi="Times New Roman"/>
          <w:color w:val="auto"/>
          <w:sz w:val="28"/>
          <w:szCs w:val="28"/>
        </w:rPr>
      </w:pPr>
      <w:r w:rsidRPr="00C72D2B">
        <w:rPr>
          <w:rFonts w:ascii="Times New Roman" w:hAnsi="Times New Roman"/>
          <w:color w:val="auto"/>
          <w:sz w:val="28"/>
          <w:szCs w:val="28"/>
        </w:rPr>
        <w:t xml:space="preserve">Узгодження каналів та інструментів комунікації з цільовими аудиторіями </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Підхід, коли влада спілкується одразу «з усіма» через «усі» канали – наприклад, одне й те саме повідомлення на сайт, фейсбук та бюлетень, не працює. Перед кожним повідомленням потрібно:</w:t>
      </w:r>
    </w:p>
    <w:p w:rsidR="0060204D" w:rsidRPr="00C72D2B" w:rsidRDefault="0060204D" w:rsidP="00C72D2B">
      <w:pPr>
        <w:pStyle w:val="ListParagraph"/>
        <w:numPr>
          <w:ilvl w:val="0"/>
          <w:numId w:val="17"/>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Визначити, для кого саме воно (цільова аудиторія) і що саме хочемо отримати від донесення цього повідомлення (очікуваний результат)</w:t>
      </w:r>
    </w:p>
    <w:p w:rsidR="0060204D" w:rsidRPr="00C72D2B" w:rsidRDefault="0060204D" w:rsidP="00C72D2B">
      <w:pPr>
        <w:pStyle w:val="ListParagraph"/>
        <w:numPr>
          <w:ilvl w:val="0"/>
          <w:numId w:val="17"/>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Вибрати, де і коли краще цим людям його донести  (оптимальний канал та інструмент комунікації)</w:t>
      </w:r>
    </w:p>
    <w:p w:rsidR="0060204D" w:rsidRPr="00C72D2B" w:rsidRDefault="0060204D" w:rsidP="00C72D2B">
      <w:pPr>
        <w:pStyle w:val="ListParagraph"/>
        <w:numPr>
          <w:ilvl w:val="0"/>
          <w:numId w:val="17"/>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Розробити такий текст та/або графічний чи відео-матеріал у потрібному форматі, щоб він найкраще підходив для цих людей </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 xml:space="preserve">Наприклад, повідомлення, адресоване фермерам та розміщене виключно на </w:t>
      </w:r>
      <w:hyperlink r:id="rId34" w:history="1">
        <w:r w:rsidRPr="00C72D2B">
          <w:rPr>
            <w:rStyle w:val="Hyperlink"/>
            <w:rFonts w:ascii="Times New Roman" w:hAnsi="Times New Roman"/>
            <w:color w:val="auto"/>
            <w:sz w:val="28"/>
            <w:szCs w:val="28"/>
            <w:lang w:val="ru-RU"/>
          </w:rPr>
          <w:t>фейсбук-сторінці громади</w:t>
        </w:r>
      </w:hyperlink>
      <w:r w:rsidRPr="00C72D2B">
        <w:rPr>
          <w:rFonts w:ascii="Times New Roman" w:hAnsi="Times New Roman"/>
          <w:color w:val="auto"/>
          <w:sz w:val="28"/>
          <w:szCs w:val="28"/>
          <w:lang w:val="ru-RU"/>
        </w:rPr>
        <w:t xml:space="preserve">, досягне лише незначну частину цільової аудиторії. Натомість, розміщення такого оголошення на базарі (напр., на інфостенді або роздаткою-роздруківкою) у базарний день матиме значно більший ефект. </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 xml:space="preserve">Так само оголошення та новини, що стосуються середньої освіти, наприклад, просвітництво з тем толерантності, оголошення про конкурси чи привітання переможців варто дублювати на шкільних інфостендах для батьків. </w:t>
      </w:r>
    </w:p>
    <w:p w:rsidR="0060204D" w:rsidRPr="00C72D2B" w:rsidRDefault="0060204D" w:rsidP="00C72D2B">
      <w:pPr>
        <w:pStyle w:val="Heading5"/>
        <w:spacing w:before="0" w:line="240" w:lineRule="auto"/>
        <w:contextualSpacing/>
        <w:jc w:val="both"/>
        <w:rPr>
          <w:rFonts w:ascii="Times New Roman" w:hAnsi="Times New Roman"/>
          <w:color w:val="auto"/>
          <w:sz w:val="28"/>
          <w:szCs w:val="28"/>
        </w:rPr>
      </w:pPr>
      <w:r w:rsidRPr="00C72D2B">
        <w:rPr>
          <w:rFonts w:ascii="Times New Roman" w:hAnsi="Times New Roman"/>
          <w:color w:val="auto"/>
          <w:sz w:val="28"/>
          <w:szCs w:val="28"/>
        </w:rPr>
        <w:t>Підвищення ефективності наявних каналів та інструментів комунікації</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b/>
          <w:color w:val="auto"/>
          <w:sz w:val="28"/>
          <w:szCs w:val="28"/>
          <w:lang w:val="ru-RU"/>
        </w:rPr>
        <w:t>К</w:t>
      </w:r>
      <w:r w:rsidRPr="00C72D2B">
        <w:rPr>
          <w:rFonts w:ascii="Times New Roman" w:hAnsi="Times New Roman"/>
          <w:color w:val="auto"/>
          <w:sz w:val="28"/>
          <w:szCs w:val="28"/>
          <w:lang w:val="ru-RU"/>
        </w:rPr>
        <w:t xml:space="preserve">анал комунікації, активно задіяний в ОТГ, - </w:t>
      </w:r>
      <w:r w:rsidRPr="00C72D2B">
        <w:rPr>
          <w:rFonts w:ascii="Times New Roman" w:hAnsi="Times New Roman"/>
          <w:b/>
          <w:color w:val="auto"/>
          <w:sz w:val="28"/>
          <w:szCs w:val="28"/>
          <w:lang w:val="ru-RU"/>
        </w:rPr>
        <w:t>інформаційні стенди</w:t>
      </w:r>
      <w:r w:rsidRPr="00C72D2B">
        <w:rPr>
          <w:rFonts w:ascii="Times New Roman" w:hAnsi="Times New Roman"/>
          <w:color w:val="auto"/>
          <w:sz w:val="28"/>
          <w:szCs w:val="28"/>
          <w:lang w:val="ru-RU"/>
        </w:rPr>
        <w:t>. Рекомендовано регулярно використовувати формат кольорових інфографік та інших графічних матеріалів, розроблених в єдиному стилі (ідентифікації) ОТГ.</w:t>
      </w:r>
    </w:p>
    <w:p w:rsidR="0060204D" w:rsidRPr="00C72D2B" w:rsidRDefault="0060204D" w:rsidP="00C72D2B">
      <w:pPr>
        <w:pStyle w:val="Heading6"/>
        <w:spacing w:before="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 xml:space="preserve">Рекомендації з покращення ефективності новин для </w:t>
      </w:r>
      <w:r w:rsidRPr="00C72D2B">
        <w:rPr>
          <w:rFonts w:ascii="Times New Roman" w:hAnsi="Times New Roman"/>
          <w:b/>
          <w:color w:val="auto"/>
          <w:sz w:val="28"/>
          <w:szCs w:val="28"/>
          <w:lang w:val="ru-RU"/>
        </w:rPr>
        <w:t>сайту</w:t>
      </w:r>
      <w:r w:rsidRPr="00C72D2B">
        <w:rPr>
          <w:rFonts w:ascii="Times New Roman" w:hAnsi="Times New Roman"/>
          <w:color w:val="auto"/>
          <w:sz w:val="28"/>
          <w:szCs w:val="28"/>
          <w:lang w:val="ru-RU"/>
        </w:rPr>
        <w:t xml:space="preserve"> ОТГ</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Щоденно інформувати про життя громади (а не лише про заходи за участі керівництва), про новинки з різних сфер життя громади, завантажувати на сторінки та сайт ОТГ статті, оголошення, новини, фото та відео-сюжети про громаду.</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Тексти на сайті ОТГ повинні бути написані простою мовою, без переобтяження назв/посад/специфічних офіційних термінів. Це сайт для звичайних людей! Слід тримати у фокусі уваги цільову аудиторію, для якої пишеться текст.</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Тексти на сайті ОТГ мають відповідати на запитання: що? де? коли? як? чому? – за жанром новин </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Фотографії, розміщені на сайті, повинні відображати сенс того, що відбулося, портрети мешканців міста і краєвиди, а не тільки фото керівництва.</w:t>
      </w:r>
    </w:p>
    <w:p w:rsidR="0060204D" w:rsidRPr="00C72D2B" w:rsidRDefault="0060204D" w:rsidP="00C72D2B">
      <w:pPr>
        <w:spacing w:before="0" w:after="0" w:line="240" w:lineRule="auto"/>
        <w:contextualSpacing/>
        <w:jc w:val="both"/>
        <w:rPr>
          <w:rFonts w:ascii="Times New Roman" w:hAnsi="Times New Roman"/>
          <w:color w:val="auto"/>
          <w:sz w:val="28"/>
          <w:szCs w:val="28"/>
          <w:u w:val="single"/>
          <w:lang w:val="ru-RU"/>
        </w:rPr>
      </w:pPr>
      <w:r w:rsidRPr="00C72D2B">
        <w:rPr>
          <w:rFonts w:ascii="Times New Roman" w:hAnsi="Times New Roman"/>
          <w:color w:val="auto"/>
          <w:sz w:val="28"/>
          <w:szCs w:val="28"/>
          <w:u w:val="single"/>
          <w:lang w:val="ru-RU"/>
        </w:rPr>
        <w:t xml:space="preserve">Яка має бути стилістика та структура новини? </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Починати текст  з головного: ЩО? ДЕ? КОЛИ? ЯК?</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Два обов’язкових запитання перед публікацією новини: Для чого? Для кого?</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Кожна новина має стосуватися мешканців громади</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Не хвалити себе /керівництво/ </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Говорити про факти, конкретні дії: якщо ухвалили рішення на засіданні, що воно означатиме для мешканців громади, що саме зміниться і як?</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Не перелічувати повністю посади та регалії представників влади – читачам достатньо розуміти, чим людина займається: департамент освіти, соціального захисту, економічний відділ, тощо </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lang w:val="ru-RU"/>
        </w:rPr>
      </w:pPr>
      <w:r w:rsidRPr="00C72D2B">
        <w:rPr>
          <w:rFonts w:ascii="Times New Roman" w:hAnsi="Times New Roman"/>
          <w:sz w:val="28"/>
          <w:szCs w:val="28"/>
          <w:lang w:val="ru-RU"/>
        </w:rPr>
        <w:t>Не використовувати штампи: «кадровий ресурс департаменту продемонстрував позитивну тенденцію у сфері продуктивності», «стало предметом дискусії», «створили робочу групу», «розглянули питання ремонту», «забезпечити доступ з метою перевірки на предмет…» , «в установленому порядку провести заходи з…»</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lang w:val="ru-RU"/>
        </w:rPr>
      </w:pPr>
      <w:r w:rsidRPr="00C72D2B">
        <w:rPr>
          <w:rFonts w:ascii="Times New Roman" w:hAnsi="Times New Roman"/>
          <w:sz w:val="28"/>
          <w:szCs w:val="28"/>
          <w:lang w:val="ru-RU"/>
        </w:rPr>
        <w:t>Не використовувати занадто важку або художньо переобтяжену лексику  та уникати прикметників, висловів на кшталт: «У мові – чари барвінкові, аж сяють барви веселкові!», «</w:t>
      </w:r>
      <w:r w:rsidRPr="00C72D2B">
        <w:rPr>
          <w:rFonts w:ascii="Times New Roman" w:hAnsi="Times New Roman"/>
          <w:sz w:val="28"/>
          <w:szCs w:val="28"/>
          <w:shd w:val="clear" w:color="auto" w:fill="FFFFFF"/>
          <w:lang w:val="ru-RU"/>
        </w:rPr>
        <w:t>Учні мали змогу поринути в багатющий світ краси» «</w:t>
      </w:r>
      <w:r w:rsidRPr="00C72D2B">
        <w:rPr>
          <w:rFonts w:ascii="Times New Roman" w:hAnsi="Times New Roman"/>
          <w:sz w:val="28"/>
          <w:szCs w:val="28"/>
          <w:lang w:val="ru-RU"/>
        </w:rPr>
        <w:t>Осінь – це прекрасна пора року, бо прикрашає землю золотом і багрянцем, вкриває барвистим килимом»</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i/>
          <w:sz w:val="28"/>
          <w:szCs w:val="28"/>
          <w:lang w:val="ru-RU"/>
        </w:rPr>
      </w:pPr>
      <w:r w:rsidRPr="00C72D2B">
        <w:rPr>
          <w:rFonts w:ascii="Times New Roman" w:hAnsi="Times New Roman"/>
          <w:sz w:val="28"/>
          <w:szCs w:val="28"/>
          <w:lang w:val="ru-RU"/>
        </w:rPr>
        <w:t xml:space="preserve">Пояснювати дії керівництва громади: як було, що ми робимо, як це зміниться? </w:t>
      </w:r>
      <w:r w:rsidRPr="00C72D2B">
        <w:rPr>
          <w:rFonts w:ascii="Times New Roman" w:hAnsi="Times New Roman"/>
          <w:i/>
          <w:sz w:val="28"/>
          <w:szCs w:val="28"/>
          <w:lang w:val="ru-RU"/>
        </w:rPr>
        <w:t>Представник департаменту відвідав антикорупційний семінар навіщо? Він навчається, аби змінити 1, 2, 3, те, що гальмує розвиток</w:t>
      </w:r>
    </w:p>
    <w:p w:rsidR="0060204D" w:rsidRPr="00C72D2B" w:rsidRDefault="0060204D" w:rsidP="00C72D2B">
      <w:pPr>
        <w:pStyle w:val="ListParagraph"/>
        <w:numPr>
          <w:ilvl w:val="0"/>
          <w:numId w:val="15"/>
        </w:numPr>
        <w:spacing w:after="0" w:line="240" w:lineRule="auto"/>
        <w:ind w:left="0" w:firstLine="0"/>
        <w:jc w:val="both"/>
        <w:rPr>
          <w:rFonts w:ascii="Times New Roman" w:hAnsi="Times New Roman"/>
          <w:sz w:val="28"/>
          <w:szCs w:val="28"/>
          <w:lang w:val="ru-RU"/>
        </w:rPr>
      </w:pPr>
      <w:r w:rsidRPr="00C72D2B">
        <w:rPr>
          <w:rFonts w:ascii="Times New Roman" w:hAnsi="Times New Roman"/>
          <w:sz w:val="28"/>
          <w:szCs w:val="28"/>
          <w:lang w:val="ru-RU"/>
        </w:rPr>
        <w:t>Використовувати цитати третьої сторони: мешканця, працівника, вченого, гостя громади.</w:t>
      </w:r>
    </w:p>
    <w:p w:rsidR="0060204D" w:rsidRPr="00C72D2B" w:rsidRDefault="0060204D" w:rsidP="00C72D2B">
      <w:pPr>
        <w:shd w:val="clear" w:color="auto" w:fill="FFFFFF"/>
        <w:spacing w:before="0" w:after="0" w:line="240" w:lineRule="auto"/>
        <w:contextualSpacing/>
        <w:jc w:val="both"/>
        <w:textAlignment w:val="baseline"/>
        <w:rPr>
          <w:rFonts w:ascii="Times New Roman" w:hAnsi="Times New Roman"/>
          <w:color w:val="auto"/>
          <w:sz w:val="28"/>
          <w:szCs w:val="28"/>
          <w:u w:val="single"/>
          <w:lang w:val="ru-RU" w:eastAsia="uk-UA"/>
        </w:rPr>
      </w:pPr>
      <w:r w:rsidRPr="00C72D2B">
        <w:rPr>
          <w:rFonts w:ascii="Times New Roman" w:hAnsi="Times New Roman"/>
          <w:color w:val="auto"/>
          <w:sz w:val="28"/>
          <w:szCs w:val="28"/>
          <w:u w:val="single"/>
          <w:lang w:val="ru-RU" w:eastAsia="uk-UA"/>
        </w:rPr>
        <w:t>ЩО буде новиною завжди? (</w:t>
      </w:r>
      <w:r w:rsidRPr="00C72D2B">
        <w:rPr>
          <w:rFonts w:ascii="Times New Roman" w:hAnsi="Times New Roman"/>
          <w:i/>
          <w:color w:val="auto"/>
          <w:sz w:val="28"/>
          <w:szCs w:val="28"/>
          <w:u w:val="single"/>
          <w:lang w:val="ru-RU" w:eastAsia="uk-UA"/>
        </w:rPr>
        <w:t>інформаційні приводи</w:t>
      </w:r>
      <w:r w:rsidRPr="00C72D2B">
        <w:rPr>
          <w:rFonts w:ascii="Times New Roman" w:hAnsi="Times New Roman"/>
          <w:color w:val="auto"/>
          <w:sz w:val="28"/>
          <w:szCs w:val="28"/>
          <w:u w:val="single"/>
          <w:lang w:val="ru-RU" w:eastAsia="uk-UA"/>
        </w:rPr>
        <w:t>)</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 xml:space="preserve">1.Інформація, що </w:t>
      </w:r>
      <w:r w:rsidRPr="00C72D2B">
        <w:rPr>
          <w:rFonts w:ascii="Times New Roman" w:hAnsi="Times New Roman"/>
          <w:b/>
          <w:color w:val="auto"/>
          <w:sz w:val="28"/>
          <w:szCs w:val="28"/>
          <w:lang w:val="ru-RU"/>
        </w:rPr>
        <w:t>стосується членів громади</w:t>
      </w:r>
      <w:r w:rsidRPr="00C72D2B">
        <w:rPr>
          <w:rFonts w:ascii="Times New Roman" w:hAnsi="Times New Roman"/>
          <w:color w:val="auto"/>
          <w:sz w:val="28"/>
          <w:szCs w:val="28"/>
          <w:lang w:val="ru-RU"/>
        </w:rPr>
        <w:t>: події, нововведення, нові правила, поради, як полегшити, або уникнути неприємностей (як поводитися у спеку, де отримати допомогу тощо) зміни, які відбуваються в соціальному житті, економічному, з інфраструктурою, робочими місцями тощо.</w:t>
      </w:r>
    </w:p>
    <w:p w:rsidR="0060204D" w:rsidRPr="00C72D2B" w:rsidRDefault="0060204D" w:rsidP="00C72D2B">
      <w:pPr>
        <w:spacing w:before="0" w:after="0" w:line="240" w:lineRule="auto"/>
        <w:contextualSpacing/>
        <w:jc w:val="both"/>
        <w:rPr>
          <w:rStyle w:val="Hyperlink"/>
          <w:rFonts w:ascii="Times New Roman" w:hAnsi="Times New Roman"/>
          <w:color w:val="auto"/>
          <w:sz w:val="28"/>
          <w:szCs w:val="28"/>
          <w:shd w:val="clear" w:color="auto" w:fill="FFFFFF"/>
          <w:lang w:val="ru-RU"/>
        </w:rPr>
      </w:pPr>
      <w:r w:rsidRPr="00C72D2B">
        <w:rPr>
          <w:rFonts w:ascii="Times New Roman" w:hAnsi="Times New Roman"/>
          <w:color w:val="auto"/>
          <w:sz w:val="28"/>
          <w:szCs w:val="28"/>
          <w:lang w:val="ru-RU"/>
        </w:rPr>
        <w:t xml:space="preserve">2. Інформація про </w:t>
      </w:r>
      <w:r w:rsidRPr="00C72D2B">
        <w:rPr>
          <w:rFonts w:ascii="Times New Roman" w:hAnsi="Times New Roman"/>
          <w:b/>
          <w:color w:val="auto"/>
          <w:sz w:val="28"/>
          <w:szCs w:val="28"/>
          <w:lang w:val="ru-RU"/>
        </w:rPr>
        <w:t>вирішення проблем</w:t>
      </w:r>
      <w:r w:rsidRPr="00C72D2B">
        <w:rPr>
          <w:rFonts w:ascii="Times New Roman" w:hAnsi="Times New Roman"/>
          <w:color w:val="auto"/>
          <w:sz w:val="28"/>
          <w:szCs w:val="28"/>
          <w:lang w:val="ru-RU"/>
        </w:rPr>
        <w:t xml:space="preserve">, які є в громаді. </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3. Акції, коли члени громади долучаються до ухвалення рішень керівництва: Громадський бюджет, соціальні проекти, обрання найкращих проектів, коли було оголошено конкурс тощо. Активніше висвітлювати такі факти та контакти.</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4. Цікаві факти з життя країни: українські винаходи, держава профінансувала важливі для життя людей дослідження, український бізнес вийшов на міжнародний рівень, українська команда завоювала золото в спортивних змаганнях, український театр здобув нагороду на фестивалі тощо. Це дозволятиме відчувати контекст країни, не бути відірваними, пишатися здобутками, створюватиме позитивний фон і конструктивне налаштування на роботу мешканців громади.</w:t>
      </w:r>
    </w:p>
    <w:p w:rsidR="0060204D" w:rsidRPr="00C72D2B" w:rsidRDefault="0060204D" w:rsidP="00C72D2B">
      <w:pPr>
        <w:spacing w:before="0" w:after="0" w:line="240" w:lineRule="auto"/>
        <w:contextualSpacing/>
        <w:jc w:val="both"/>
        <w:rPr>
          <w:rFonts w:ascii="Times New Roman" w:hAnsi="Times New Roman"/>
          <w:i/>
          <w:color w:val="auto"/>
          <w:sz w:val="28"/>
          <w:szCs w:val="28"/>
          <w:lang w:val="ru-RU"/>
        </w:rPr>
      </w:pPr>
      <w:r w:rsidRPr="00C72D2B">
        <w:rPr>
          <w:rFonts w:ascii="Times New Roman" w:hAnsi="Times New Roman"/>
          <w:color w:val="auto"/>
          <w:sz w:val="28"/>
          <w:szCs w:val="28"/>
          <w:lang w:val="ru-RU"/>
        </w:rPr>
        <w:t xml:space="preserve">5. Святкові події громади. Така інформація стане корисною і цікавою, якщо включатиме маловідомі деталі. Наприклад, що на святкування було організовано підвезення мешканців з різних сіл, скільки їх приїхало, що вони сказали про свято, чи сподобалося їм. Що організувати свято допомогли члени громади: спекли пироги, заспівали, зшили костюми тощо. Яке повідомлення доноситься громадянам? </w:t>
      </w:r>
      <w:r w:rsidRPr="00C72D2B">
        <w:rPr>
          <w:rFonts w:ascii="Times New Roman" w:hAnsi="Times New Roman"/>
          <w:i/>
          <w:color w:val="auto"/>
          <w:sz w:val="28"/>
          <w:szCs w:val="28"/>
          <w:lang w:val="ru-RU"/>
        </w:rPr>
        <w:t xml:space="preserve">Що </w:t>
      </w:r>
      <w:r w:rsidRPr="00C72D2B">
        <w:rPr>
          <w:rFonts w:ascii="Times New Roman" w:hAnsi="Times New Roman"/>
          <w:b/>
          <w:i/>
          <w:color w:val="auto"/>
          <w:sz w:val="28"/>
          <w:szCs w:val="28"/>
          <w:lang w:val="ru-RU"/>
        </w:rPr>
        <w:t>ми разом</w:t>
      </w:r>
      <w:r w:rsidRPr="00C72D2B">
        <w:rPr>
          <w:rFonts w:ascii="Times New Roman" w:hAnsi="Times New Roman"/>
          <w:i/>
          <w:color w:val="auto"/>
          <w:sz w:val="28"/>
          <w:szCs w:val="28"/>
          <w:lang w:val="ru-RU"/>
        </w:rPr>
        <w:t>, що громада талановита, співпрацює, здійснює важливі проекти, робить життя людей кращим…</w:t>
      </w:r>
    </w:p>
    <w:p w:rsidR="0060204D" w:rsidRPr="00C72D2B" w:rsidRDefault="0060204D" w:rsidP="00C72D2B">
      <w:pPr>
        <w:spacing w:before="0" w:after="0" w:line="240" w:lineRule="auto"/>
        <w:contextualSpacing/>
        <w:jc w:val="both"/>
        <w:rPr>
          <w:rFonts w:ascii="Times New Roman" w:hAnsi="Times New Roman"/>
          <w:i/>
          <w:color w:val="auto"/>
          <w:sz w:val="28"/>
          <w:szCs w:val="28"/>
          <w:lang w:val="ru-RU"/>
        </w:rPr>
      </w:pPr>
      <w:r w:rsidRPr="00C72D2B">
        <w:rPr>
          <w:rFonts w:ascii="Times New Roman" w:hAnsi="Times New Roman"/>
          <w:i/>
          <w:color w:val="auto"/>
          <w:sz w:val="28"/>
          <w:szCs w:val="28"/>
          <w:lang w:val="ru-RU"/>
        </w:rPr>
        <w:t>Приклади зауважень до новин ОТГ:</w:t>
      </w:r>
    </w:p>
    <w:p w:rsidR="0060204D" w:rsidRPr="00C72D2B" w:rsidRDefault="0060204D" w:rsidP="00C72D2B">
      <w:pPr>
        <w:pStyle w:val="Heading6"/>
        <w:spacing w:before="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Рекомендації з покращення ефективності ведення фейсбук-сторінки ОТГ</w:t>
      </w:r>
    </w:p>
    <w:p w:rsidR="0060204D" w:rsidRPr="00C72D2B" w:rsidRDefault="0060204D" w:rsidP="00C72D2B">
      <w:pPr>
        <w:pStyle w:val="ListParagraph"/>
        <w:tabs>
          <w:tab w:val="right" w:pos="4598"/>
        </w:tabs>
        <w:spacing w:after="0" w:line="240" w:lineRule="auto"/>
        <w:ind w:left="0"/>
        <w:jc w:val="both"/>
        <w:rPr>
          <w:rFonts w:ascii="Times New Roman" w:hAnsi="Times New Roman"/>
          <w:sz w:val="28"/>
          <w:szCs w:val="28"/>
          <w:lang w:val="ru-RU"/>
        </w:rPr>
      </w:pPr>
      <w:hyperlink r:id="rId35" w:history="1">
        <w:r w:rsidRPr="00C72D2B">
          <w:rPr>
            <w:rStyle w:val="Hyperlink"/>
            <w:rFonts w:ascii="Times New Roman" w:hAnsi="Times New Roman"/>
            <w:color w:val="auto"/>
            <w:sz w:val="28"/>
            <w:szCs w:val="28"/>
          </w:rPr>
          <w:t>https</w:t>
        </w:r>
        <w:r w:rsidRPr="00C72D2B">
          <w:rPr>
            <w:rStyle w:val="Hyperlink"/>
            <w:rFonts w:ascii="Times New Roman" w:hAnsi="Times New Roman"/>
            <w:color w:val="auto"/>
            <w:sz w:val="28"/>
            <w:szCs w:val="28"/>
            <w:lang w:val="ru-RU"/>
          </w:rPr>
          <w:t>://</w:t>
        </w:r>
        <w:r w:rsidRPr="00C72D2B">
          <w:rPr>
            <w:rStyle w:val="Hyperlink"/>
            <w:rFonts w:ascii="Times New Roman" w:hAnsi="Times New Roman"/>
            <w:color w:val="auto"/>
            <w:sz w:val="28"/>
            <w:szCs w:val="28"/>
          </w:rPr>
          <w:t>www</w:t>
        </w:r>
        <w:r w:rsidRPr="00C72D2B">
          <w:rPr>
            <w:rStyle w:val="Hyperlink"/>
            <w:rFonts w:ascii="Times New Roman" w:hAnsi="Times New Roman"/>
            <w:color w:val="auto"/>
            <w:sz w:val="28"/>
            <w:szCs w:val="28"/>
            <w:lang w:val="ru-RU"/>
          </w:rPr>
          <w:t>.</w:t>
        </w:r>
        <w:r w:rsidRPr="00C72D2B">
          <w:rPr>
            <w:rStyle w:val="Hyperlink"/>
            <w:rFonts w:ascii="Times New Roman" w:hAnsi="Times New Roman"/>
            <w:color w:val="auto"/>
            <w:sz w:val="28"/>
            <w:szCs w:val="28"/>
          </w:rPr>
          <w:t>facebook</w:t>
        </w:r>
        <w:r w:rsidRPr="00C72D2B">
          <w:rPr>
            <w:rStyle w:val="Hyperlink"/>
            <w:rFonts w:ascii="Times New Roman" w:hAnsi="Times New Roman"/>
            <w:color w:val="auto"/>
            <w:sz w:val="28"/>
            <w:szCs w:val="28"/>
            <w:lang w:val="ru-RU"/>
          </w:rPr>
          <w:t>.</w:t>
        </w:r>
        <w:r w:rsidRPr="00C72D2B">
          <w:rPr>
            <w:rStyle w:val="Hyperlink"/>
            <w:rFonts w:ascii="Times New Roman" w:hAnsi="Times New Roman"/>
            <w:color w:val="auto"/>
            <w:sz w:val="28"/>
            <w:szCs w:val="28"/>
          </w:rPr>
          <w:t>com</w:t>
        </w:r>
        <w:r w:rsidRPr="00C72D2B">
          <w:rPr>
            <w:rStyle w:val="Hyperlink"/>
            <w:rFonts w:ascii="Times New Roman" w:hAnsi="Times New Roman"/>
            <w:color w:val="auto"/>
            <w:sz w:val="28"/>
            <w:szCs w:val="28"/>
            <w:lang w:val="ru-RU"/>
          </w:rPr>
          <w:t>/</w:t>
        </w:r>
        <w:r w:rsidRPr="00C72D2B">
          <w:rPr>
            <w:rStyle w:val="Hyperlink"/>
            <w:rFonts w:ascii="Times New Roman" w:hAnsi="Times New Roman"/>
            <w:color w:val="auto"/>
            <w:sz w:val="28"/>
            <w:szCs w:val="28"/>
          </w:rPr>
          <w:t>HalytsynivskaCC</w:t>
        </w:r>
        <w:r w:rsidRPr="00C72D2B">
          <w:rPr>
            <w:rStyle w:val="Hyperlink"/>
            <w:rFonts w:ascii="Times New Roman" w:hAnsi="Times New Roman"/>
            <w:color w:val="auto"/>
            <w:sz w:val="28"/>
            <w:szCs w:val="28"/>
            <w:lang w:val="ru-RU"/>
          </w:rPr>
          <w:t>/</w:t>
        </w:r>
      </w:hyperlink>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uk-UA"/>
        </w:rPr>
        <w:t xml:space="preserve">Сторінка повинна нарощувати свій потенціал (10% від к-сті населення громади фоловлять сторінку). </w:t>
      </w:r>
      <w:r w:rsidRPr="00C72D2B">
        <w:rPr>
          <w:rFonts w:ascii="Times New Roman" w:hAnsi="Times New Roman"/>
          <w:color w:val="auto"/>
          <w:sz w:val="28"/>
          <w:szCs w:val="28"/>
          <w:lang w:val="ru-RU"/>
        </w:rPr>
        <w:t>774 людей лайкнули сторінку і 907 зафоловили</w:t>
      </w:r>
    </w:p>
    <w:p w:rsidR="0060204D" w:rsidRPr="00C72D2B" w:rsidRDefault="0060204D" w:rsidP="00C72D2B">
      <w:pPr>
        <w:spacing w:before="0" w:after="0" w:line="240" w:lineRule="auto"/>
        <w:contextualSpacing/>
        <w:jc w:val="both"/>
        <w:rPr>
          <w:rFonts w:ascii="Times New Roman" w:hAnsi="Times New Roman"/>
          <w:color w:val="auto"/>
          <w:sz w:val="28"/>
          <w:szCs w:val="28"/>
          <w:lang w:val="uk-UA"/>
        </w:rPr>
      </w:pPr>
      <w:r w:rsidRPr="00C72D2B">
        <w:rPr>
          <w:rFonts w:ascii="Times New Roman" w:hAnsi="Times New Roman"/>
          <w:color w:val="auto"/>
          <w:sz w:val="28"/>
          <w:szCs w:val="28"/>
          <w:lang w:val="ru-RU"/>
        </w:rPr>
        <w:t>Використовується переважно для звітних повідомлень.</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Нагадуємо, що фейсбук-сторінка ОТГ - зручний ресурс для термінового оповіщення про:</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Нові тарифи/послуги</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Зміну розкладу роботи закладів</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Негоду</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Зібрання/запрошення членів громади</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Культурні події громади</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Освітні ініціативи громади</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Збір коштів</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Туристичні новинки</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Візити в громаду</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На сторінці варто публікувати новини, які б стосувалися:</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lang w:val="ru-RU"/>
        </w:rPr>
      </w:pPr>
      <w:r w:rsidRPr="00C72D2B">
        <w:rPr>
          <w:rFonts w:ascii="Times New Roman" w:hAnsi="Times New Roman"/>
          <w:sz w:val="28"/>
          <w:szCs w:val="28"/>
          <w:lang w:val="ru-RU"/>
        </w:rPr>
        <w:t>Наявних в громаді проблем (дороги, ремонт будівель, медичне обслуговування, освіта, соціальне забезпечення пенсіонерів, доступ до послуг неповносправних мешканців громади тощо)</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lang w:val="ru-RU"/>
        </w:rPr>
      </w:pPr>
      <w:r w:rsidRPr="00C72D2B">
        <w:rPr>
          <w:rFonts w:ascii="Times New Roman" w:hAnsi="Times New Roman"/>
          <w:sz w:val="28"/>
          <w:szCs w:val="28"/>
          <w:lang w:val="ru-RU"/>
        </w:rPr>
        <w:t>Способів і термінів вирішення наявних проблем</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lang w:val="ru-RU"/>
        </w:rPr>
      </w:pPr>
      <w:r w:rsidRPr="00C72D2B">
        <w:rPr>
          <w:rFonts w:ascii="Times New Roman" w:hAnsi="Times New Roman"/>
          <w:sz w:val="28"/>
          <w:szCs w:val="28"/>
          <w:lang w:val="ru-RU"/>
        </w:rPr>
        <w:t xml:space="preserve">Успіхів громади (від ремонту інфраструктури – </w:t>
      </w:r>
      <w:r w:rsidRPr="00C72D2B">
        <w:rPr>
          <w:rFonts w:ascii="Times New Roman" w:hAnsi="Times New Roman"/>
          <w:b/>
          <w:sz w:val="28"/>
          <w:szCs w:val="28"/>
          <w:lang w:val="ru-RU"/>
        </w:rPr>
        <w:t>не намірів, а ремонту!</w:t>
      </w:r>
      <w:r w:rsidRPr="00C72D2B">
        <w:rPr>
          <w:rFonts w:ascii="Times New Roman" w:hAnsi="Times New Roman"/>
          <w:sz w:val="28"/>
          <w:szCs w:val="28"/>
          <w:lang w:val="ru-RU"/>
        </w:rPr>
        <w:t xml:space="preserve"> – до переможців різноманітних конкурсів, спортивних змагань тощо)</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lang w:val="ru-RU"/>
        </w:rPr>
      </w:pPr>
      <w:r w:rsidRPr="00C72D2B">
        <w:rPr>
          <w:rFonts w:ascii="Times New Roman" w:hAnsi="Times New Roman"/>
          <w:sz w:val="28"/>
          <w:szCs w:val="28"/>
          <w:lang w:val="ru-RU"/>
        </w:rPr>
        <w:t>Новацій, які впроваджує влада громади для мешканців (нові правила, зручні в користуванні елементи інфраструктури, спрощений доступ до послуг, забезпечення необхідним дитячого будинку тощо)</w:t>
      </w:r>
    </w:p>
    <w:p w:rsidR="0060204D" w:rsidRPr="00C72D2B" w:rsidRDefault="0060204D" w:rsidP="00C72D2B">
      <w:pPr>
        <w:spacing w:before="0" w:after="0" w:line="240" w:lineRule="auto"/>
        <w:contextualSpacing/>
        <w:jc w:val="both"/>
        <w:rPr>
          <w:rFonts w:ascii="Times New Roman" w:hAnsi="Times New Roman"/>
          <w:color w:val="auto"/>
          <w:sz w:val="28"/>
          <w:szCs w:val="28"/>
          <w:lang w:val="ru-RU"/>
        </w:rPr>
      </w:pPr>
      <w:r w:rsidRPr="00C72D2B">
        <w:rPr>
          <w:rFonts w:ascii="Times New Roman" w:hAnsi="Times New Roman"/>
          <w:color w:val="auto"/>
          <w:sz w:val="28"/>
          <w:szCs w:val="28"/>
          <w:lang w:val="ru-RU"/>
        </w:rPr>
        <w:t xml:space="preserve">Фейсбук-сторінці Галицинівської ОТГ рекомендовано зокрема: </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Створювати події і запрошувати через них аудиторію ОТГ, яка має доступ до Фейсбук</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Уникати репостів матеріалів (навіть на офіційний сайт ОТГ) без вступних коментарів. Зважайте на те, що репости за налаштуваннями фейсбук мають гірші показники охоплення, ніж оригінальні дописи. </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Замість репостів зовнішніх ресурсів, створіть свій новий пост та вкажіть через @ім’я користувача чи сторінки, кого ви цитуєте. Це дозволить збільшити охоплення серед підписників сторінки. </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Використовуйте персональні теги (@). Якщо ви знаєте, що людина, яку ви вітаєте, є користувачем Facebook, дайте їй знати про привітання. Відзначте її в публікації командою @ім'я користувача. Тоді ця людина отримає сповіщення. У такий спосіб можна розвивати дискусію. Наприклад, користувач в коментарі напише "Дякую", а його друзі, якщо вони теж підписники сторінки ОТГ, отримають сповіщення про це і, можливо, відкриють публікацію, щоб його привітати.</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i/>
          <w:sz w:val="28"/>
          <w:szCs w:val="28"/>
        </w:rPr>
      </w:pPr>
      <w:r w:rsidRPr="00C72D2B">
        <w:rPr>
          <w:rFonts w:ascii="Times New Roman" w:hAnsi="Times New Roman"/>
          <w:sz w:val="28"/>
          <w:szCs w:val="28"/>
        </w:rPr>
        <w:t>Коментування постів значно збільшує охоплення аудиторії сторінки</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Для збільшення бази підписників просіть нинішніх підписників періодично запрошувати своїх фейсбук-друзів. </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i/>
          <w:sz w:val="28"/>
          <w:szCs w:val="28"/>
        </w:rPr>
      </w:pPr>
      <w:r w:rsidRPr="00C72D2B">
        <w:rPr>
          <w:rFonts w:ascii="Times New Roman" w:hAnsi="Times New Roman"/>
          <w:sz w:val="28"/>
          <w:szCs w:val="28"/>
        </w:rPr>
        <w:t>Додавайте розважальний контент - він необхідний, щоб збільшити кількість підписників сторінки і її охоплення. Це відбувається за рахунок репостів цікавих публікацій</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 xml:space="preserve">Стежити за публікаціями ЗМІ, які б стосубалися ОТГ і публікувати на сторінці такі матеріали. Додавати вступний текст від громади: про таку проблему написала газета Х. Ми про неї знаємо, і вирішуємо так… або наразі це гостра проблема через… Громада її вирішує. Або про найкращого спортсмена/співака Галицинівськоїгромади написало видання ХХ. Керівництво громади вирішило подарувати чемпіону путівку… </w:t>
      </w:r>
    </w:p>
    <w:p w:rsidR="0060204D" w:rsidRPr="00C72D2B" w:rsidRDefault="0060204D" w:rsidP="00C72D2B">
      <w:pPr>
        <w:pStyle w:val="ListParagraph"/>
        <w:numPr>
          <w:ilvl w:val="0"/>
          <w:numId w:val="18"/>
        </w:numPr>
        <w:spacing w:after="0" w:line="240" w:lineRule="auto"/>
        <w:ind w:left="0" w:firstLine="0"/>
        <w:jc w:val="both"/>
        <w:rPr>
          <w:rFonts w:ascii="Times New Roman" w:hAnsi="Times New Roman"/>
          <w:sz w:val="28"/>
          <w:szCs w:val="28"/>
        </w:rPr>
      </w:pPr>
      <w:r w:rsidRPr="00C72D2B">
        <w:rPr>
          <w:rFonts w:ascii="Times New Roman" w:hAnsi="Times New Roman"/>
          <w:sz w:val="28"/>
          <w:szCs w:val="28"/>
        </w:rPr>
        <w:t>Поширювати оголошення та новини про громаду на інших, приватних сторінках членів громади, або молодіжної ради, пропонувати цей контент для публікації місцевим ГО. Налагодити співпрацю, розсилати їм новини.</w:t>
      </w:r>
      <w:bookmarkStart w:id="21" w:name="_Toc527014322"/>
    </w:p>
    <w:p w:rsidR="0060204D" w:rsidRPr="00C72D2B" w:rsidRDefault="0060204D" w:rsidP="00C72D2B">
      <w:pPr>
        <w:pStyle w:val="Heading1"/>
        <w:spacing w:before="0" w:after="0" w:line="240" w:lineRule="auto"/>
        <w:jc w:val="both"/>
        <w:rPr>
          <w:rFonts w:ascii="Times New Roman" w:hAnsi="Times New Roman"/>
          <w:color w:val="auto"/>
          <w:sz w:val="28"/>
          <w:szCs w:val="28"/>
          <w:lang w:val="uk-UA"/>
        </w:rPr>
      </w:pPr>
      <w:bookmarkStart w:id="22" w:name="_Toc8472827"/>
      <w:r w:rsidRPr="00C72D2B">
        <w:rPr>
          <w:rFonts w:ascii="Times New Roman" w:hAnsi="Times New Roman"/>
          <w:color w:val="auto"/>
          <w:sz w:val="28"/>
          <w:szCs w:val="28"/>
          <w:lang w:val="uk-UA"/>
        </w:rPr>
        <w:t>Додаток №1.</w:t>
      </w:r>
      <w:bookmarkEnd w:id="22"/>
      <w:r w:rsidRPr="00C72D2B">
        <w:rPr>
          <w:rFonts w:ascii="Times New Roman" w:hAnsi="Times New Roman"/>
          <w:color w:val="auto"/>
          <w:sz w:val="28"/>
          <w:szCs w:val="28"/>
          <w:lang w:val="uk-UA"/>
        </w:rPr>
        <w:t xml:space="preserve"> </w:t>
      </w:r>
    </w:p>
    <w:p w:rsidR="0060204D" w:rsidRPr="00C72D2B" w:rsidRDefault="0060204D" w:rsidP="00C72D2B">
      <w:pPr>
        <w:spacing w:before="0" w:after="0" w:line="240" w:lineRule="auto"/>
        <w:rPr>
          <w:rFonts w:ascii="Times New Roman" w:hAnsi="Times New Roman"/>
          <w:color w:val="auto"/>
          <w:sz w:val="28"/>
          <w:szCs w:val="28"/>
          <w:lang w:val="uk-UA"/>
        </w:rPr>
      </w:pPr>
      <w:r w:rsidRPr="00C72D2B">
        <w:rPr>
          <w:rFonts w:ascii="Times New Roman" w:hAnsi="Times New Roman"/>
          <w:color w:val="auto"/>
          <w:sz w:val="28"/>
          <w:szCs w:val="28"/>
          <w:lang w:val="uk-UA"/>
        </w:rPr>
        <w:t>СТРАТЕГІЯ РОЗВИТКУ ОТГ, затверджена</w:t>
      </w:r>
    </w:p>
    <w:p w:rsidR="0060204D" w:rsidRPr="00C72D2B" w:rsidRDefault="0060204D" w:rsidP="00C72D2B">
      <w:pPr>
        <w:pStyle w:val="Heading1"/>
        <w:spacing w:before="0" w:after="0" w:line="240" w:lineRule="auto"/>
        <w:jc w:val="both"/>
        <w:rPr>
          <w:rFonts w:ascii="Times New Roman" w:hAnsi="Times New Roman"/>
          <w:color w:val="auto"/>
          <w:sz w:val="28"/>
          <w:szCs w:val="28"/>
          <w:lang w:val="uk-UA"/>
        </w:rPr>
      </w:pPr>
      <w:bookmarkStart w:id="23" w:name="_Toc8472828"/>
      <w:r w:rsidRPr="00C72D2B">
        <w:rPr>
          <w:rFonts w:ascii="Times New Roman" w:hAnsi="Times New Roman"/>
          <w:color w:val="auto"/>
          <w:sz w:val="28"/>
          <w:szCs w:val="28"/>
          <w:lang w:val="uk-UA"/>
        </w:rPr>
        <w:t>Додаток №2.</w:t>
      </w:r>
      <w:bookmarkEnd w:id="23"/>
      <w:r w:rsidRPr="00C72D2B">
        <w:rPr>
          <w:rFonts w:ascii="Times New Roman" w:hAnsi="Times New Roman"/>
          <w:color w:val="auto"/>
          <w:sz w:val="28"/>
          <w:szCs w:val="28"/>
          <w:lang w:val="uk-UA"/>
        </w:rPr>
        <w:t xml:space="preserve"> </w:t>
      </w:r>
    </w:p>
    <w:p w:rsidR="0060204D" w:rsidRPr="00C72D2B" w:rsidRDefault="0060204D" w:rsidP="00C72D2B">
      <w:pPr>
        <w:pStyle w:val="Heading1"/>
        <w:spacing w:before="0" w:after="0" w:line="240" w:lineRule="auto"/>
        <w:jc w:val="both"/>
        <w:rPr>
          <w:rFonts w:ascii="Times New Roman" w:hAnsi="Times New Roman"/>
          <w:color w:val="auto"/>
          <w:sz w:val="28"/>
          <w:szCs w:val="28"/>
          <w:lang w:val="uk-UA"/>
        </w:rPr>
      </w:pPr>
      <w:bookmarkStart w:id="24" w:name="_Toc8472829"/>
      <w:r w:rsidRPr="00C72D2B">
        <w:rPr>
          <w:rFonts w:ascii="Times New Roman" w:hAnsi="Times New Roman"/>
          <w:color w:val="auto"/>
          <w:sz w:val="28"/>
          <w:szCs w:val="28"/>
          <w:lang w:val="uk-UA"/>
        </w:rPr>
        <w:t>Планування ресурсів для реалізації Комунікаційної стратегії Галицинівської ОТГ</w:t>
      </w:r>
      <w:bookmarkEnd w:id="21"/>
      <w:bookmarkEnd w:id="24"/>
    </w:p>
    <w:p w:rsidR="0060204D" w:rsidRPr="00C72D2B" w:rsidRDefault="0060204D" w:rsidP="00C72D2B">
      <w:pPr>
        <w:spacing w:before="0" w:after="0" w:line="240" w:lineRule="auto"/>
        <w:contextualSpacing/>
        <w:jc w:val="both"/>
        <w:rPr>
          <w:rFonts w:ascii="Times New Roman" w:hAnsi="Times New Roman"/>
          <w:color w:val="auto"/>
          <w:sz w:val="28"/>
          <w:szCs w:val="28"/>
          <w:lang w:val="uk-UA"/>
        </w:rPr>
      </w:pPr>
      <w:r w:rsidRPr="00C72D2B">
        <w:rPr>
          <w:rFonts w:ascii="Times New Roman" w:hAnsi="Times New Roman"/>
          <w:color w:val="auto"/>
          <w:sz w:val="28"/>
          <w:szCs w:val="28"/>
          <w:lang w:val="uk-UA"/>
        </w:rPr>
        <w:t xml:space="preserve">Кадрове забезпечення реалізації Комунікаційної стратегії Галицинівської ОТГ. Засади організаційної моделі </w:t>
      </w:r>
    </w:p>
    <w:p w:rsidR="0060204D" w:rsidRPr="00C72D2B" w:rsidRDefault="0060204D" w:rsidP="00C72D2B">
      <w:pPr>
        <w:spacing w:before="0" w:after="0" w:line="240" w:lineRule="auto"/>
        <w:contextualSpacing/>
        <w:jc w:val="both"/>
        <w:rPr>
          <w:rFonts w:ascii="Times New Roman" w:hAnsi="Times New Roman"/>
          <w:color w:val="auto"/>
          <w:sz w:val="28"/>
          <w:szCs w:val="28"/>
          <w:lang w:val="uk-UA"/>
        </w:rPr>
      </w:pPr>
      <w:r w:rsidRPr="00C72D2B">
        <w:rPr>
          <w:rFonts w:ascii="Times New Roman" w:hAnsi="Times New Roman"/>
          <w:color w:val="auto"/>
          <w:sz w:val="28"/>
          <w:szCs w:val="28"/>
          <w:lang w:val="uk-UA"/>
        </w:rPr>
        <w:t xml:space="preserve">Орієнтовна модель організації прес-служби та інших структурних відділів, необхідних для реалізації Комунікаційної стратегії, наведена нижче. Важливим є призначення конкретних осіб відповідальними за кожний напрям позиціонування громади (громада для життя і роботи, інвестицій, туризму) з тим, щоб поточна діяльність (підготовка та розповсюдження інформаційних матеріалів, організація заходів тощо) були підпорядковані стратегічним комунікаційним цілям та відбувався регулярний моніторинг та аналіз індикаторів досягнення цілей. </w:t>
      </w:r>
    </w:p>
    <w:p w:rsidR="0060204D" w:rsidRPr="008515F1" w:rsidRDefault="0060204D" w:rsidP="00E2021A">
      <w:pPr>
        <w:spacing w:before="0" w:after="0" w:line="360" w:lineRule="auto"/>
        <w:contextualSpacing/>
        <w:jc w:val="both"/>
        <w:rPr>
          <w:rFonts w:ascii="Calibri" w:hAnsi="Calibri" w:cs="Calibri"/>
          <w:lang w:val="uk-UA"/>
        </w:rPr>
      </w:pPr>
      <w:r w:rsidRPr="00917FF1">
        <w:rPr>
          <w:rFonts w:ascii="Calibri" w:hAnsi="Calibri" w:cs="Calibri"/>
          <w:noProof/>
          <w:lang w:val="ru-RU" w:eastAsia="ru-RU"/>
        </w:rPr>
        <w:pict>
          <v:shape id="Схема 3" o:spid="_x0000_i1046" type="#_x0000_t75" style="width:482.25pt;height:302.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">
            <v:imagedata r:id="rId36" o:title="" croptop="-3075f" cropbottom="-3134f" cropleft="-400f" cropright="-468f"/>
            <o:lock v:ext="edit" aspectratio="f"/>
          </v:shape>
        </w:pict>
      </w:r>
      <w:r w:rsidRPr="008515F1">
        <w:rPr>
          <w:rFonts w:ascii="Calibri" w:hAnsi="Calibri" w:cs="Calibri"/>
          <w:lang w:val="uk-UA"/>
        </w:rPr>
        <w:t xml:space="preserve"> </w:t>
      </w:r>
    </w:p>
    <w:p w:rsidR="0060204D" w:rsidRPr="00C72D2B" w:rsidRDefault="0060204D" w:rsidP="00C72D2B">
      <w:pPr>
        <w:pStyle w:val="Heading3"/>
        <w:spacing w:before="0" w:line="240" w:lineRule="auto"/>
        <w:contextualSpacing/>
        <w:jc w:val="both"/>
        <w:rPr>
          <w:rFonts w:ascii="Times New Roman" w:hAnsi="Times New Roman"/>
          <w:color w:val="7030A0"/>
          <w:sz w:val="28"/>
          <w:szCs w:val="28"/>
          <w:lang w:val="uk-UA"/>
        </w:rPr>
      </w:pPr>
      <w:bookmarkStart w:id="25" w:name="_Toc530535458"/>
      <w:bookmarkStart w:id="26" w:name="_Toc8472830"/>
      <w:r w:rsidRPr="00C72D2B">
        <w:rPr>
          <w:rFonts w:ascii="Times New Roman" w:hAnsi="Times New Roman"/>
          <w:color w:val="7030A0"/>
          <w:sz w:val="28"/>
          <w:szCs w:val="28"/>
          <w:lang w:val="uk-UA"/>
        </w:rPr>
        <w:t>Залучення стажерів/ волонтерів</w:t>
      </w:r>
      <w:bookmarkEnd w:id="25"/>
      <w:bookmarkEnd w:id="26"/>
      <w:r w:rsidRPr="00C72D2B">
        <w:rPr>
          <w:rFonts w:ascii="Times New Roman" w:hAnsi="Times New Roman"/>
          <w:color w:val="7030A0"/>
          <w:sz w:val="28"/>
          <w:szCs w:val="28"/>
          <w:lang w:val="uk-UA"/>
        </w:rPr>
        <w:t xml:space="preserve"> </w:t>
      </w:r>
    </w:p>
    <w:p w:rsidR="0060204D" w:rsidRPr="00C72D2B" w:rsidRDefault="0060204D" w:rsidP="00664C39">
      <w:pPr>
        <w:spacing w:before="0" w:after="0" w:line="240" w:lineRule="auto"/>
        <w:ind w:firstLine="720"/>
        <w:contextualSpacing/>
        <w:jc w:val="both"/>
        <w:rPr>
          <w:rFonts w:ascii="Times New Roman" w:hAnsi="Times New Roman"/>
          <w:color w:val="000000"/>
          <w:sz w:val="28"/>
          <w:szCs w:val="28"/>
          <w:lang w:val="ru-RU"/>
        </w:rPr>
      </w:pPr>
      <w:r w:rsidRPr="00C72D2B">
        <w:rPr>
          <w:rFonts w:ascii="Times New Roman" w:hAnsi="Times New Roman"/>
          <w:color w:val="000000"/>
          <w:sz w:val="28"/>
          <w:szCs w:val="28"/>
          <w:lang w:val="uk-UA"/>
        </w:rPr>
        <w:t xml:space="preserve">Через обмеженість штатних одиниць в структурі керівництва ОТГ, рекомендовано запровадити механізм залучення тимчасових стажерів та/або волонтерів з числа молоді (старшокласники, молоді люди працездатного віку неповної зайнятості тощо). Йдеться про залучення додаткових ресурсів молоді, яка шукає можливості для творчої та професійної самореалізації, здобуття досвіду та навичок, розширення контактів тощо. </w:t>
      </w:r>
      <w:r w:rsidRPr="00C72D2B">
        <w:rPr>
          <w:rFonts w:ascii="Times New Roman" w:hAnsi="Times New Roman"/>
          <w:color w:val="000000"/>
          <w:sz w:val="28"/>
          <w:szCs w:val="28"/>
          <w:lang w:val="ru-RU"/>
        </w:rPr>
        <w:t xml:space="preserve">Додатковою мотивацією для молоді може стати можливість відвідати освітні заходи міжнародних партнерів проекту. </w:t>
      </w:r>
    </w:p>
    <w:p w:rsidR="0060204D" w:rsidRPr="00C72D2B" w:rsidRDefault="0060204D" w:rsidP="00C72D2B">
      <w:pPr>
        <w:pStyle w:val="Heading3"/>
        <w:spacing w:before="0" w:line="240" w:lineRule="auto"/>
        <w:contextualSpacing/>
        <w:jc w:val="both"/>
        <w:rPr>
          <w:rFonts w:ascii="Times New Roman" w:hAnsi="Times New Roman"/>
          <w:color w:val="7030A0"/>
          <w:sz w:val="28"/>
          <w:szCs w:val="28"/>
          <w:lang w:val="ru-RU"/>
        </w:rPr>
      </w:pPr>
      <w:bookmarkStart w:id="27" w:name="_Toc530535459"/>
      <w:bookmarkStart w:id="28" w:name="_Toc8472831"/>
      <w:r w:rsidRPr="00C72D2B">
        <w:rPr>
          <w:rFonts w:ascii="Times New Roman" w:hAnsi="Times New Roman"/>
          <w:color w:val="7030A0"/>
          <w:sz w:val="28"/>
          <w:szCs w:val="28"/>
          <w:lang w:val="ru-RU"/>
        </w:rPr>
        <w:t>Роль та функції керівника</w:t>
      </w:r>
      <w:bookmarkEnd w:id="27"/>
      <w:bookmarkEnd w:id="28"/>
      <w:r w:rsidRPr="00C72D2B">
        <w:rPr>
          <w:rFonts w:ascii="Times New Roman" w:hAnsi="Times New Roman"/>
          <w:color w:val="7030A0"/>
          <w:sz w:val="28"/>
          <w:szCs w:val="28"/>
          <w:lang w:val="ru-RU"/>
        </w:rPr>
        <w:t xml:space="preserve"> </w:t>
      </w:r>
    </w:p>
    <w:p w:rsidR="0060204D" w:rsidRPr="00C72D2B" w:rsidRDefault="0060204D" w:rsidP="00664C39">
      <w:pPr>
        <w:spacing w:before="0" w:after="0" w:line="240" w:lineRule="auto"/>
        <w:ind w:firstLine="720"/>
        <w:contextualSpacing/>
        <w:jc w:val="both"/>
        <w:rPr>
          <w:rFonts w:ascii="Times New Roman" w:hAnsi="Times New Roman"/>
          <w:color w:val="000000"/>
          <w:sz w:val="28"/>
          <w:szCs w:val="28"/>
          <w:lang w:val="ru-RU"/>
        </w:rPr>
      </w:pPr>
      <w:r w:rsidRPr="00C72D2B">
        <w:rPr>
          <w:rFonts w:ascii="Times New Roman" w:hAnsi="Times New Roman"/>
          <w:color w:val="000000"/>
          <w:sz w:val="28"/>
          <w:szCs w:val="28"/>
          <w:lang w:val="ru-RU"/>
        </w:rPr>
        <w:t>Керівник структурного підрозділу відповідає перед керівництвом та депутатами за реалізацію комунікаційної Стратегії, бере участь у всіх стратегічних нарадах керівництва виконкому міської ради та бере активну участь в обговоренні та прийнятті стратегічних та оперативних рішень. Керівник вчасно інформує керівництво виконкому міської ради та депутатів про проблеми на шляху реалізації Комунікаційної стратегії та добивається необхідних рішень для її реалізації. Керівник здобуває необхідні навички, нові знання та інформацію для реалізації заходів, передбачених стратегією, а також</w:t>
      </w:r>
      <w:r>
        <w:rPr>
          <w:rFonts w:ascii="Times New Roman" w:hAnsi="Times New Roman"/>
          <w:color w:val="000000"/>
          <w:sz w:val="28"/>
          <w:szCs w:val="28"/>
          <w:lang w:val="ru-RU"/>
        </w:rPr>
        <w:t>,</w:t>
      </w:r>
      <w:r w:rsidRPr="00C72D2B">
        <w:rPr>
          <w:rFonts w:ascii="Times New Roman" w:hAnsi="Times New Roman"/>
          <w:color w:val="000000"/>
          <w:sz w:val="28"/>
          <w:szCs w:val="28"/>
          <w:lang w:val="ru-RU"/>
        </w:rPr>
        <w:t xml:space="preserve">  забезпечує необхідний професійний розвиток та підвищення кваліфікації своїх підлеглих. Для цього він організовує дистанційне чи очне навчання, обмін досвідом, у разі потреби залучає необхідні додаткові ресурси міжнародної допомоги. </w:t>
      </w:r>
    </w:p>
    <w:p w:rsidR="0060204D" w:rsidRPr="00C72D2B" w:rsidRDefault="0060204D" w:rsidP="00C72D2B">
      <w:pPr>
        <w:pStyle w:val="Heading1"/>
        <w:spacing w:before="0" w:after="0" w:line="240" w:lineRule="auto"/>
        <w:jc w:val="both"/>
        <w:rPr>
          <w:rFonts w:ascii="Times New Roman" w:hAnsi="Times New Roman"/>
          <w:sz w:val="28"/>
          <w:szCs w:val="28"/>
          <w:lang w:val="ru-RU"/>
        </w:rPr>
      </w:pPr>
      <w:bookmarkStart w:id="29" w:name="_Toc530535460"/>
      <w:bookmarkStart w:id="30" w:name="_Toc8472832"/>
      <w:r w:rsidRPr="00C72D2B">
        <w:rPr>
          <w:rFonts w:ascii="Times New Roman" w:hAnsi="Times New Roman"/>
          <w:sz w:val="28"/>
          <w:szCs w:val="28"/>
          <w:lang w:val="ru-RU"/>
        </w:rPr>
        <w:t xml:space="preserve">Додаток №3. </w:t>
      </w:r>
      <w:bookmarkEnd w:id="29"/>
      <w:r w:rsidRPr="00C72D2B">
        <w:rPr>
          <w:rFonts w:ascii="Times New Roman" w:hAnsi="Times New Roman"/>
          <w:sz w:val="28"/>
          <w:szCs w:val="28"/>
          <w:lang w:val="ru-RU"/>
        </w:rPr>
        <w:t>ПОЛІТИКА ОДНОГО ГОЛОСУ</w:t>
      </w:r>
      <w:bookmarkEnd w:id="30"/>
      <w:r w:rsidRPr="00C72D2B">
        <w:rPr>
          <w:rFonts w:ascii="Times New Roman" w:hAnsi="Times New Roman"/>
          <w:sz w:val="28"/>
          <w:szCs w:val="28"/>
          <w:lang w:val="ru-RU"/>
        </w:rPr>
        <w:t xml:space="preserve"> </w:t>
      </w:r>
    </w:p>
    <w:p w:rsidR="0060204D" w:rsidRPr="00C72D2B" w:rsidRDefault="0060204D" w:rsidP="00C72D2B">
      <w:pPr>
        <w:spacing w:before="0" w:after="0" w:line="240" w:lineRule="auto"/>
        <w:rPr>
          <w:rFonts w:ascii="Times New Roman" w:hAnsi="Times New Roman"/>
          <w:color w:val="000000"/>
          <w:sz w:val="28"/>
          <w:szCs w:val="28"/>
          <w:lang w:val="ru-RU"/>
        </w:rPr>
      </w:pPr>
      <w:r w:rsidRPr="00C72D2B">
        <w:rPr>
          <w:rFonts w:ascii="Times New Roman" w:hAnsi="Times New Roman"/>
          <w:color w:val="000000"/>
          <w:sz w:val="28"/>
          <w:szCs w:val="28"/>
          <w:lang w:val="ru-RU"/>
        </w:rPr>
        <w:t>Зразок Документу, що розробляється та погоджується кервництвом ОТГ за потреби.</w:t>
      </w:r>
    </w:p>
    <w:p w:rsidR="0060204D" w:rsidRPr="00C72D2B" w:rsidRDefault="0060204D" w:rsidP="00C72D2B">
      <w:pPr>
        <w:spacing w:before="0" w:after="0" w:line="240" w:lineRule="auto"/>
        <w:contextualSpacing/>
        <w:jc w:val="both"/>
        <w:rPr>
          <w:rFonts w:ascii="Times New Roman" w:hAnsi="Times New Roman"/>
          <w:color w:val="000000"/>
          <w:sz w:val="28"/>
          <w:szCs w:val="28"/>
          <w:lang w:val="ru-RU"/>
        </w:rPr>
      </w:pPr>
      <w:r w:rsidRPr="00C72D2B">
        <w:rPr>
          <w:rFonts w:ascii="Times New Roman" w:hAnsi="Times New Roman"/>
          <w:color w:val="000000"/>
          <w:sz w:val="28"/>
          <w:szCs w:val="28"/>
          <w:lang w:val="ru-RU"/>
        </w:rPr>
        <w:t>«Шановні керівники __________ та посадовці ОТГ.</w:t>
      </w:r>
    </w:p>
    <w:p w:rsidR="0060204D" w:rsidRPr="00C72D2B" w:rsidRDefault="0060204D" w:rsidP="00664C39">
      <w:pPr>
        <w:spacing w:before="0" w:after="0" w:line="240" w:lineRule="auto"/>
        <w:ind w:firstLine="720"/>
        <w:contextualSpacing/>
        <w:jc w:val="both"/>
        <w:rPr>
          <w:rFonts w:ascii="Times New Roman" w:hAnsi="Times New Roman"/>
          <w:color w:val="000000"/>
          <w:sz w:val="28"/>
          <w:szCs w:val="28"/>
          <w:lang w:val="ru-RU"/>
        </w:rPr>
      </w:pPr>
      <w:r w:rsidRPr="00C72D2B">
        <w:rPr>
          <w:rFonts w:ascii="Times New Roman" w:hAnsi="Times New Roman"/>
          <w:color w:val="000000"/>
          <w:sz w:val="28"/>
          <w:szCs w:val="28"/>
          <w:lang w:val="ru-RU"/>
        </w:rPr>
        <w:t>Згідно з розпорядженням Голови Галицинівської ОТГ, у зв’язку зі збільшенням звернень з боку засобів масової інформації на адресу відділу зовнішніх зв’язків нашої ОТГ та конкретних осіб, прохання ознайомити усіх ваших співробітників з процедурою взаємодії із засобами масової інформації. Пам’ятайте, що будь-які несанкціоновані контакти з пресою та з іншими представниками засобів масової інформації  можуть згубно позначитись на розвитку нашої Громади не лише на місцевому рівні, але і на рівні всієї країни.</w:t>
      </w:r>
    </w:p>
    <w:p w:rsidR="0060204D" w:rsidRPr="00C72D2B" w:rsidRDefault="0060204D" w:rsidP="00664C39">
      <w:pPr>
        <w:spacing w:before="0" w:after="0" w:line="240" w:lineRule="auto"/>
        <w:ind w:firstLine="720"/>
        <w:contextualSpacing/>
        <w:jc w:val="both"/>
        <w:rPr>
          <w:rFonts w:ascii="Times New Roman" w:hAnsi="Times New Roman"/>
          <w:color w:val="000000"/>
          <w:sz w:val="28"/>
          <w:szCs w:val="28"/>
          <w:lang w:val="ru-RU"/>
        </w:rPr>
      </w:pPr>
      <w:r w:rsidRPr="00C72D2B">
        <w:rPr>
          <w:rFonts w:ascii="Times New Roman" w:hAnsi="Times New Roman"/>
          <w:color w:val="000000"/>
          <w:sz w:val="28"/>
          <w:szCs w:val="28"/>
          <w:lang w:val="ru-RU"/>
        </w:rPr>
        <w:t>Усі запити, що надходять від представників засобів масової інформації на адресу ОТГ, необхідно адресувати напряму ___ (керівник служби роботи з громадськістю).</w:t>
      </w:r>
    </w:p>
    <w:p w:rsidR="0060204D" w:rsidRPr="00C72D2B" w:rsidRDefault="0060204D" w:rsidP="00664C39">
      <w:pPr>
        <w:spacing w:before="0" w:after="0" w:line="240" w:lineRule="auto"/>
        <w:ind w:firstLine="72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Ми намагаємось запровадити політику «Одного голосу», це значить, що Голова (_____),  Перший заступник Голови (_____) та керівник служби роботи з громадськістю (____) мають повноваження вести переговори з пресою, коментувати та рекомендувати експертів, особливо стосовно стратегії розвитку ОТГ та її результатів. Така політика дає можливість контролювати інформаційні потоки про нашу ОТГ, надавати узгоджену та об`єктивну оцінку будь-яких подій.</w:t>
      </w:r>
    </w:p>
    <w:p w:rsidR="0060204D" w:rsidRPr="00C72D2B" w:rsidRDefault="0060204D" w:rsidP="00664C39">
      <w:pPr>
        <w:spacing w:before="0" w:after="0" w:line="240" w:lineRule="auto"/>
        <w:ind w:firstLine="72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Винятками можуть бути лише узгоджені коментарі щодо подій місцевого значення (спонсорство, соціальні програми), які відбуваються на рівні відповідальних за ці аспекти діяльності працівників та посадовців ОТГ.</w:t>
      </w:r>
    </w:p>
    <w:p w:rsidR="0060204D" w:rsidRPr="00C72D2B" w:rsidRDefault="0060204D" w:rsidP="00664C39">
      <w:pPr>
        <w:spacing w:before="0" w:after="0" w:line="240" w:lineRule="auto"/>
        <w:ind w:firstLine="72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 xml:space="preserve">Упродовж наступних двох місяців буде організована програма підготовки для керівників та співробітників відділу зі зв`язків з громадськістю на тему спілкування із засобами масової інформації. </w:t>
      </w:r>
      <w:r w:rsidRPr="00C72D2B">
        <w:rPr>
          <w:rFonts w:ascii="Times New Roman" w:hAnsi="Times New Roman"/>
          <w:i/>
          <w:color w:val="000000"/>
          <w:sz w:val="28"/>
          <w:szCs w:val="28"/>
          <w:lang w:val="ru-RU"/>
        </w:rPr>
        <w:t xml:space="preserve">(МОЖНА ТАКЕ запропонувати – хороший спосіб розказати про Стратегію розвитку ОТГ) </w:t>
      </w:r>
    </w:p>
    <w:p w:rsidR="0060204D" w:rsidRPr="00C72D2B" w:rsidRDefault="0060204D" w:rsidP="00664C39">
      <w:pPr>
        <w:spacing w:before="0" w:after="0" w:line="240" w:lineRule="auto"/>
        <w:ind w:firstLine="72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На сьогоднійшній день працівники відділу зі зв`язків з громадськістю повинні слідувати такій процедурі спілкування з представниками ЗМІ:</w:t>
      </w:r>
    </w:p>
    <w:p w:rsidR="0060204D" w:rsidRPr="00C72D2B" w:rsidRDefault="0060204D" w:rsidP="00C72D2B">
      <w:pPr>
        <w:numPr>
          <w:ilvl w:val="0"/>
          <w:numId w:val="23"/>
        </w:numPr>
        <w:spacing w:before="0" w:after="0" w:line="240" w:lineRule="auto"/>
        <w:ind w:left="0" w:firstLine="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Просити представників преси надати інформацію про себе (ім`я, назву видання, контактний телефон)</w:t>
      </w:r>
    </w:p>
    <w:p w:rsidR="0060204D" w:rsidRPr="00C72D2B" w:rsidRDefault="0060204D" w:rsidP="00C72D2B">
      <w:pPr>
        <w:numPr>
          <w:ilvl w:val="0"/>
          <w:numId w:val="23"/>
        </w:numPr>
        <w:spacing w:before="0" w:after="0" w:line="240" w:lineRule="auto"/>
        <w:ind w:left="0" w:firstLine="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 xml:space="preserve">Просити представників преси підготувати перелік питань у письмовому вигляді (факсом чи електронною поштою) </w:t>
      </w:r>
    </w:p>
    <w:p w:rsidR="0060204D" w:rsidRPr="00C72D2B" w:rsidRDefault="0060204D" w:rsidP="00C72D2B">
      <w:pPr>
        <w:numPr>
          <w:ilvl w:val="0"/>
          <w:numId w:val="23"/>
        </w:numPr>
        <w:spacing w:before="0" w:after="0" w:line="240" w:lineRule="auto"/>
        <w:ind w:left="0" w:firstLine="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Обговорити терміни, відведені журналісту для підготовки матеріалу.</w:t>
      </w:r>
    </w:p>
    <w:p w:rsidR="0060204D" w:rsidRPr="00C72D2B" w:rsidRDefault="0060204D" w:rsidP="00C72D2B">
      <w:pPr>
        <w:numPr>
          <w:ilvl w:val="0"/>
          <w:numId w:val="23"/>
        </w:numPr>
        <w:spacing w:before="0" w:after="0" w:line="240" w:lineRule="auto"/>
        <w:ind w:left="0" w:firstLine="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 xml:space="preserve">Обговорити всі питання-відповіді з керівником відділу зі зв`язків з громадськістю, затвердити терміни для отримання додаткової інформації (цитати чи дані). </w:t>
      </w:r>
    </w:p>
    <w:p w:rsidR="0060204D" w:rsidRPr="00C72D2B" w:rsidRDefault="0060204D" w:rsidP="00C72D2B">
      <w:pPr>
        <w:numPr>
          <w:ilvl w:val="0"/>
          <w:numId w:val="23"/>
        </w:numPr>
        <w:spacing w:before="0" w:after="0" w:line="240" w:lineRule="auto"/>
        <w:ind w:left="0" w:firstLine="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Підтвердити можливість та терміни передачі інформації за запитом з представниками ЗМІ.</w:t>
      </w:r>
    </w:p>
    <w:p w:rsidR="0060204D" w:rsidRPr="00C72D2B" w:rsidRDefault="0060204D" w:rsidP="00C72D2B">
      <w:pPr>
        <w:numPr>
          <w:ilvl w:val="0"/>
          <w:numId w:val="23"/>
        </w:numPr>
        <w:spacing w:before="0" w:after="0" w:line="240" w:lineRule="auto"/>
        <w:ind w:left="0" w:firstLine="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Узгодити текст статей перед їх виходом до друку.</w:t>
      </w:r>
    </w:p>
    <w:p w:rsidR="0060204D" w:rsidRPr="00C72D2B" w:rsidRDefault="0060204D" w:rsidP="00C72D2B">
      <w:pPr>
        <w:spacing w:before="0" w:after="0" w:line="240" w:lineRule="auto"/>
        <w:jc w:val="both"/>
        <w:rPr>
          <w:rFonts w:ascii="Times New Roman" w:hAnsi="Times New Roman"/>
          <w:color w:val="000000"/>
          <w:sz w:val="28"/>
          <w:szCs w:val="28"/>
          <w:lang w:val="ru-RU"/>
        </w:rPr>
      </w:pPr>
      <w:r w:rsidRPr="00C72D2B">
        <w:rPr>
          <w:rFonts w:ascii="Times New Roman" w:hAnsi="Times New Roman"/>
          <w:color w:val="000000"/>
          <w:sz w:val="28"/>
          <w:szCs w:val="28"/>
          <w:lang w:val="ru-RU"/>
        </w:rPr>
        <w:t>Надсилати замітки статей на адресу</w:t>
      </w:r>
      <w:r w:rsidRPr="00C72D2B">
        <w:rPr>
          <w:rStyle w:val="CommentReference"/>
          <w:rFonts w:ascii="Times New Roman" w:hAnsi="Times New Roman"/>
          <w:sz w:val="28"/>
          <w:szCs w:val="28"/>
          <w:lang w:val="ru-RU"/>
        </w:rPr>
        <w:t xml:space="preserve"> </w:t>
      </w:r>
      <w:r w:rsidRPr="00C72D2B">
        <w:rPr>
          <w:rFonts w:ascii="Times New Roman" w:hAnsi="Times New Roman"/>
          <w:color w:val="000000"/>
          <w:sz w:val="28"/>
          <w:szCs w:val="28"/>
          <w:lang w:val="ru-RU"/>
        </w:rPr>
        <w:t>або на e-mail з метою створення файлу публікацій.</w:t>
      </w:r>
    </w:p>
    <w:p w:rsidR="0060204D" w:rsidRPr="00C72D2B" w:rsidRDefault="0060204D" w:rsidP="00C72D2B">
      <w:pPr>
        <w:spacing w:before="0" w:after="0" w:line="240" w:lineRule="auto"/>
        <w:jc w:val="both"/>
        <w:rPr>
          <w:rFonts w:ascii="Times New Roman" w:hAnsi="Times New Roman"/>
          <w:color w:val="000000"/>
          <w:sz w:val="28"/>
          <w:szCs w:val="28"/>
          <w:lang w:val="ru-RU"/>
        </w:rPr>
      </w:pPr>
      <w:r w:rsidRPr="00C72D2B">
        <w:rPr>
          <w:rFonts w:ascii="Times New Roman" w:hAnsi="Times New Roman"/>
          <w:color w:val="000000"/>
          <w:sz w:val="28"/>
          <w:szCs w:val="28"/>
          <w:lang w:val="ru-RU"/>
        </w:rPr>
        <w:t>Будь ласка, забезпечте обов`язкову поінформованість всіх співробітників про вищенаведену процедуру.</w:t>
      </w:r>
    </w:p>
    <w:p w:rsidR="0060204D" w:rsidRPr="00C72D2B" w:rsidRDefault="0060204D" w:rsidP="00C72D2B">
      <w:pPr>
        <w:spacing w:before="0" w:after="0" w:line="240" w:lineRule="auto"/>
        <w:jc w:val="both"/>
        <w:rPr>
          <w:rFonts w:ascii="Times New Roman" w:hAnsi="Times New Roman"/>
          <w:sz w:val="28"/>
          <w:szCs w:val="28"/>
          <w:lang w:val="uk-UA"/>
        </w:rPr>
      </w:pPr>
      <w:r w:rsidRPr="00C72D2B">
        <w:rPr>
          <w:rFonts w:ascii="Times New Roman" w:hAnsi="Times New Roman"/>
          <w:color w:val="000000"/>
          <w:sz w:val="28"/>
          <w:szCs w:val="28"/>
          <w:lang w:val="ru-RU"/>
        </w:rPr>
        <w:t>Якщо у вас виникнуть запитання, будь ласка, телефонуйте мені у будь-який час»</w:t>
      </w:r>
      <w:bookmarkStart w:id="31" w:name="_Toc8472833"/>
      <w:r w:rsidRPr="00C72D2B">
        <w:rPr>
          <w:rFonts w:ascii="Times New Roman" w:hAnsi="Times New Roman"/>
          <w:color w:val="000000"/>
          <w:sz w:val="28"/>
          <w:szCs w:val="28"/>
          <w:lang w:val="ru-RU"/>
        </w:rPr>
        <w:t>.</w:t>
      </w:r>
    </w:p>
    <w:p w:rsidR="0060204D" w:rsidRPr="00C72D2B" w:rsidRDefault="0060204D" w:rsidP="00C72D2B">
      <w:pPr>
        <w:pStyle w:val="Heading1"/>
        <w:spacing w:before="0" w:after="0" w:line="240" w:lineRule="auto"/>
        <w:jc w:val="both"/>
        <w:rPr>
          <w:rFonts w:ascii="Times New Roman" w:hAnsi="Times New Roman"/>
          <w:color w:val="7030A0"/>
          <w:sz w:val="28"/>
          <w:szCs w:val="28"/>
          <w:lang w:val="uk-UA"/>
        </w:rPr>
      </w:pPr>
      <w:r w:rsidRPr="00C72D2B">
        <w:rPr>
          <w:rFonts w:ascii="Times New Roman" w:hAnsi="Times New Roman"/>
          <w:color w:val="7030A0"/>
          <w:sz w:val="28"/>
          <w:szCs w:val="28"/>
          <w:lang w:val="uk-UA"/>
        </w:rPr>
        <w:t>Додаток №4</w:t>
      </w:r>
      <w:bookmarkEnd w:id="31"/>
      <w:r w:rsidRPr="00C72D2B">
        <w:rPr>
          <w:rFonts w:ascii="Times New Roman" w:hAnsi="Times New Roman"/>
          <w:color w:val="7030A0"/>
          <w:sz w:val="28"/>
          <w:szCs w:val="28"/>
          <w:lang w:val="uk-UA"/>
        </w:rPr>
        <w:t xml:space="preserve"> </w:t>
      </w:r>
    </w:p>
    <w:p w:rsidR="0060204D" w:rsidRPr="00C72D2B" w:rsidRDefault="0060204D" w:rsidP="00C72D2B">
      <w:pPr>
        <w:spacing w:before="0" w:after="0" w:line="240" w:lineRule="auto"/>
        <w:rPr>
          <w:rFonts w:ascii="Times New Roman" w:hAnsi="Times New Roman"/>
          <w:color w:val="7030A0"/>
          <w:sz w:val="28"/>
          <w:szCs w:val="28"/>
          <w:lang w:val="uk-UA"/>
        </w:rPr>
      </w:pPr>
      <w:r w:rsidRPr="00C72D2B">
        <w:rPr>
          <w:rFonts w:ascii="Times New Roman" w:hAnsi="Times New Roman"/>
          <w:color w:val="7030A0"/>
          <w:sz w:val="28"/>
          <w:szCs w:val="28"/>
          <w:lang w:val="uk-UA"/>
        </w:rPr>
        <w:t>Аналіз Моніторингу публікацій про Галицинівську ОТГ за період 01.11.2018-30.04.2019</w:t>
      </w:r>
    </w:p>
    <w:p w:rsidR="0060204D" w:rsidRPr="00C72D2B" w:rsidRDefault="0060204D" w:rsidP="00C72D2B">
      <w:pPr>
        <w:numPr>
          <w:ilvl w:val="0"/>
          <w:numId w:val="24"/>
        </w:numPr>
        <w:spacing w:before="0" w:after="0" w:line="240" w:lineRule="auto"/>
        <w:ind w:left="0" w:firstLine="0"/>
        <w:jc w:val="both"/>
        <w:rPr>
          <w:rFonts w:ascii="Times New Roman" w:hAnsi="Times New Roman"/>
          <w:color w:val="000000"/>
          <w:sz w:val="28"/>
          <w:szCs w:val="28"/>
          <w:lang w:val="ru-RU"/>
        </w:rPr>
      </w:pPr>
      <w:r w:rsidRPr="00C72D2B">
        <w:rPr>
          <w:rFonts w:ascii="Times New Roman" w:hAnsi="Times New Roman"/>
          <w:color w:val="000000"/>
          <w:sz w:val="28"/>
          <w:szCs w:val="28"/>
          <w:lang w:val="ru-RU"/>
        </w:rPr>
        <w:t>69 публікацій, з них: 24 позитивних, 12 негативних, 33 нейтральних – це нормальний розподіл. Так, позитивні новини в основному стосувались різних досягнень у сферах життя громади, особливо освітньо-культурній; негативні новини  стосувались  теми актів вандалізму, кримінальних справ та низької динаміки підписання декларацій з лікарями; нейтральні – констатації перебігу подій.</w:t>
      </w:r>
    </w:p>
    <w:p w:rsidR="0060204D" w:rsidRPr="008515F1" w:rsidRDefault="0060204D" w:rsidP="00E2021A">
      <w:pPr>
        <w:spacing w:before="0" w:after="0" w:line="360" w:lineRule="auto"/>
        <w:rPr>
          <w:rFonts w:ascii="Calibri" w:hAnsi="Calibri" w:cs="Calibri"/>
          <w:color w:val="000000"/>
          <w:lang w:val="ru-RU"/>
        </w:rPr>
      </w:pPr>
    </w:p>
    <w:p w:rsidR="0060204D" w:rsidRPr="008515F1" w:rsidRDefault="0060204D" w:rsidP="00E2021A">
      <w:pPr>
        <w:spacing w:before="0" w:after="0" w:line="360" w:lineRule="auto"/>
        <w:jc w:val="both"/>
        <w:rPr>
          <w:rFonts w:ascii="Calibri" w:hAnsi="Calibri" w:cs="Calibri"/>
          <w:color w:val="000000"/>
          <w:lang w:val="ru-RU"/>
        </w:rPr>
      </w:pPr>
      <w:r w:rsidRPr="00917FF1">
        <w:rPr>
          <w:rFonts w:ascii="Calibri" w:hAnsi="Calibri" w:cs="Calibri"/>
          <w:noProof/>
          <w:lang w:val="ru-RU" w:eastAsia="ru-RU"/>
        </w:rPr>
        <w:pict>
          <v:shape id="Chart 28" o:spid="_x0000_i1047"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opri3gAAAAUBAAAPAAAAZHJzL2Rvd25y&#10;ZXYueG1sTI9PS8NAEMXvgt9hGcGb3bRb/xCzKSqtCAXBKtXjJjsmwd3ZkN220U/v6EUvDx5veO83&#10;xWL0TuxxiF0gDdNJBgKpDrajRsPL8+rsCkRMhqxxgVDDJ0ZYlMdHhcltONAT7jepEVxCMTca2pT6&#10;XMpYt+hNnIQeibP3MHiT2A6NtIM5cLl3cpZlF9KbjnihNT3etVh/bHZew1Y9UPUa5o+36m29/LqX&#10;q+ly67Q+PRlvrkEkHNPfMfzgMzqUzFSFHdkonAZ+JP0qZ5czxbbSMFfqHGRZyP/05T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">
            <v:imagedata r:id="rId37" o:title=""/>
            <o:lock v:ext="edit" aspectratio="f"/>
          </v:shape>
        </w:pict>
      </w:r>
    </w:p>
    <w:p w:rsidR="0060204D" w:rsidRPr="001B09BF" w:rsidRDefault="0060204D" w:rsidP="001B09BF">
      <w:pPr>
        <w:numPr>
          <w:ilvl w:val="0"/>
          <w:numId w:val="24"/>
        </w:numPr>
        <w:spacing w:before="0" w:after="0" w:line="240" w:lineRule="auto"/>
        <w:ind w:left="0" w:firstLine="0"/>
        <w:jc w:val="both"/>
        <w:rPr>
          <w:rFonts w:ascii="Times New Roman" w:hAnsi="Times New Roman"/>
          <w:color w:val="auto"/>
          <w:sz w:val="28"/>
          <w:szCs w:val="28"/>
          <w:lang w:val="ru-RU"/>
        </w:rPr>
      </w:pPr>
      <w:r w:rsidRPr="001B09BF">
        <w:rPr>
          <w:rFonts w:ascii="Times New Roman" w:hAnsi="Times New Roman"/>
          <w:color w:val="auto"/>
          <w:sz w:val="28"/>
          <w:szCs w:val="28"/>
          <w:lang w:val="ru-RU"/>
        </w:rPr>
        <w:t>Розподіл новин у вищезазначеному періоді  є досить пропорційним, у середньому кількісний діапазон складає 15- 20 новин на місяць, за винятком січня – всього 4 новини. Треба прагнути до пропорційного розподілу.</w:t>
      </w:r>
    </w:p>
    <w:p w:rsidR="0060204D" w:rsidRPr="001B09BF" w:rsidRDefault="0060204D" w:rsidP="001B09BF">
      <w:pPr>
        <w:numPr>
          <w:ilvl w:val="0"/>
          <w:numId w:val="24"/>
        </w:numPr>
        <w:spacing w:before="0" w:after="0" w:line="240" w:lineRule="auto"/>
        <w:ind w:left="0" w:firstLine="0"/>
        <w:jc w:val="both"/>
        <w:rPr>
          <w:rFonts w:ascii="Times New Roman" w:hAnsi="Times New Roman"/>
          <w:color w:val="auto"/>
          <w:sz w:val="28"/>
          <w:szCs w:val="28"/>
          <w:lang w:val="ru-RU"/>
        </w:rPr>
      </w:pPr>
      <w:r w:rsidRPr="001B09BF">
        <w:rPr>
          <w:rFonts w:ascii="Times New Roman" w:hAnsi="Times New Roman"/>
          <w:color w:val="auto"/>
          <w:sz w:val="28"/>
          <w:szCs w:val="28"/>
          <w:lang w:val="ru-RU"/>
        </w:rPr>
        <w:t>Видання мають свої сайти, що означає швидкий доступ до читача та можливість швидко оперувати потоками інформації.</w:t>
      </w:r>
    </w:p>
    <w:p w:rsidR="0060204D" w:rsidRPr="001B09BF" w:rsidRDefault="0060204D" w:rsidP="001B09BF">
      <w:pPr>
        <w:numPr>
          <w:ilvl w:val="0"/>
          <w:numId w:val="24"/>
        </w:numPr>
        <w:spacing w:before="0" w:after="0" w:line="240" w:lineRule="auto"/>
        <w:ind w:left="0" w:firstLine="0"/>
        <w:jc w:val="both"/>
        <w:rPr>
          <w:rFonts w:ascii="Times New Roman" w:hAnsi="Times New Roman"/>
          <w:color w:val="auto"/>
          <w:sz w:val="28"/>
          <w:szCs w:val="28"/>
          <w:lang w:val="ru-RU"/>
        </w:rPr>
      </w:pPr>
      <w:r w:rsidRPr="001B09BF">
        <w:rPr>
          <w:rFonts w:ascii="Times New Roman" w:hAnsi="Times New Roman"/>
          <w:color w:val="auto"/>
          <w:sz w:val="28"/>
          <w:szCs w:val="28"/>
          <w:lang w:val="ru-RU"/>
        </w:rPr>
        <w:t>Мова текстів, переважно, офіційно-ділова, заголовки змістовні, але досить стандартизовані, часто носять звітний характер «пройшли, обрано, придбали, стали відомі тощо». Бракує живих реальних історій успіху від ОТГ та її мешканців, якими варто ділитись.</w:t>
      </w:r>
    </w:p>
    <w:p w:rsidR="0060204D" w:rsidRPr="001B09BF" w:rsidRDefault="0060204D" w:rsidP="001B09BF">
      <w:pPr>
        <w:numPr>
          <w:ilvl w:val="0"/>
          <w:numId w:val="24"/>
        </w:numPr>
        <w:spacing w:before="0" w:after="0" w:line="240" w:lineRule="auto"/>
        <w:ind w:left="0" w:firstLine="0"/>
        <w:jc w:val="both"/>
        <w:rPr>
          <w:rFonts w:ascii="Times New Roman" w:hAnsi="Times New Roman"/>
          <w:color w:val="auto"/>
          <w:sz w:val="28"/>
          <w:szCs w:val="28"/>
          <w:lang w:val="ru-RU"/>
        </w:rPr>
      </w:pPr>
      <w:r w:rsidRPr="001B09BF">
        <w:rPr>
          <w:rFonts w:ascii="Times New Roman" w:hAnsi="Times New Roman"/>
          <w:color w:val="auto"/>
          <w:sz w:val="28"/>
          <w:szCs w:val="28"/>
          <w:lang w:val="ru-RU"/>
        </w:rPr>
        <w:t>8 заголовків містять згадування саме  «Галицинівської ОТГ» - якщо розглядати ЗМІ як один із важливих каналів для просування ОТГ, то така кількість посилань у заголовках саме на «Галицинівську ОТГ» (не на миколаївщину або ОТГ вітовського району) є недостатньою. Громада має поставити собі за мету збільшити кількість пригадувань себе як ОТГ саме у заголовках або підзаголовках. З масиву моніторингу має легко зчитуватись саме історія Галицинівської ОТГ.</w:t>
      </w:r>
    </w:p>
    <w:p w:rsidR="0060204D" w:rsidRPr="001B09BF" w:rsidRDefault="0060204D" w:rsidP="001B09BF">
      <w:pPr>
        <w:numPr>
          <w:ilvl w:val="0"/>
          <w:numId w:val="24"/>
        </w:numPr>
        <w:spacing w:before="0" w:after="0" w:line="240" w:lineRule="auto"/>
        <w:ind w:left="0" w:firstLine="0"/>
        <w:jc w:val="both"/>
        <w:rPr>
          <w:rFonts w:ascii="Times New Roman" w:hAnsi="Times New Roman"/>
          <w:color w:val="auto"/>
          <w:sz w:val="28"/>
          <w:szCs w:val="28"/>
          <w:lang w:val="ru-RU"/>
        </w:rPr>
      </w:pPr>
      <w:r w:rsidRPr="001B09BF">
        <w:rPr>
          <w:rFonts w:ascii="Times New Roman" w:hAnsi="Times New Roman"/>
          <w:color w:val="auto"/>
          <w:sz w:val="28"/>
          <w:szCs w:val="28"/>
          <w:lang w:val="ru-RU"/>
        </w:rPr>
        <w:t>Висвітлення досягнень ОТГ за Основними Пріоритетами Стратегії розвитку є нерівномірним, а також декі сфери мають лише негативні новини, або не мають висвітлення взагалі, відтак:</w:t>
      </w:r>
    </w:p>
    <w:p w:rsidR="0060204D" w:rsidRPr="008515F1" w:rsidRDefault="0060204D" w:rsidP="00E2021A">
      <w:pPr>
        <w:spacing w:before="0" w:after="0" w:line="360" w:lineRule="auto"/>
        <w:jc w:val="center"/>
        <w:rPr>
          <w:rFonts w:ascii="Calibri" w:hAnsi="Calibri" w:cs="Calibri"/>
          <w:color w:val="000000"/>
          <w:lang w:val="ru-RU"/>
        </w:rPr>
      </w:pPr>
      <w:r w:rsidRPr="00917FF1">
        <w:rPr>
          <w:rFonts w:ascii="Calibri" w:hAnsi="Calibri" w:cs="Calibri"/>
          <w:noProof/>
          <w:lang w:val="ru-RU" w:eastAsia="ru-RU"/>
        </w:rPr>
        <w:pict>
          <v:shape id="Picture 18" o:spid="_x0000_i1048" type="#_x0000_t75" style="width:409.5pt;height:169.5pt;visibility:visible">
            <v:imagedata r:id="rId38" o:title="" croptop="29064f" cropbottom="17598f" cropleft="20027f" cropright="20139f"/>
          </v:shape>
        </w:pict>
      </w:r>
    </w:p>
    <w:p w:rsidR="0060204D" w:rsidRPr="001B09BF" w:rsidRDefault="0060204D" w:rsidP="001B09BF">
      <w:pPr>
        <w:spacing w:before="0" w:after="0" w:line="240" w:lineRule="auto"/>
        <w:ind w:firstLine="720"/>
        <w:jc w:val="both"/>
        <w:rPr>
          <w:rFonts w:ascii="Times New Roman" w:hAnsi="Times New Roman"/>
          <w:color w:val="auto"/>
          <w:sz w:val="28"/>
          <w:szCs w:val="28"/>
          <w:lang w:val="ru-RU"/>
        </w:rPr>
      </w:pPr>
      <w:r w:rsidRPr="001B09BF">
        <w:rPr>
          <w:rFonts w:ascii="Times New Roman" w:hAnsi="Times New Roman"/>
          <w:color w:val="auto"/>
          <w:sz w:val="28"/>
          <w:szCs w:val="28"/>
          <w:lang w:val="ru-RU"/>
        </w:rPr>
        <w:t xml:space="preserve">Такий розподіл має бути змінено на користь позитивного балансу частки висвітлення досягнень ОТГ за визначеними стратегічними напрямками. Помічним тут стане розробка детального помісячного медіа-плану, який дасть можливість як зібрати потрібні історії з відповідними ключовими повідомленнями, так і розповсюдити їх місцевими ЗМІ пропорційно в часі та об`ємі.  Відповідальна особа за сферу співпраці зі ЗМІ у сфері просування історій від Галицинівської ОТГ також має бути визначена. </w:t>
      </w:r>
    </w:p>
    <w:p w:rsidR="0060204D" w:rsidRPr="001B09BF" w:rsidRDefault="0060204D" w:rsidP="001B09BF">
      <w:pPr>
        <w:pStyle w:val="ListParagraph"/>
        <w:numPr>
          <w:ilvl w:val="0"/>
          <w:numId w:val="25"/>
        </w:numPr>
        <w:spacing w:after="0" w:line="240" w:lineRule="auto"/>
        <w:ind w:left="0" w:firstLine="0"/>
        <w:jc w:val="both"/>
        <w:rPr>
          <w:rFonts w:ascii="Times New Roman" w:hAnsi="Times New Roman"/>
          <w:sz w:val="28"/>
          <w:szCs w:val="28"/>
          <w:lang w:val="ru-RU"/>
        </w:rPr>
      </w:pPr>
      <w:r w:rsidRPr="001B09BF">
        <w:rPr>
          <w:rFonts w:ascii="Times New Roman" w:hAnsi="Times New Roman"/>
          <w:sz w:val="28"/>
          <w:szCs w:val="28"/>
          <w:lang w:val="ru-RU"/>
        </w:rPr>
        <w:t>Моніторинг не включає соціальні мережі, які, як вже зазначалось вище, у Галицинівської ОТГ  існують, але  вимагають збільшення аудиторії читачів, користування новими інструментами (подіії Фб, тегування тощо) та орієнтованості на ключові повідомлення Комунікаційної стратегії.</w:t>
      </w:r>
    </w:p>
    <w:p w:rsidR="0060204D" w:rsidRPr="001B09BF" w:rsidRDefault="0060204D" w:rsidP="001B09BF">
      <w:pPr>
        <w:pStyle w:val="Heading1"/>
        <w:spacing w:before="0" w:after="0" w:line="240" w:lineRule="auto"/>
        <w:jc w:val="both"/>
        <w:rPr>
          <w:rFonts w:ascii="Times New Roman" w:hAnsi="Times New Roman"/>
          <w:color w:val="auto"/>
          <w:sz w:val="28"/>
          <w:szCs w:val="28"/>
          <w:lang w:val="uk-UA"/>
        </w:rPr>
      </w:pPr>
      <w:r w:rsidRPr="001B09BF">
        <w:rPr>
          <w:rFonts w:ascii="Times New Roman" w:hAnsi="Times New Roman"/>
          <w:color w:val="auto"/>
          <w:sz w:val="28"/>
          <w:szCs w:val="28"/>
          <w:lang w:val="uk-UA"/>
        </w:rPr>
        <w:t xml:space="preserve">Додаток №5 </w:t>
      </w:r>
    </w:p>
    <w:p w:rsidR="0060204D" w:rsidRPr="008515F1" w:rsidRDefault="0060204D" w:rsidP="001B09BF">
      <w:pPr>
        <w:pStyle w:val="ListParagraph"/>
        <w:spacing w:after="0" w:line="240" w:lineRule="auto"/>
        <w:ind w:left="0" w:firstLine="720"/>
        <w:rPr>
          <w:rFonts w:ascii="Calibri" w:hAnsi="Calibri" w:cs="Calibri"/>
          <w:color w:val="7030A0"/>
        </w:rPr>
      </w:pPr>
      <w:r w:rsidRPr="001B09BF">
        <w:rPr>
          <w:rFonts w:ascii="Times New Roman" w:hAnsi="Times New Roman"/>
          <w:sz w:val="28"/>
          <w:szCs w:val="28"/>
        </w:rPr>
        <w:t>Ключові повідомлення та рекомендації щодо їх просування та аргументації з метою вибудовування довіри. Така таблиця може бути основою для конструювання документу – Стратегії комунікації Стратегії розвитку Галицинівської ОТГ та затвердження на відповідних зборах</w:t>
      </w:r>
      <w:r w:rsidRPr="001B09BF">
        <w:rPr>
          <w:rFonts w:ascii="Calibri" w:hAnsi="Calibri" w:cs="Calibri"/>
        </w:rPr>
        <w:t xml:space="preserve"> </w:t>
      </w:r>
      <w:r w:rsidRPr="001B09BF">
        <w:rPr>
          <w:rFonts w:ascii="Times New Roman" w:hAnsi="Times New Roman"/>
          <w:color w:val="7030A0"/>
          <w:sz w:val="28"/>
          <w:szCs w:val="28"/>
        </w:rPr>
        <w:t>виконавчого органу.</w:t>
      </w:r>
      <w:r>
        <w:rPr>
          <w:rFonts w:ascii="Calibri" w:hAnsi="Calibri" w:cs="Calibri"/>
          <w:color w:val="7030A0"/>
        </w:rPr>
        <w:t xml:space="preserve"> </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2552"/>
        <w:gridCol w:w="5102"/>
      </w:tblGrid>
      <w:tr w:rsidR="0060204D" w:rsidRPr="00917FF1" w:rsidTr="00917FF1">
        <w:tc>
          <w:tcPr>
            <w:tcW w:w="1838" w:type="dxa"/>
            <w:vAlign w:val="center"/>
          </w:tcPr>
          <w:p w:rsidR="0060204D" w:rsidRPr="00917FF1" w:rsidRDefault="0060204D" w:rsidP="00917FF1">
            <w:pPr>
              <w:spacing w:before="0" w:after="0" w:line="240" w:lineRule="auto"/>
              <w:jc w:val="center"/>
              <w:rPr>
                <w:rFonts w:ascii="Times New Roman" w:hAnsi="Times New Roman"/>
                <w:b/>
                <w:color w:val="000000"/>
                <w:sz w:val="24"/>
                <w:szCs w:val="24"/>
                <w:lang w:val="uk-UA"/>
              </w:rPr>
            </w:pPr>
            <w:r w:rsidRPr="00917FF1">
              <w:rPr>
                <w:rFonts w:ascii="Times New Roman" w:hAnsi="Times New Roman"/>
                <w:b/>
                <w:color w:val="000000"/>
                <w:sz w:val="24"/>
                <w:szCs w:val="24"/>
                <w:lang w:val="uk-UA"/>
              </w:rPr>
              <w:t>Комунікація пріоритетів</w:t>
            </w:r>
          </w:p>
        </w:tc>
        <w:tc>
          <w:tcPr>
            <w:tcW w:w="2552" w:type="dxa"/>
          </w:tcPr>
          <w:p w:rsidR="0060204D" w:rsidRPr="00917FF1" w:rsidRDefault="0060204D" w:rsidP="00917FF1">
            <w:pPr>
              <w:spacing w:before="0" w:after="0" w:line="240" w:lineRule="auto"/>
              <w:jc w:val="center"/>
              <w:rPr>
                <w:rFonts w:ascii="Times New Roman" w:hAnsi="Times New Roman"/>
                <w:b/>
                <w:color w:val="000000"/>
                <w:sz w:val="24"/>
                <w:szCs w:val="24"/>
                <w:lang w:val="uk-UA"/>
              </w:rPr>
            </w:pPr>
            <w:r w:rsidRPr="00917FF1">
              <w:rPr>
                <w:rFonts w:ascii="Times New Roman" w:hAnsi="Times New Roman"/>
                <w:b/>
                <w:color w:val="000000"/>
                <w:sz w:val="24"/>
                <w:szCs w:val="24"/>
                <w:lang w:val="uk-UA"/>
              </w:rPr>
              <w:t xml:space="preserve">Ключове та підтримуючі повідомлення </w:t>
            </w:r>
          </w:p>
        </w:tc>
        <w:tc>
          <w:tcPr>
            <w:tcW w:w="5102" w:type="dxa"/>
          </w:tcPr>
          <w:p w:rsidR="0060204D" w:rsidRPr="00917FF1" w:rsidRDefault="0060204D" w:rsidP="00917FF1">
            <w:pPr>
              <w:spacing w:before="0" w:after="0" w:line="240" w:lineRule="auto"/>
              <w:jc w:val="center"/>
              <w:rPr>
                <w:rFonts w:ascii="Times New Roman" w:hAnsi="Times New Roman"/>
                <w:b/>
                <w:color w:val="000000"/>
                <w:sz w:val="24"/>
                <w:szCs w:val="24"/>
                <w:lang w:val="uk-UA"/>
              </w:rPr>
            </w:pPr>
            <w:r w:rsidRPr="00917FF1">
              <w:rPr>
                <w:rFonts w:ascii="Times New Roman" w:hAnsi="Times New Roman"/>
                <w:b/>
                <w:color w:val="000000"/>
                <w:sz w:val="24"/>
                <w:szCs w:val="24"/>
                <w:lang w:val="uk-UA"/>
              </w:rPr>
              <w:t xml:space="preserve">Додаткова інформація та контекст </w:t>
            </w:r>
          </w:p>
        </w:tc>
      </w:tr>
      <w:tr w:rsidR="0060204D" w:rsidRPr="00917FF1" w:rsidTr="00917FF1">
        <w:tc>
          <w:tcPr>
            <w:tcW w:w="1838" w:type="dxa"/>
            <w:vAlign w:val="center"/>
          </w:tcPr>
          <w:p w:rsidR="0060204D" w:rsidRPr="00917FF1" w:rsidRDefault="0060204D" w:rsidP="00917FF1">
            <w:pPr>
              <w:spacing w:before="0" w:after="0" w:line="240" w:lineRule="auto"/>
              <w:jc w:val="center"/>
              <w:rPr>
                <w:rFonts w:ascii="Times New Roman" w:hAnsi="Times New Roman"/>
                <w:b/>
                <w:color w:val="000000"/>
                <w:sz w:val="24"/>
                <w:szCs w:val="24"/>
                <w:lang w:val="uk-UA"/>
              </w:rPr>
            </w:pPr>
          </w:p>
        </w:tc>
        <w:tc>
          <w:tcPr>
            <w:tcW w:w="2552" w:type="dxa"/>
          </w:tcPr>
          <w:p w:rsidR="0060204D" w:rsidRPr="00917FF1" w:rsidRDefault="0060204D" w:rsidP="00917FF1">
            <w:pPr>
              <w:spacing w:before="0" w:after="0" w:line="240" w:lineRule="auto"/>
              <w:jc w:val="center"/>
              <w:rPr>
                <w:rFonts w:ascii="Times New Roman" w:hAnsi="Times New Roman"/>
                <w:b/>
                <w:color w:val="000000"/>
                <w:sz w:val="24"/>
                <w:szCs w:val="24"/>
                <w:lang w:val="uk-UA"/>
              </w:rPr>
            </w:pPr>
          </w:p>
        </w:tc>
        <w:tc>
          <w:tcPr>
            <w:tcW w:w="5102" w:type="dxa"/>
          </w:tcPr>
          <w:p w:rsidR="0060204D" w:rsidRPr="00917FF1" w:rsidRDefault="0060204D" w:rsidP="00917FF1">
            <w:pPr>
              <w:spacing w:before="0" w:after="0" w:line="240" w:lineRule="auto"/>
              <w:jc w:val="center"/>
              <w:rPr>
                <w:rFonts w:ascii="Times New Roman" w:hAnsi="Times New Roman"/>
                <w:b/>
                <w:color w:val="000000"/>
                <w:sz w:val="24"/>
                <w:szCs w:val="24"/>
                <w:lang w:val="uk-UA"/>
              </w:rPr>
            </w:pPr>
          </w:p>
        </w:tc>
      </w:tr>
      <w:tr w:rsidR="0060204D" w:rsidRPr="00917FF1" w:rsidTr="00917FF1">
        <w:tc>
          <w:tcPr>
            <w:tcW w:w="1838" w:type="dxa"/>
            <w:vMerge w:val="restart"/>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r w:rsidRPr="00917FF1">
              <w:rPr>
                <w:rFonts w:ascii="Times New Roman" w:hAnsi="Times New Roman"/>
                <w:b/>
                <w:color w:val="000000"/>
                <w:sz w:val="24"/>
                <w:szCs w:val="24"/>
                <w:lang w:val="uk-UA"/>
              </w:rPr>
              <w:t>Економіка і ринок праці</w:t>
            </w:r>
            <w:r w:rsidRPr="00917FF1">
              <w:rPr>
                <w:rFonts w:ascii="Times New Roman" w:hAnsi="Times New Roman"/>
                <w:color w:val="auto"/>
                <w:sz w:val="24"/>
                <w:szCs w:val="24"/>
                <w:lang w:val="uk-UA"/>
              </w:rPr>
              <w:t xml:space="preserve"> </w:t>
            </w:r>
          </w:p>
          <w:p w:rsidR="0060204D" w:rsidRPr="00917FF1" w:rsidRDefault="0060204D" w:rsidP="00917FF1">
            <w:pPr>
              <w:spacing w:before="0" w:after="0" w:line="240" w:lineRule="auto"/>
              <w:jc w:val="center"/>
              <w:rPr>
                <w:rFonts w:ascii="Times New Roman" w:hAnsi="Times New Roman"/>
                <w:color w:val="auto"/>
                <w:sz w:val="24"/>
                <w:szCs w:val="24"/>
                <w:lang w:val="uk-UA"/>
              </w:rPr>
            </w:pPr>
            <w:r w:rsidRPr="00917FF1">
              <w:rPr>
                <w:rFonts w:ascii="Times New Roman" w:hAnsi="Times New Roman"/>
                <w:color w:val="auto"/>
                <w:sz w:val="24"/>
                <w:szCs w:val="24"/>
                <w:lang w:val="uk-UA"/>
              </w:rPr>
              <w:t>Аргументовано довести, що Галицинівська ОТГ має сильну економічну позицію та інвестиційну привабливість</w:t>
            </w:r>
          </w:p>
        </w:tc>
        <w:tc>
          <w:tcPr>
            <w:tcW w:w="2552" w:type="dxa"/>
            <w:vMerge w:val="restart"/>
            <w:shd w:val="clear" w:color="auto" w:fill="FFFFFF"/>
          </w:tcPr>
          <w:p w:rsidR="0060204D" w:rsidRPr="00917FF1" w:rsidRDefault="0060204D" w:rsidP="00917FF1">
            <w:pPr>
              <w:spacing w:before="0" w:after="0" w:line="240" w:lineRule="auto"/>
              <w:jc w:val="center"/>
              <w:rPr>
                <w:rFonts w:ascii="Times New Roman" w:hAnsi="Times New Roman"/>
                <w:b/>
                <w:color w:val="auto"/>
                <w:sz w:val="24"/>
                <w:szCs w:val="24"/>
                <w:u w:val="single"/>
                <w:lang w:val="uk-UA"/>
              </w:rPr>
            </w:pPr>
            <w:r w:rsidRPr="00917FF1">
              <w:rPr>
                <w:rFonts w:ascii="Times New Roman" w:hAnsi="Times New Roman"/>
                <w:b/>
                <w:color w:val="auto"/>
                <w:sz w:val="24"/>
                <w:szCs w:val="24"/>
                <w:u w:val="single"/>
                <w:lang w:val="uk-UA"/>
              </w:rPr>
              <w:t>Ключове повідомлення:</w:t>
            </w:r>
          </w:p>
          <w:p w:rsidR="0060204D" w:rsidRPr="00917FF1" w:rsidRDefault="0060204D" w:rsidP="00917FF1">
            <w:pPr>
              <w:spacing w:before="0" w:after="0" w:line="240" w:lineRule="auto"/>
              <w:jc w:val="center"/>
              <w:rPr>
                <w:rFonts w:ascii="Times New Roman" w:hAnsi="Times New Roman"/>
                <w:color w:val="auto"/>
                <w:sz w:val="24"/>
                <w:szCs w:val="24"/>
                <w:lang w:val="uk-UA"/>
              </w:rPr>
            </w:pPr>
            <w:r w:rsidRPr="00917FF1">
              <w:rPr>
                <w:rFonts w:ascii="Times New Roman" w:hAnsi="Times New Roman"/>
                <w:b/>
                <w:bCs/>
                <w:color w:val="auto"/>
                <w:sz w:val="24"/>
                <w:szCs w:val="24"/>
                <w:lang w:val="uk-UA"/>
              </w:rPr>
              <w:t xml:space="preserve">Наша громада має сильну економічну позицію та робочі місця завдяки міцевим успішним бізнесам </w:t>
            </w:r>
          </w:p>
          <w:p w:rsidR="0060204D" w:rsidRPr="00917FF1" w:rsidRDefault="0060204D" w:rsidP="00917FF1">
            <w:pPr>
              <w:spacing w:before="0" w:after="0" w:line="240" w:lineRule="auto"/>
              <w:jc w:val="center"/>
              <w:rPr>
                <w:rFonts w:ascii="Times New Roman" w:hAnsi="Times New Roman"/>
                <w:color w:val="auto"/>
                <w:sz w:val="24"/>
                <w:szCs w:val="24"/>
                <w:lang w:val="uk-UA"/>
              </w:rPr>
            </w:pPr>
          </w:p>
          <w:p w:rsidR="0060204D" w:rsidRPr="00917FF1" w:rsidRDefault="0060204D" w:rsidP="00917FF1">
            <w:pPr>
              <w:spacing w:before="0" w:after="0" w:line="240" w:lineRule="auto"/>
              <w:jc w:val="center"/>
              <w:rPr>
                <w:rFonts w:ascii="Times New Roman" w:hAnsi="Times New Roman"/>
                <w:color w:val="auto"/>
                <w:sz w:val="24"/>
                <w:szCs w:val="24"/>
                <w:lang w:val="uk-UA"/>
              </w:rPr>
            </w:pPr>
          </w:p>
          <w:p w:rsidR="0060204D" w:rsidRPr="00917FF1" w:rsidRDefault="0060204D" w:rsidP="00917FF1">
            <w:pPr>
              <w:spacing w:before="0" w:after="0" w:line="240" w:lineRule="auto"/>
              <w:jc w:val="center"/>
              <w:rPr>
                <w:rFonts w:ascii="Times New Roman" w:hAnsi="Times New Roman"/>
                <w:color w:val="auto"/>
                <w:sz w:val="24"/>
                <w:szCs w:val="24"/>
                <w:lang w:val="uk-UA"/>
              </w:rPr>
            </w:pPr>
          </w:p>
          <w:p w:rsidR="0060204D" w:rsidRPr="00917FF1" w:rsidRDefault="0060204D" w:rsidP="00917FF1">
            <w:pPr>
              <w:spacing w:before="0" w:after="0" w:line="240" w:lineRule="auto"/>
              <w:jc w:val="center"/>
              <w:rPr>
                <w:rFonts w:ascii="Times New Roman" w:hAnsi="Times New Roman"/>
                <w:color w:val="auto"/>
                <w:sz w:val="24"/>
                <w:szCs w:val="24"/>
                <w:lang w:val="uk-UA"/>
              </w:rPr>
            </w:pPr>
          </w:p>
          <w:p w:rsidR="0060204D" w:rsidRPr="00917FF1" w:rsidRDefault="0060204D" w:rsidP="00917FF1">
            <w:pPr>
              <w:spacing w:before="0" w:after="0" w:line="240" w:lineRule="auto"/>
              <w:jc w:val="center"/>
              <w:rPr>
                <w:rFonts w:ascii="Times New Roman" w:hAnsi="Times New Roman"/>
                <w:color w:val="auto"/>
                <w:sz w:val="24"/>
                <w:szCs w:val="24"/>
                <w:lang w:val="uk-UA"/>
              </w:rPr>
            </w:pPr>
          </w:p>
          <w:p w:rsidR="0060204D" w:rsidRPr="00917FF1" w:rsidRDefault="0060204D" w:rsidP="00917FF1">
            <w:pPr>
              <w:spacing w:before="0" w:after="0" w:line="240" w:lineRule="auto"/>
              <w:jc w:val="center"/>
              <w:rPr>
                <w:rFonts w:ascii="Times New Roman" w:hAnsi="Times New Roman"/>
                <w:color w:val="auto"/>
                <w:sz w:val="24"/>
                <w:szCs w:val="24"/>
                <w:lang w:val="uk-UA"/>
              </w:rPr>
            </w:pPr>
          </w:p>
          <w:p w:rsidR="0060204D" w:rsidRPr="00917FF1" w:rsidRDefault="0060204D" w:rsidP="00917FF1">
            <w:pPr>
              <w:spacing w:before="0" w:after="0" w:line="240" w:lineRule="auto"/>
              <w:jc w:val="center"/>
              <w:rPr>
                <w:rFonts w:ascii="Times New Roman" w:hAnsi="Times New Roman"/>
                <w:color w:val="auto"/>
                <w:sz w:val="24"/>
                <w:szCs w:val="24"/>
                <w:lang w:val="uk-UA"/>
              </w:rPr>
            </w:pPr>
          </w:p>
          <w:p w:rsidR="0060204D" w:rsidRPr="00917FF1" w:rsidRDefault="0060204D" w:rsidP="00917FF1">
            <w:pPr>
              <w:spacing w:before="0" w:after="0" w:line="240" w:lineRule="auto"/>
              <w:jc w:val="center"/>
              <w:rPr>
                <w:rFonts w:ascii="Times New Roman" w:hAnsi="Times New Roman"/>
                <w:color w:val="auto"/>
                <w:sz w:val="24"/>
                <w:szCs w:val="24"/>
                <w:lang w:val="uk-UA"/>
              </w:rPr>
            </w:pPr>
          </w:p>
          <w:p w:rsidR="0060204D" w:rsidRPr="00917FF1" w:rsidRDefault="0060204D" w:rsidP="00917FF1">
            <w:pPr>
              <w:spacing w:before="0" w:after="0" w:line="240" w:lineRule="auto"/>
              <w:jc w:val="center"/>
              <w:rPr>
                <w:rFonts w:ascii="Times New Roman" w:hAnsi="Times New Roman"/>
                <w:color w:val="auto"/>
                <w:sz w:val="24"/>
                <w:szCs w:val="24"/>
                <w:lang w:val="uk-UA"/>
              </w:rPr>
            </w:pPr>
          </w:p>
          <w:p w:rsidR="0060204D" w:rsidRPr="00917FF1" w:rsidRDefault="0060204D" w:rsidP="00917FF1">
            <w:pPr>
              <w:spacing w:before="0" w:after="0" w:line="240" w:lineRule="auto"/>
              <w:jc w:val="center"/>
              <w:rPr>
                <w:rFonts w:ascii="Times New Roman" w:hAnsi="Times New Roman"/>
                <w:color w:val="auto"/>
                <w:sz w:val="24"/>
                <w:szCs w:val="24"/>
                <w:lang w:val="uk-UA"/>
              </w:rPr>
            </w:pPr>
          </w:p>
          <w:p w:rsidR="0060204D" w:rsidRPr="00917FF1" w:rsidRDefault="0060204D" w:rsidP="00917FF1">
            <w:pPr>
              <w:spacing w:before="0" w:after="0" w:line="240" w:lineRule="auto"/>
              <w:jc w:val="center"/>
              <w:rPr>
                <w:rFonts w:ascii="Times New Roman" w:hAnsi="Times New Roman"/>
                <w:b/>
                <w:color w:val="FFFFFF"/>
                <w:sz w:val="24"/>
                <w:szCs w:val="24"/>
                <w:lang w:val="uk-UA"/>
              </w:rPr>
            </w:pPr>
          </w:p>
        </w:tc>
        <w:tc>
          <w:tcPr>
            <w:tcW w:w="5102" w:type="dxa"/>
            <w:shd w:val="clear" w:color="auto" w:fill="FFFFFF"/>
          </w:tcPr>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 xml:space="preserve">Фермери офіційно сплачують податки – вказати конкретні цифри </w:t>
            </w:r>
            <w:r w:rsidRPr="00917FF1">
              <w:rPr>
                <w:rFonts w:ascii="Times New Roman" w:hAnsi="Times New Roman"/>
                <w:sz w:val="24"/>
                <w:szCs w:val="24"/>
                <w:lang w:val="ru-RU"/>
              </w:rPr>
              <w:t>с</w:t>
            </w:r>
            <w:r w:rsidRPr="00917FF1">
              <w:rPr>
                <w:rFonts w:ascii="Times New Roman" w:hAnsi="Times New Roman"/>
                <w:sz w:val="24"/>
                <w:szCs w:val="24"/>
              </w:rPr>
              <w:t>/</w:t>
            </w:r>
            <w:r w:rsidRPr="00917FF1">
              <w:rPr>
                <w:rFonts w:ascii="Times New Roman" w:hAnsi="Times New Roman"/>
                <w:sz w:val="24"/>
                <w:szCs w:val="24"/>
                <w:lang w:val="ru-RU"/>
              </w:rPr>
              <w:t>г</w:t>
            </w:r>
            <w:r w:rsidRPr="00917FF1">
              <w:rPr>
                <w:rFonts w:ascii="Times New Roman" w:hAnsi="Times New Roman"/>
                <w:sz w:val="24"/>
                <w:szCs w:val="24"/>
              </w:rPr>
              <w:t xml:space="preserve"> галуз</w:t>
            </w:r>
            <w:r w:rsidRPr="00917FF1">
              <w:rPr>
                <w:rFonts w:ascii="Times New Roman" w:hAnsi="Times New Roman"/>
                <w:sz w:val="24"/>
                <w:szCs w:val="24"/>
                <w:lang w:val="ru-RU"/>
              </w:rPr>
              <w:t>ей</w:t>
            </w:r>
            <w:r w:rsidRPr="00917FF1">
              <w:rPr>
                <w:rFonts w:ascii="Times New Roman" w:hAnsi="Times New Roman"/>
                <w:sz w:val="24"/>
                <w:szCs w:val="24"/>
              </w:rPr>
              <w:t xml:space="preserve"> та сумі сплачених податків за певний період</w:t>
            </w:r>
          </w:p>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Фермери надають підтримку соціальній сфері – вказати конкретні приклади з іменами та назвами, кому, ким і коли така підтримка була надана</w:t>
            </w:r>
          </w:p>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Фермери вчасно сплачують за паї – вказати конкретну суму, що надходить до бюджету громади на регулярній основі</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vMerge/>
            <w:shd w:val="clear" w:color="auto" w:fill="FFFFFF"/>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5102" w:type="dxa"/>
            <w:shd w:val="clear" w:color="auto" w:fill="FFFFFF"/>
          </w:tcPr>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Присадибні ділянки забезпечують потреби ОТГ за рахунок вирощування ранніх культур на продаж – комунікувати, які саме культури, в якій кількості вирощуються; які домогосподарства є найбльш активними та зацікавленими у розвитку цього бізнесу</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vMerge/>
            <w:shd w:val="clear" w:color="auto" w:fill="FFFFFF"/>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5102" w:type="dxa"/>
            <w:shd w:val="clear" w:color="auto" w:fill="FFFFFF"/>
          </w:tcPr>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Торгівля в ОТГ зростає – комунікувати збільшення у %</w:t>
            </w:r>
          </w:p>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ОТГ відоме своєю кухнею та кафе – на скільки % збільшилась к-сть кафе в ОТГ</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vMerge/>
            <w:shd w:val="clear" w:color="auto" w:fill="FFFFFF"/>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5102" w:type="dxa"/>
            <w:shd w:val="clear" w:color="auto" w:fill="FFFFFF"/>
          </w:tcPr>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Громада має потенціал – збирати аналітику і поширення хороших результатів</w:t>
            </w:r>
          </w:p>
        </w:tc>
      </w:tr>
    </w:tbl>
    <w:p w:rsidR="0060204D" w:rsidRPr="001B09BF" w:rsidRDefault="0060204D" w:rsidP="001B09BF">
      <w:pPr>
        <w:spacing w:before="0" w:after="0" w:line="240" w:lineRule="auto"/>
        <w:rPr>
          <w:rFonts w:ascii="Times New Roman" w:hAnsi="Times New Roman"/>
          <w:sz w:val="24"/>
          <w:szCs w:val="24"/>
          <w:lang w:val="ru-RU"/>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7"/>
        <w:gridCol w:w="2543"/>
        <w:gridCol w:w="5062"/>
      </w:tblGrid>
      <w:tr w:rsidR="0060204D" w:rsidRPr="00917FF1" w:rsidTr="00917FF1">
        <w:tc>
          <w:tcPr>
            <w:tcW w:w="1838" w:type="dxa"/>
            <w:vMerge w:val="restart"/>
            <w:shd w:val="clear" w:color="auto" w:fill="FFFFFF"/>
            <w:vAlign w:val="center"/>
          </w:tcPr>
          <w:p w:rsidR="0060204D" w:rsidRPr="00917FF1" w:rsidRDefault="0060204D" w:rsidP="00917FF1">
            <w:pPr>
              <w:spacing w:before="0" w:after="0" w:line="240" w:lineRule="auto"/>
              <w:jc w:val="center"/>
              <w:rPr>
                <w:rFonts w:ascii="Times New Roman" w:hAnsi="Times New Roman"/>
                <w:b/>
                <w:color w:val="auto"/>
                <w:sz w:val="24"/>
                <w:szCs w:val="24"/>
                <w:lang w:val="uk-UA"/>
              </w:rPr>
            </w:pPr>
            <w:r w:rsidRPr="00917FF1">
              <w:rPr>
                <w:rFonts w:ascii="Times New Roman" w:hAnsi="Times New Roman"/>
                <w:b/>
                <w:color w:val="auto"/>
                <w:sz w:val="24"/>
                <w:szCs w:val="24"/>
                <w:lang w:val="uk-UA"/>
              </w:rPr>
              <w:t>Природне середовище і туризм</w:t>
            </w:r>
          </w:p>
          <w:p w:rsidR="0060204D" w:rsidRPr="00917FF1" w:rsidRDefault="0060204D" w:rsidP="00917FF1">
            <w:pPr>
              <w:spacing w:before="0" w:after="0" w:line="240" w:lineRule="auto"/>
              <w:jc w:val="center"/>
              <w:rPr>
                <w:rFonts w:ascii="Times New Roman" w:hAnsi="Times New Roman"/>
                <w:b/>
                <w:color w:val="auto"/>
                <w:sz w:val="24"/>
                <w:szCs w:val="24"/>
                <w:lang w:val="uk-UA"/>
              </w:rPr>
            </w:pPr>
            <w:r w:rsidRPr="00917FF1">
              <w:rPr>
                <w:rFonts w:ascii="Times New Roman" w:hAnsi="Times New Roman"/>
                <w:color w:val="auto"/>
                <w:sz w:val="24"/>
                <w:szCs w:val="24"/>
                <w:lang w:val="uk-UA"/>
              </w:rPr>
              <w:t>Аргументовано довести, що Галицинівська ОТГ має зручну інфраструктуру, доглянуте довкілля та туристичний потенціал</w:t>
            </w:r>
          </w:p>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b/>
                <w:color w:val="auto"/>
                <w:sz w:val="24"/>
                <w:szCs w:val="24"/>
                <w:u w:val="single"/>
                <w:lang w:val="uk-UA"/>
              </w:rPr>
            </w:pPr>
            <w:r w:rsidRPr="00917FF1">
              <w:rPr>
                <w:rFonts w:ascii="Times New Roman" w:hAnsi="Times New Roman"/>
                <w:b/>
                <w:color w:val="auto"/>
                <w:sz w:val="24"/>
                <w:szCs w:val="24"/>
                <w:u w:val="single"/>
                <w:lang w:val="uk-UA"/>
              </w:rPr>
              <w:t>Ключове повідомлення:</w:t>
            </w:r>
          </w:p>
          <w:p w:rsidR="0060204D" w:rsidRPr="00917FF1" w:rsidRDefault="0060204D" w:rsidP="00917FF1">
            <w:pPr>
              <w:spacing w:before="0" w:after="0" w:line="240" w:lineRule="auto"/>
              <w:jc w:val="center"/>
              <w:rPr>
                <w:rFonts w:ascii="Times New Roman" w:hAnsi="Times New Roman"/>
                <w:b/>
                <w:color w:val="auto"/>
                <w:sz w:val="24"/>
                <w:szCs w:val="24"/>
                <w:lang w:val="uk-UA"/>
              </w:rPr>
            </w:pPr>
            <w:r w:rsidRPr="00917FF1">
              <w:rPr>
                <w:rFonts w:ascii="Times New Roman" w:hAnsi="Times New Roman"/>
                <w:b/>
                <w:color w:val="auto"/>
                <w:sz w:val="24"/>
                <w:szCs w:val="24"/>
                <w:lang w:val="uk-UA"/>
              </w:rPr>
              <w:t>Наша Громада дбає про  найвищу якість довкілля та розвиває нішовий туризм на основі історичних традицій</w:t>
            </w:r>
          </w:p>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5102" w:type="dxa"/>
            <w:shd w:val="clear" w:color="auto" w:fill="FFFFFF"/>
          </w:tcPr>
          <w:p w:rsidR="0060204D" w:rsidRPr="00917FF1" w:rsidRDefault="0060204D" w:rsidP="00917FF1">
            <w:pPr>
              <w:spacing w:line="240" w:lineRule="auto"/>
              <w:rPr>
                <w:rFonts w:ascii="Times New Roman" w:hAnsi="Times New Roman"/>
                <w:bCs/>
                <w:color w:val="auto"/>
                <w:sz w:val="24"/>
                <w:szCs w:val="24"/>
                <w:lang w:val="ru-RU"/>
              </w:rPr>
            </w:pPr>
            <w:r w:rsidRPr="00917FF1">
              <w:rPr>
                <w:rFonts w:ascii="Times New Roman" w:hAnsi="Times New Roman"/>
                <w:bCs/>
                <w:color w:val="auto"/>
                <w:sz w:val="24"/>
                <w:szCs w:val="24"/>
                <w:lang w:val="ru-RU"/>
              </w:rPr>
              <w:t>Через комунікацію необхідно показувати, що громада усвідомлює свої проблеми і не ховається від них, але також знає, як ці поблеми подолати, або почати долати. Завжди, якщо сфера чи тема не дуже зрозуміла загалу, рекомендовано залучити зовнішніх експертів, які можуть доступно пояснити складні технічні терміни чи процеси, а також обрати лідерів думок серед активу ОТГ, які також простою мовою будуть розповідати про успішні приклади громади.</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b/>
                <w:bCs/>
                <w:color w:val="auto"/>
                <w:sz w:val="24"/>
                <w:szCs w:val="24"/>
                <w:u w:val="single"/>
                <w:lang w:val="uk-UA"/>
              </w:rPr>
            </w:pPr>
            <w:r w:rsidRPr="00917FF1">
              <w:rPr>
                <w:rFonts w:ascii="Times New Roman" w:hAnsi="Times New Roman"/>
                <w:b/>
                <w:bCs/>
                <w:color w:val="auto"/>
                <w:sz w:val="24"/>
                <w:szCs w:val="24"/>
                <w:u w:val="single"/>
                <w:lang w:val="uk-UA"/>
              </w:rPr>
              <w:t>Підтримуюче повідомлення:</w:t>
            </w:r>
          </w:p>
          <w:p w:rsidR="0060204D" w:rsidRPr="00917FF1" w:rsidRDefault="0060204D" w:rsidP="00917FF1">
            <w:pPr>
              <w:spacing w:before="0" w:after="0" w:line="240" w:lineRule="auto"/>
              <w:jc w:val="center"/>
              <w:rPr>
                <w:rFonts w:ascii="Times New Roman" w:hAnsi="Times New Roman"/>
                <w:color w:val="auto"/>
                <w:sz w:val="24"/>
                <w:szCs w:val="24"/>
                <w:lang w:val="uk-UA"/>
              </w:rPr>
            </w:pPr>
            <w:r w:rsidRPr="00917FF1">
              <w:rPr>
                <w:rFonts w:ascii="Times New Roman" w:hAnsi="Times New Roman"/>
                <w:bCs/>
                <w:color w:val="auto"/>
                <w:sz w:val="24"/>
                <w:szCs w:val="24"/>
                <w:lang w:val="uk-UA"/>
              </w:rPr>
              <w:t>Громада має успішні приклади вирішення питань інфраструктури, водопостачання, ЖКГ та відповідального поводження з побутовими відходами!</w:t>
            </w:r>
          </w:p>
        </w:tc>
        <w:tc>
          <w:tcPr>
            <w:tcW w:w="5102" w:type="dxa"/>
            <w:shd w:val="clear" w:color="auto" w:fill="FFFFFF"/>
          </w:tcPr>
          <w:p w:rsidR="0060204D" w:rsidRPr="00917FF1" w:rsidRDefault="0060204D" w:rsidP="00917FF1">
            <w:pPr>
              <w:spacing w:line="240" w:lineRule="auto"/>
              <w:rPr>
                <w:rFonts w:ascii="Times New Roman" w:hAnsi="Times New Roman"/>
                <w:b/>
                <w:color w:val="auto"/>
                <w:sz w:val="24"/>
                <w:szCs w:val="24"/>
                <w:lang w:val="ru-RU"/>
              </w:rPr>
            </w:pPr>
            <w:r w:rsidRPr="00917FF1">
              <w:rPr>
                <w:rFonts w:ascii="Times New Roman" w:hAnsi="Times New Roman"/>
                <w:b/>
                <w:bCs/>
                <w:color w:val="auto"/>
                <w:sz w:val="24"/>
                <w:szCs w:val="24"/>
                <w:lang w:val="ru-RU"/>
              </w:rPr>
              <w:t>Інфраструктура:</w:t>
            </w:r>
          </w:p>
          <w:p w:rsidR="0060204D" w:rsidRPr="00917FF1" w:rsidRDefault="0060204D" w:rsidP="00917FF1">
            <w:pPr>
              <w:pStyle w:val="ListParagraph"/>
              <w:numPr>
                <w:ilvl w:val="0"/>
                <w:numId w:val="30"/>
              </w:numPr>
              <w:spacing w:line="240" w:lineRule="auto"/>
              <w:rPr>
                <w:rFonts w:ascii="Times New Roman" w:hAnsi="Times New Roman"/>
                <w:sz w:val="24"/>
                <w:szCs w:val="24"/>
                <w:lang w:val="ru-RU"/>
              </w:rPr>
            </w:pPr>
            <w:r w:rsidRPr="00917FF1">
              <w:rPr>
                <w:rFonts w:ascii="Times New Roman" w:hAnsi="Times New Roman"/>
                <w:sz w:val="24"/>
                <w:szCs w:val="24"/>
                <w:lang w:val="ru-RU"/>
              </w:rPr>
              <w:t>Заміна труб – ділитись з ОТГ графіками запланованих робіт, після заміни чи завершені робіт на ділянці; повідомляти про це з кількісними показниками – кубометри, метри, відсотки, або кількість домогосподарств.</w:t>
            </w:r>
          </w:p>
          <w:p w:rsidR="0060204D" w:rsidRPr="00917FF1" w:rsidRDefault="0060204D" w:rsidP="00917FF1">
            <w:pPr>
              <w:pStyle w:val="ListParagraph"/>
              <w:numPr>
                <w:ilvl w:val="0"/>
                <w:numId w:val="30"/>
              </w:numPr>
              <w:spacing w:line="240" w:lineRule="auto"/>
              <w:rPr>
                <w:rFonts w:ascii="Times New Roman" w:hAnsi="Times New Roman"/>
                <w:sz w:val="24"/>
                <w:szCs w:val="24"/>
                <w:lang w:val="ru-RU"/>
              </w:rPr>
            </w:pPr>
            <w:r w:rsidRPr="00917FF1">
              <w:rPr>
                <w:rFonts w:ascii="Times New Roman" w:hAnsi="Times New Roman"/>
                <w:sz w:val="24"/>
                <w:szCs w:val="24"/>
                <w:lang w:val="ru-RU"/>
              </w:rPr>
              <w:t>Комунікація з громадою про існуючі проблеми та шляхи їх вирішення/ перші кроки на шляху вирішення – така комунікація з мешканцями ОТГ повинна бути на постійні основі через регулярні збори або розміщення інформації на інформаційних дошках (регулярно та з пропозицією плану дій). Повідомлення про проблему обов`язково має супроводжуватись  пропозицією вирішення, хоча б пропозиція перших кроків.</w:t>
            </w:r>
          </w:p>
          <w:p w:rsidR="0060204D" w:rsidRPr="00917FF1" w:rsidRDefault="0060204D" w:rsidP="00917FF1">
            <w:pPr>
              <w:pStyle w:val="ListParagraph"/>
              <w:spacing w:line="240" w:lineRule="auto"/>
              <w:rPr>
                <w:rFonts w:ascii="Times New Roman" w:hAnsi="Times New Roman"/>
                <w:sz w:val="24"/>
                <w:szCs w:val="24"/>
                <w:lang w:val="ru-RU"/>
              </w:rPr>
            </w:pPr>
          </w:p>
          <w:p w:rsidR="0060204D" w:rsidRPr="00917FF1" w:rsidRDefault="0060204D" w:rsidP="00917FF1">
            <w:pPr>
              <w:pStyle w:val="ListParagraph"/>
              <w:numPr>
                <w:ilvl w:val="0"/>
                <w:numId w:val="30"/>
              </w:numPr>
              <w:spacing w:after="0" w:line="240" w:lineRule="auto"/>
              <w:rPr>
                <w:rFonts w:ascii="Times New Roman" w:hAnsi="Times New Roman"/>
                <w:sz w:val="24"/>
                <w:szCs w:val="24"/>
              </w:rPr>
            </w:pPr>
            <w:r w:rsidRPr="00917FF1">
              <w:rPr>
                <w:rFonts w:ascii="Times New Roman" w:hAnsi="Times New Roman"/>
                <w:sz w:val="24"/>
                <w:szCs w:val="24"/>
                <w:lang w:val="ru-RU"/>
              </w:rPr>
              <w:t>Аудит існуючої інфраструктури – створити комісію, яка матиме повну картину стану інфраструктури ОТГ - результати «ДО» проведення аудиту стануть  відправною порівняльною точкою прогресу у напрямку поліпшення інфраструктури. Про початок аудиту, а також про його результати повідомити мешканцям ОТГ. Підсумки повідомлень завжди мають висвітлюватись на позитивній ноті.</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5102" w:type="dxa"/>
            <w:shd w:val="clear" w:color="auto" w:fill="FFFFFF"/>
          </w:tcPr>
          <w:p w:rsidR="0060204D" w:rsidRPr="00917FF1" w:rsidRDefault="0060204D" w:rsidP="00917FF1">
            <w:pPr>
              <w:spacing w:line="240" w:lineRule="auto"/>
              <w:rPr>
                <w:rFonts w:ascii="Times New Roman" w:hAnsi="Times New Roman"/>
                <w:b/>
                <w:color w:val="auto"/>
                <w:sz w:val="24"/>
                <w:szCs w:val="24"/>
                <w:lang w:val="ru-RU"/>
              </w:rPr>
            </w:pPr>
            <w:r w:rsidRPr="00917FF1">
              <w:rPr>
                <w:rFonts w:ascii="Times New Roman" w:hAnsi="Times New Roman"/>
                <w:b/>
                <w:bCs/>
                <w:color w:val="auto"/>
                <w:sz w:val="24"/>
                <w:szCs w:val="24"/>
                <w:lang w:val="ru-RU"/>
              </w:rPr>
              <w:t>Водопостачання</w:t>
            </w:r>
            <w:r w:rsidRPr="00917FF1">
              <w:rPr>
                <w:rFonts w:ascii="Times New Roman" w:hAnsi="Times New Roman"/>
                <w:b/>
                <w:color w:val="auto"/>
                <w:sz w:val="24"/>
                <w:szCs w:val="24"/>
                <w:lang w:val="ru-RU"/>
              </w:rPr>
              <w:t xml:space="preserve">: </w:t>
            </w:r>
          </w:p>
          <w:p w:rsidR="0060204D" w:rsidRPr="00917FF1" w:rsidRDefault="0060204D" w:rsidP="00917FF1">
            <w:pPr>
              <w:pStyle w:val="ListParagraph"/>
              <w:numPr>
                <w:ilvl w:val="0"/>
                <w:numId w:val="31"/>
              </w:numPr>
              <w:spacing w:line="240" w:lineRule="auto"/>
              <w:rPr>
                <w:rFonts w:ascii="Times New Roman" w:hAnsi="Times New Roman"/>
                <w:sz w:val="24"/>
                <w:szCs w:val="24"/>
                <w:lang w:val="ru-RU"/>
              </w:rPr>
            </w:pPr>
            <w:r w:rsidRPr="00917FF1">
              <w:rPr>
                <w:rFonts w:ascii="Times New Roman" w:hAnsi="Times New Roman"/>
                <w:sz w:val="24"/>
                <w:szCs w:val="24"/>
                <w:lang w:val="ru-RU"/>
              </w:rPr>
              <w:t xml:space="preserve">Система обліку свердловин </w:t>
            </w:r>
          </w:p>
          <w:p w:rsidR="0060204D" w:rsidRPr="00917FF1" w:rsidRDefault="0060204D" w:rsidP="00917FF1">
            <w:pPr>
              <w:pStyle w:val="ListParagraph"/>
              <w:numPr>
                <w:ilvl w:val="0"/>
                <w:numId w:val="31"/>
              </w:numPr>
              <w:spacing w:after="0" w:line="240" w:lineRule="auto"/>
              <w:rPr>
                <w:rFonts w:ascii="Times New Roman" w:hAnsi="Times New Roman"/>
                <w:sz w:val="24"/>
                <w:szCs w:val="24"/>
              </w:rPr>
            </w:pPr>
            <w:r w:rsidRPr="00917FF1">
              <w:rPr>
                <w:rFonts w:ascii="Times New Roman" w:hAnsi="Times New Roman"/>
                <w:sz w:val="24"/>
                <w:szCs w:val="24"/>
                <w:lang w:val="ru-RU"/>
              </w:rPr>
              <w:t xml:space="preserve">Аналіз каналізаційної мережі </w:t>
            </w:r>
          </w:p>
          <w:p w:rsidR="0060204D" w:rsidRPr="00917FF1" w:rsidRDefault="0060204D" w:rsidP="00917FF1">
            <w:pPr>
              <w:pStyle w:val="ListParagraph"/>
              <w:spacing w:after="0" w:line="240" w:lineRule="auto"/>
              <w:rPr>
                <w:rFonts w:ascii="Times New Roman" w:hAnsi="Times New Roman"/>
                <w:sz w:val="24"/>
                <w:szCs w:val="24"/>
              </w:rPr>
            </w:pPr>
            <w:r w:rsidRPr="00917FF1">
              <w:rPr>
                <w:rFonts w:ascii="Times New Roman" w:hAnsi="Times New Roman"/>
                <w:sz w:val="24"/>
                <w:szCs w:val="24"/>
                <w:lang w:val="ru-RU"/>
              </w:rPr>
              <w:t>Комунікація по сферах водопостачання та водовідведення має бути побудована на позитивних прикладах (що вже зроблено) та на реалістичних планах на видиме майбутнє (що і в яких об`ємах планується зробити у найближчі місяці, максимум - півроку)</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5102" w:type="dxa"/>
            <w:shd w:val="clear" w:color="auto" w:fill="FFFFFF"/>
          </w:tcPr>
          <w:p w:rsidR="0060204D" w:rsidRPr="00917FF1" w:rsidRDefault="0060204D" w:rsidP="00917FF1">
            <w:pPr>
              <w:spacing w:line="240" w:lineRule="auto"/>
              <w:rPr>
                <w:rFonts w:ascii="Times New Roman" w:hAnsi="Times New Roman"/>
                <w:b/>
                <w:color w:val="auto"/>
                <w:sz w:val="24"/>
                <w:szCs w:val="24"/>
                <w:lang w:val="ru-RU"/>
              </w:rPr>
            </w:pPr>
            <w:r w:rsidRPr="00917FF1">
              <w:rPr>
                <w:rFonts w:ascii="Times New Roman" w:hAnsi="Times New Roman"/>
                <w:b/>
                <w:bCs/>
                <w:color w:val="auto"/>
                <w:sz w:val="24"/>
                <w:szCs w:val="24"/>
                <w:lang w:val="ru-RU"/>
              </w:rPr>
              <w:t>Побутові відходи:</w:t>
            </w:r>
          </w:p>
          <w:p w:rsidR="0060204D" w:rsidRPr="00917FF1" w:rsidRDefault="0060204D" w:rsidP="00917FF1">
            <w:pPr>
              <w:pStyle w:val="ListParagraph"/>
              <w:numPr>
                <w:ilvl w:val="0"/>
                <w:numId w:val="32"/>
              </w:numPr>
              <w:spacing w:line="240" w:lineRule="auto"/>
              <w:rPr>
                <w:rFonts w:ascii="Times New Roman" w:hAnsi="Times New Roman"/>
                <w:sz w:val="24"/>
                <w:szCs w:val="24"/>
                <w:lang w:val="ru-RU"/>
              </w:rPr>
            </w:pPr>
            <w:r w:rsidRPr="00917FF1">
              <w:rPr>
                <w:rFonts w:ascii="Times New Roman" w:hAnsi="Times New Roman"/>
                <w:sz w:val="24"/>
                <w:szCs w:val="24"/>
                <w:lang w:val="ru-RU"/>
              </w:rPr>
              <w:t>Кроки  з розробки системи поводження з відходами – такі кроки мають бути частиною великої системи. Отже, спершу треба розробити реальну для ОТГ систему проводження з відходами і відповідно донести її до відома мешканців ОТГ, акцентувавши увагу саме на перших кроках і часових рамках реалізації; у кінці першого звітного періоду обовязково комунікувати позитивні результати (що саме зроблено і обов`язкове підкріплення кількісними показниками)</w:t>
            </w:r>
          </w:p>
          <w:p w:rsidR="0060204D" w:rsidRPr="00917FF1" w:rsidRDefault="0060204D" w:rsidP="00917FF1">
            <w:pPr>
              <w:pStyle w:val="ListParagraph"/>
              <w:numPr>
                <w:ilvl w:val="0"/>
                <w:numId w:val="32"/>
              </w:numPr>
              <w:spacing w:line="240" w:lineRule="auto"/>
              <w:rPr>
                <w:rFonts w:ascii="Times New Roman" w:hAnsi="Times New Roman"/>
                <w:sz w:val="24"/>
                <w:szCs w:val="24"/>
                <w:lang w:val="ru-RU"/>
              </w:rPr>
            </w:pPr>
            <w:r w:rsidRPr="00917FF1">
              <w:rPr>
                <w:rFonts w:ascii="Times New Roman" w:hAnsi="Times New Roman"/>
                <w:sz w:val="24"/>
                <w:szCs w:val="24"/>
                <w:lang w:val="ru-RU"/>
              </w:rPr>
              <w:t xml:space="preserve">Навчальні  заходи  </w:t>
            </w:r>
            <w:r w:rsidRPr="00917FF1">
              <w:rPr>
                <w:rFonts w:ascii="Times New Roman" w:hAnsi="Times New Roman"/>
                <w:sz w:val="24"/>
                <w:szCs w:val="24"/>
              </w:rPr>
              <w:t xml:space="preserve"> - річний календар дозволить забезпечити регулярність таких заходів, а також можливість завчасного повідомлення на всіх мешканців ОТГ з метою їх залучення. Про події такого річного календаря мають бути повідомлені всі мешканці ОТГ.</w:t>
            </w:r>
          </w:p>
          <w:p w:rsidR="0060204D" w:rsidRPr="00917FF1" w:rsidRDefault="0060204D" w:rsidP="00917FF1">
            <w:pPr>
              <w:pStyle w:val="ListParagraph"/>
              <w:numPr>
                <w:ilvl w:val="0"/>
                <w:numId w:val="32"/>
              </w:numPr>
              <w:spacing w:line="240" w:lineRule="auto"/>
              <w:rPr>
                <w:rFonts w:ascii="Times New Roman" w:hAnsi="Times New Roman"/>
                <w:sz w:val="24"/>
                <w:szCs w:val="24"/>
                <w:lang w:val="ru-RU"/>
              </w:rPr>
            </w:pPr>
            <w:r w:rsidRPr="00917FF1">
              <w:rPr>
                <w:rFonts w:ascii="Times New Roman" w:hAnsi="Times New Roman"/>
                <w:sz w:val="24"/>
                <w:szCs w:val="24"/>
                <w:lang w:val="ru-RU"/>
              </w:rPr>
              <w:t>Заходи впливу на формування відповідальної поведінки дачників – цей сегмент населення потрібно постійно інформувати про події і процеси, які відбуваються у Галицинівській ОТГ, а також залучати дачників до активностей ОТГ; якщо дачники будуть залучені, вони розділятимуть відповідальність та відчуватимуть себе частиною ОТГ.</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5102" w:type="dxa"/>
            <w:shd w:val="clear" w:color="auto" w:fill="FFFFFF"/>
          </w:tcPr>
          <w:p w:rsidR="0060204D" w:rsidRPr="00917FF1" w:rsidRDefault="0060204D" w:rsidP="00917FF1">
            <w:pPr>
              <w:spacing w:before="0" w:after="0" w:line="240" w:lineRule="auto"/>
              <w:rPr>
                <w:rFonts w:ascii="Times New Roman" w:hAnsi="Times New Roman"/>
                <w:color w:val="auto"/>
                <w:sz w:val="24"/>
                <w:szCs w:val="24"/>
                <w:lang w:val="ru-RU"/>
              </w:rPr>
            </w:pPr>
            <w:r w:rsidRPr="00917FF1">
              <w:rPr>
                <w:rFonts w:ascii="Times New Roman" w:hAnsi="Times New Roman"/>
                <w:b/>
                <w:bCs/>
                <w:color w:val="auto"/>
                <w:sz w:val="24"/>
                <w:szCs w:val="24"/>
                <w:lang w:val="ru-RU"/>
              </w:rPr>
              <w:t xml:space="preserve">ЖКГ </w:t>
            </w:r>
          </w:p>
          <w:p w:rsidR="0060204D" w:rsidRPr="00917FF1" w:rsidRDefault="0060204D" w:rsidP="00917FF1">
            <w:pPr>
              <w:spacing w:before="0" w:after="0" w:line="240" w:lineRule="auto"/>
              <w:rPr>
                <w:rFonts w:ascii="Times New Roman" w:hAnsi="Times New Roman"/>
                <w:color w:val="auto"/>
                <w:sz w:val="24"/>
                <w:szCs w:val="24"/>
                <w:lang w:val="ru-RU"/>
              </w:rPr>
            </w:pPr>
            <w:r w:rsidRPr="00917FF1">
              <w:rPr>
                <w:rFonts w:ascii="Times New Roman" w:hAnsi="Times New Roman"/>
                <w:color w:val="auto"/>
                <w:sz w:val="24"/>
                <w:szCs w:val="24"/>
                <w:lang w:val="ru-RU"/>
              </w:rPr>
              <w:t xml:space="preserve">На постійній основі і регулярно повідомляти мешканцям ОТГ </w:t>
            </w:r>
            <w:r w:rsidRPr="00917FF1">
              <w:rPr>
                <w:rFonts w:ascii="Times New Roman" w:hAnsi="Times New Roman"/>
                <w:b/>
                <w:bCs/>
                <w:color w:val="auto"/>
                <w:sz w:val="24"/>
                <w:szCs w:val="24"/>
                <w:lang w:val="ru-RU"/>
              </w:rPr>
              <w:t xml:space="preserve"> </w:t>
            </w:r>
            <w:r w:rsidRPr="00917FF1">
              <w:rPr>
                <w:rFonts w:ascii="Times New Roman" w:hAnsi="Times New Roman"/>
                <w:color w:val="auto"/>
                <w:sz w:val="24"/>
                <w:szCs w:val="24"/>
                <w:lang w:val="ru-RU"/>
              </w:rPr>
              <w:t xml:space="preserve">детальний план дій щодо покращення сфери ЖКХ; акцентувати на тих аспектах, які принесуть позитивні зміни </w:t>
            </w:r>
          </w:p>
          <w:p w:rsidR="0060204D" w:rsidRPr="00917FF1" w:rsidRDefault="0060204D" w:rsidP="00917FF1">
            <w:pPr>
              <w:spacing w:before="0" w:after="0" w:line="240" w:lineRule="auto"/>
              <w:rPr>
                <w:rFonts w:ascii="Times New Roman" w:hAnsi="Times New Roman"/>
                <w:b/>
                <w:bCs/>
                <w:color w:val="auto"/>
                <w:sz w:val="24"/>
                <w:szCs w:val="24"/>
                <w:lang w:val="ru-RU"/>
              </w:rPr>
            </w:pPr>
            <w:r w:rsidRPr="00917FF1">
              <w:rPr>
                <w:rFonts w:ascii="Times New Roman" w:hAnsi="Times New Roman"/>
                <w:color w:val="auto"/>
                <w:sz w:val="24"/>
                <w:szCs w:val="24"/>
                <w:lang w:val="ru-RU"/>
              </w:rPr>
              <w:t>мешканцям ОТГ згідно їхніх потреб.</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b/>
                <w:bCs/>
                <w:color w:val="auto"/>
                <w:sz w:val="24"/>
                <w:szCs w:val="24"/>
                <w:u w:val="single"/>
                <w:lang w:val="uk-UA"/>
              </w:rPr>
            </w:pPr>
            <w:r w:rsidRPr="00917FF1">
              <w:rPr>
                <w:rFonts w:ascii="Times New Roman" w:hAnsi="Times New Roman"/>
                <w:b/>
                <w:bCs/>
                <w:color w:val="auto"/>
                <w:sz w:val="24"/>
                <w:szCs w:val="24"/>
                <w:u w:val="single"/>
                <w:lang w:val="uk-UA"/>
              </w:rPr>
              <w:t>Підтримуюче повідомлення:</w:t>
            </w:r>
          </w:p>
          <w:p w:rsidR="0060204D" w:rsidRPr="00917FF1" w:rsidRDefault="0060204D" w:rsidP="00917FF1">
            <w:pPr>
              <w:spacing w:before="0" w:after="0" w:line="240" w:lineRule="auto"/>
              <w:jc w:val="center"/>
              <w:rPr>
                <w:rFonts w:ascii="Times New Roman" w:hAnsi="Times New Roman"/>
                <w:color w:val="auto"/>
                <w:sz w:val="24"/>
                <w:szCs w:val="24"/>
                <w:lang w:val="uk-UA"/>
              </w:rPr>
            </w:pPr>
            <w:r w:rsidRPr="00917FF1">
              <w:rPr>
                <w:rFonts w:ascii="Times New Roman" w:hAnsi="Times New Roman"/>
                <w:bCs/>
                <w:color w:val="auto"/>
                <w:sz w:val="24"/>
                <w:szCs w:val="24"/>
                <w:lang w:val="uk-UA"/>
              </w:rPr>
              <w:t>Громада має туристичну пропозицію (історична спадщина та природний ландшафт)</w:t>
            </w:r>
          </w:p>
        </w:tc>
        <w:tc>
          <w:tcPr>
            <w:tcW w:w="5102" w:type="dxa"/>
            <w:shd w:val="clear" w:color="auto" w:fill="FFFFFF"/>
          </w:tcPr>
          <w:p w:rsidR="0060204D" w:rsidRPr="00917FF1" w:rsidRDefault="0060204D" w:rsidP="00917FF1">
            <w:pPr>
              <w:spacing w:before="0" w:after="0" w:line="240" w:lineRule="auto"/>
              <w:rPr>
                <w:rFonts w:ascii="Times New Roman" w:hAnsi="Times New Roman"/>
                <w:b/>
                <w:color w:val="auto"/>
                <w:sz w:val="24"/>
                <w:szCs w:val="24"/>
                <w:lang w:val="uk-UA"/>
              </w:rPr>
            </w:pPr>
            <w:r w:rsidRPr="00917FF1">
              <w:rPr>
                <w:rFonts w:ascii="Times New Roman" w:hAnsi="Times New Roman"/>
                <w:b/>
                <w:bCs/>
                <w:color w:val="auto"/>
                <w:sz w:val="24"/>
                <w:szCs w:val="24"/>
                <w:lang w:val="uk-UA"/>
              </w:rPr>
              <w:t>Туризм</w:t>
            </w:r>
          </w:p>
          <w:p w:rsidR="0060204D" w:rsidRPr="00917FF1" w:rsidRDefault="0060204D" w:rsidP="00917FF1">
            <w:pPr>
              <w:spacing w:before="0" w:after="0" w:line="240" w:lineRule="auto"/>
              <w:rPr>
                <w:rFonts w:ascii="Times New Roman" w:hAnsi="Times New Roman"/>
                <w:color w:val="auto"/>
                <w:sz w:val="24"/>
                <w:szCs w:val="24"/>
                <w:lang w:val="uk-UA"/>
              </w:rPr>
            </w:pPr>
            <w:r w:rsidRPr="00917FF1">
              <w:rPr>
                <w:rFonts w:ascii="Times New Roman" w:hAnsi="Times New Roman"/>
                <w:color w:val="auto"/>
                <w:sz w:val="24"/>
                <w:szCs w:val="24"/>
                <w:lang w:val="uk-UA"/>
              </w:rPr>
              <w:t>Галицинівська ОТГ має свою історичну спадщину та потенційний привабливий природний ландшафт – ці дві складові і мають лягти в основу комунікації про туристичний потенціал громади.</w:t>
            </w:r>
          </w:p>
          <w:p w:rsidR="0060204D" w:rsidRPr="00917FF1" w:rsidRDefault="0060204D" w:rsidP="00917FF1">
            <w:pPr>
              <w:spacing w:before="0" w:after="0" w:line="240" w:lineRule="auto"/>
              <w:rPr>
                <w:rFonts w:ascii="Times New Roman" w:hAnsi="Times New Roman"/>
                <w:color w:val="auto"/>
                <w:sz w:val="24"/>
                <w:szCs w:val="24"/>
                <w:lang w:val="ru-RU"/>
              </w:rPr>
            </w:pPr>
            <w:r w:rsidRPr="00917FF1">
              <w:rPr>
                <w:rFonts w:ascii="Times New Roman" w:hAnsi="Times New Roman"/>
                <w:color w:val="auto"/>
                <w:sz w:val="24"/>
                <w:szCs w:val="24"/>
                <w:lang w:val="ru-RU"/>
              </w:rPr>
              <w:t>Вивчення історичної спадщини має стати відправною точкою для побудови екскурсійно-туристичних маршрутів та побудову повідомлень про туристичну привабливість ОТГ.</w:t>
            </w:r>
          </w:p>
          <w:p w:rsidR="0060204D" w:rsidRPr="00917FF1" w:rsidRDefault="0060204D" w:rsidP="00917FF1">
            <w:pPr>
              <w:spacing w:before="0" w:after="0" w:line="240" w:lineRule="auto"/>
              <w:rPr>
                <w:rFonts w:ascii="Times New Roman" w:hAnsi="Times New Roman"/>
                <w:color w:val="auto"/>
                <w:sz w:val="24"/>
                <w:szCs w:val="24"/>
                <w:lang w:val="ru-RU"/>
              </w:rPr>
            </w:pPr>
            <w:r w:rsidRPr="00917FF1">
              <w:rPr>
                <w:rFonts w:ascii="Times New Roman" w:hAnsi="Times New Roman"/>
                <w:color w:val="auto"/>
                <w:sz w:val="24"/>
                <w:szCs w:val="24"/>
                <w:lang w:val="ru-RU"/>
              </w:rPr>
              <w:t>Це потенційно потужне повідомлення як для внутрішної аудиторії (мешканці ОТГ), так і для зовнішньої (зовнішні гості), однак для успішної роботи цих повідомленнь, мешканці ОТГ в першу чергу мають знати історію ОТГ та усвідомлювати свою айдентику).</w:t>
            </w:r>
          </w:p>
          <w:p w:rsidR="0060204D" w:rsidRPr="00917FF1" w:rsidRDefault="0060204D" w:rsidP="00917FF1">
            <w:pPr>
              <w:spacing w:before="0" w:after="0" w:line="240" w:lineRule="auto"/>
              <w:rPr>
                <w:rFonts w:ascii="Times New Roman" w:hAnsi="Times New Roman"/>
                <w:color w:val="auto"/>
                <w:sz w:val="24"/>
                <w:szCs w:val="24"/>
                <w:lang w:val="ru-RU"/>
              </w:rPr>
            </w:pPr>
            <w:r w:rsidRPr="00917FF1">
              <w:rPr>
                <w:rFonts w:ascii="Times New Roman" w:hAnsi="Times New Roman"/>
                <w:color w:val="auto"/>
                <w:sz w:val="24"/>
                <w:szCs w:val="24"/>
                <w:lang w:val="ru-RU"/>
              </w:rPr>
              <w:t>Поширенню повідомлень про історичну спадщину та туристичний потенціал ОТГ сприятимуть:</w:t>
            </w:r>
          </w:p>
          <w:p w:rsidR="0060204D" w:rsidRPr="00917FF1" w:rsidRDefault="0060204D" w:rsidP="00917FF1">
            <w:pPr>
              <w:pStyle w:val="ListParagraph"/>
              <w:numPr>
                <w:ilvl w:val="0"/>
                <w:numId w:val="33"/>
              </w:numPr>
              <w:spacing w:after="0" w:line="240" w:lineRule="auto"/>
              <w:rPr>
                <w:rFonts w:ascii="Times New Roman" w:hAnsi="Times New Roman"/>
                <w:sz w:val="24"/>
                <w:szCs w:val="24"/>
                <w:lang w:val="ru-RU"/>
              </w:rPr>
            </w:pPr>
            <w:r w:rsidRPr="00917FF1">
              <w:rPr>
                <w:rFonts w:ascii="Times New Roman" w:hAnsi="Times New Roman"/>
                <w:sz w:val="24"/>
                <w:szCs w:val="24"/>
                <w:lang w:val="ru-RU"/>
              </w:rPr>
              <w:t>Тематичні культурні заходи на території ОТГ.</w:t>
            </w:r>
          </w:p>
          <w:p w:rsidR="0060204D" w:rsidRPr="00917FF1" w:rsidRDefault="0060204D" w:rsidP="00917FF1">
            <w:pPr>
              <w:pStyle w:val="ListParagraph"/>
              <w:numPr>
                <w:ilvl w:val="0"/>
                <w:numId w:val="33"/>
              </w:numPr>
              <w:spacing w:after="0" w:line="240" w:lineRule="auto"/>
              <w:rPr>
                <w:rFonts w:ascii="Times New Roman" w:hAnsi="Times New Roman"/>
                <w:sz w:val="24"/>
                <w:szCs w:val="24"/>
                <w:lang w:val="ru-RU"/>
              </w:rPr>
            </w:pPr>
            <w:r w:rsidRPr="00917FF1">
              <w:rPr>
                <w:rFonts w:ascii="Times New Roman" w:hAnsi="Times New Roman"/>
                <w:sz w:val="24"/>
                <w:szCs w:val="24"/>
                <w:lang w:val="ru-RU"/>
              </w:rPr>
              <w:t>Тематичні виставки у інформаційних центрах ОТГ</w:t>
            </w:r>
          </w:p>
          <w:p w:rsidR="0060204D" w:rsidRPr="00917FF1" w:rsidRDefault="0060204D" w:rsidP="00917FF1">
            <w:pPr>
              <w:pStyle w:val="ListParagraph"/>
              <w:numPr>
                <w:ilvl w:val="0"/>
                <w:numId w:val="33"/>
              </w:numPr>
              <w:spacing w:after="0" w:line="240" w:lineRule="auto"/>
              <w:rPr>
                <w:rFonts w:ascii="Times New Roman" w:hAnsi="Times New Roman"/>
                <w:sz w:val="24"/>
                <w:szCs w:val="24"/>
                <w:lang w:val="ru-RU"/>
              </w:rPr>
            </w:pPr>
            <w:r w:rsidRPr="00917FF1">
              <w:rPr>
                <w:rFonts w:ascii="Times New Roman" w:hAnsi="Times New Roman"/>
                <w:sz w:val="24"/>
                <w:szCs w:val="24"/>
                <w:lang w:val="ru-RU"/>
              </w:rPr>
              <w:t xml:space="preserve">Зустрічі з місцевими краєзнавцями для мешканців ОТГ </w:t>
            </w:r>
          </w:p>
          <w:p w:rsidR="0060204D" w:rsidRPr="00917FF1" w:rsidRDefault="0060204D" w:rsidP="00917FF1">
            <w:pPr>
              <w:pStyle w:val="ListParagraph"/>
              <w:numPr>
                <w:ilvl w:val="0"/>
                <w:numId w:val="33"/>
              </w:numPr>
              <w:spacing w:after="0" w:line="240" w:lineRule="auto"/>
              <w:rPr>
                <w:rFonts w:ascii="Times New Roman" w:hAnsi="Times New Roman"/>
                <w:sz w:val="24"/>
                <w:szCs w:val="24"/>
                <w:lang w:val="ru-RU"/>
              </w:rPr>
            </w:pPr>
            <w:r w:rsidRPr="00917FF1">
              <w:rPr>
                <w:rFonts w:ascii="Times New Roman" w:hAnsi="Times New Roman"/>
                <w:sz w:val="24"/>
                <w:szCs w:val="24"/>
                <w:lang w:val="ru-RU"/>
              </w:rPr>
              <w:t>Створення та поширення креативних маршрутних карт по території ОТГ (для молодшої аудиторії привабливими є квести та конкурси)</w:t>
            </w:r>
          </w:p>
        </w:tc>
      </w:tr>
    </w:tbl>
    <w:p w:rsidR="0060204D" w:rsidRPr="001B09BF" w:rsidRDefault="0060204D" w:rsidP="001B09BF">
      <w:pPr>
        <w:spacing w:line="240" w:lineRule="auto"/>
        <w:rPr>
          <w:rFonts w:ascii="Times New Roman" w:hAnsi="Times New Roman"/>
          <w:sz w:val="4"/>
          <w:szCs w:val="4"/>
          <w:lang w:val="ru-RU"/>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5"/>
        <w:gridCol w:w="2546"/>
        <w:gridCol w:w="5081"/>
      </w:tblGrid>
      <w:tr w:rsidR="0060204D" w:rsidRPr="00917FF1" w:rsidTr="00917FF1">
        <w:tc>
          <w:tcPr>
            <w:tcW w:w="1838" w:type="dxa"/>
            <w:vMerge w:val="restart"/>
            <w:shd w:val="clear" w:color="auto" w:fill="FFFFFF"/>
            <w:vAlign w:val="center"/>
          </w:tcPr>
          <w:p w:rsidR="0060204D" w:rsidRPr="00917FF1" w:rsidRDefault="0060204D" w:rsidP="00917FF1">
            <w:pPr>
              <w:spacing w:before="0" w:after="0" w:line="240" w:lineRule="auto"/>
              <w:jc w:val="center"/>
              <w:rPr>
                <w:rFonts w:ascii="Times New Roman" w:hAnsi="Times New Roman"/>
                <w:b/>
                <w:color w:val="auto"/>
                <w:sz w:val="24"/>
                <w:szCs w:val="24"/>
                <w:lang w:val="uk-UA"/>
              </w:rPr>
            </w:pPr>
            <w:r w:rsidRPr="00917FF1">
              <w:rPr>
                <w:rFonts w:ascii="Times New Roman" w:hAnsi="Times New Roman"/>
                <w:b/>
                <w:color w:val="auto"/>
                <w:sz w:val="24"/>
                <w:szCs w:val="24"/>
                <w:lang w:val="uk-UA"/>
              </w:rPr>
              <w:t>Привабливість для проживання</w:t>
            </w:r>
          </w:p>
          <w:p w:rsidR="0060204D" w:rsidRPr="00917FF1" w:rsidRDefault="0060204D" w:rsidP="00917FF1">
            <w:pPr>
              <w:spacing w:before="0" w:after="0" w:line="240" w:lineRule="auto"/>
              <w:jc w:val="center"/>
              <w:rPr>
                <w:rFonts w:ascii="Times New Roman" w:hAnsi="Times New Roman"/>
                <w:b/>
                <w:color w:val="auto"/>
                <w:sz w:val="24"/>
                <w:szCs w:val="24"/>
                <w:lang w:val="uk-UA"/>
              </w:rPr>
            </w:pPr>
            <w:r w:rsidRPr="00917FF1">
              <w:rPr>
                <w:rFonts w:ascii="Times New Roman" w:hAnsi="Times New Roman"/>
                <w:color w:val="auto"/>
                <w:sz w:val="24"/>
                <w:szCs w:val="24"/>
                <w:lang w:val="uk-UA"/>
              </w:rPr>
              <w:t>Аргументовано довести, що Галицинівська ОТГ є привабливою для проживання в сенсі освіти, культури та медичного зебезпечення</w:t>
            </w: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b/>
                <w:color w:val="auto"/>
                <w:sz w:val="24"/>
                <w:szCs w:val="24"/>
                <w:u w:val="single"/>
                <w:lang w:val="uk-UA"/>
              </w:rPr>
            </w:pPr>
            <w:r w:rsidRPr="00917FF1">
              <w:rPr>
                <w:rFonts w:ascii="Times New Roman" w:hAnsi="Times New Roman"/>
                <w:b/>
                <w:color w:val="auto"/>
                <w:sz w:val="24"/>
                <w:szCs w:val="24"/>
                <w:u w:val="single"/>
                <w:lang w:val="uk-UA"/>
              </w:rPr>
              <w:t>Ключове повідомлення:</w:t>
            </w:r>
          </w:p>
          <w:p w:rsidR="0060204D" w:rsidRPr="00917FF1" w:rsidRDefault="0060204D" w:rsidP="00917FF1">
            <w:pPr>
              <w:spacing w:before="0" w:after="0" w:line="240" w:lineRule="auto"/>
              <w:jc w:val="center"/>
              <w:rPr>
                <w:rFonts w:ascii="Times New Roman" w:hAnsi="Times New Roman"/>
                <w:b/>
                <w:color w:val="auto"/>
                <w:sz w:val="24"/>
                <w:szCs w:val="24"/>
                <w:lang w:val="uk-UA"/>
              </w:rPr>
            </w:pPr>
            <w:r w:rsidRPr="00917FF1">
              <w:rPr>
                <w:rFonts w:ascii="Times New Roman" w:hAnsi="Times New Roman"/>
                <w:b/>
                <w:color w:val="auto"/>
                <w:sz w:val="24"/>
                <w:szCs w:val="24"/>
                <w:lang w:val="uk-UA"/>
              </w:rPr>
              <w:t>Наша Громада високого рівня культури, освіти, охорони здоров'я та безпеки руху</w:t>
            </w:r>
          </w:p>
        </w:tc>
        <w:tc>
          <w:tcPr>
            <w:tcW w:w="5102" w:type="dxa"/>
            <w:shd w:val="clear" w:color="auto" w:fill="FFFFFF"/>
          </w:tcPr>
          <w:p w:rsidR="0060204D" w:rsidRPr="00917FF1" w:rsidRDefault="0060204D" w:rsidP="00917FF1">
            <w:pPr>
              <w:pStyle w:val="ListParagraph"/>
              <w:spacing w:line="240" w:lineRule="auto"/>
              <w:ind w:left="0"/>
              <w:rPr>
                <w:rFonts w:ascii="Times New Roman" w:hAnsi="Times New Roman"/>
                <w:sz w:val="24"/>
                <w:szCs w:val="24"/>
                <w:lang w:val="ru-RU"/>
              </w:rPr>
            </w:pPr>
            <w:r w:rsidRPr="00917FF1">
              <w:rPr>
                <w:rFonts w:ascii="Times New Roman" w:hAnsi="Times New Roman"/>
                <w:sz w:val="24"/>
                <w:szCs w:val="24"/>
              </w:rPr>
              <w:t>Молодіжна Рада має стати справжнім драйвером у поширенні ключових та підтримуючих повідомлень цього стратегічного пріоритету.</w:t>
            </w:r>
          </w:p>
          <w:p w:rsidR="0060204D" w:rsidRPr="00917FF1" w:rsidRDefault="0060204D" w:rsidP="00917FF1">
            <w:pPr>
              <w:spacing w:before="0" w:after="0" w:line="240" w:lineRule="auto"/>
              <w:rPr>
                <w:rFonts w:ascii="Times New Roman" w:hAnsi="Times New Roman"/>
                <w:b/>
                <w:bCs/>
                <w:color w:val="auto"/>
                <w:sz w:val="24"/>
                <w:szCs w:val="24"/>
                <w:lang w:val="ru-RU"/>
              </w:rPr>
            </w:pP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b/>
                <w:color w:val="auto"/>
                <w:sz w:val="24"/>
                <w:szCs w:val="24"/>
                <w:u w:val="single"/>
                <w:lang w:val="uk-UA"/>
              </w:rPr>
            </w:pPr>
            <w:r w:rsidRPr="00917FF1">
              <w:rPr>
                <w:rFonts w:ascii="Times New Roman" w:hAnsi="Times New Roman"/>
                <w:b/>
                <w:color w:val="auto"/>
                <w:sz w:val="24"/>
                <w:szCs w:val="24"/>
                <w:u w:val="single"/>
                <w:lang w:val="uk-UA"/>
              </w:rPr>
              <w:t>Підтримуюче повідомлення:</w:t>
            </w:r>
          </w:p>
          <w:p w:rsidR="0060204D" w:rsidRPr="00917FF1" w:rsidRDefault="0060204D" w:rsidP="00917FF1">
            <w:pPr>
              <w:spacing w:before="0" w:after="0" w:line="240" w:lineRule="auto"/>
              <w:jc w:val="center"/>
              <w:rPr>
                <w:rFonts w:ascii="Times New Roman" w:hAnsi="Times New Roman"/>
                <w:color w:val="auto"/>
                <w:sz w:val="24"/>
                <w:szCs w:val="24"/>
                <w:lang w:val="uk-UA"/>
              </w:rPr>
            </w:pPr>
            <w:r w:rsidRPr="00917FF1">
              <w:rPr>
                <w:rFonts w:ascii="Times New Roman" w:hAnsi="Times New Roman"/>
                <w:color w:val="auto"/>
                <w:sz w:val="24"/>
                <w:szCs w:val="24"/>
                <w:lang w:val="uk-UA"/>
              </w:rPr>
              <w:t xml:space="preserve">Галицинівська громада пишається досягненнями своїх закладів культури </w:t>
            </w:r>
          </w:p>
        </w:tc>
        <w:tc>
          <w:tcPr>
            <w:tcW w:w="5102" w:type="dxa"/>
            <w:shd w:val="clear" w:color="auto" w:fill="FFFFFF"/>
          </w:tcPr>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rPr>
            </w:pPr>
            <w:r w:rsidRPr="00917FF1">
              <w:rPr>
                <w:rFonts w:ascii="Times New Roman" w:hAnsi="Times New Roman"/>
                <w:sz w:val="24"/>
                <w:szCs w:val="24"/>
              </w:rPr>
              <w:t>Активне та регулярне  поширення  повідомлень про відкриття нових культурно-освітніх центрів та закладів з повідомленням переліку подій та активностей, що будуть там відбуватись; запрошувати мешканців ОТГ до участі; залучати мешканців ОТГ до проведення  майстер-класів, лекцій, зустрічей і тп за їх власної участі.</w:t>
            </w:r>
          </w:p>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rPr>
            </w:pPr>
            <w:r w:rsidRPr="00917FF1">
              <w:rPr>
                <w:rFonts w:ascii="Times New Roman" w:hAnsi="Times New Roman"/>
                <w:sz w:val="24"/>
                <w:szCs w:val="24"/>
              </w:rPr>
              <w:t>Сформувати список із мешканців ОТГ, які можуть на волонтерських засадах долучатись до культурно-масових заходів та майстер-класів для мешканців ОТГ.</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b/>
                <w:color w:val="auto"/>
                <w:sz w:val="24"/>
                <w:szCs w:val="24"/>
                <w:u w:val="single"/>
                <w:lang w:val="uk-UA"/>
              </w:rPr>
            </w:pPr>
            <w:r w:rsidRPr="00917FF1">
              <w:rPr>
                <w:rFonts w:ascii="Times New Roman" w:hAnsi="Times New Roman"/>
                <w:b/>
                <w:color w:val="auto"/>
                <w:sz w:val="24"/>
                <w:szCs w:val="24"/>
                <w:u w:val="single"/>
                <w:lang w:val="uk-UA"/>
              </w:rPr>
              <w:t>Підтримуюче повідомлення:</w:t>
            </w:r>
          </w:p>
          <w:p w:rsidR="0060204D" w:rsidRPr="00917FF1" w:rsidRDefault="0060204D" w:rsidP="00917FF1">
            <w:pPr>
              <w:spacing w:before="0" w:after="0" w:line="240" w:lineRule="auto"/>
              <w:jc w:val="center"/>
              <w:rPr>
                <w:rFonts w:ascii="Times New Roman" w:hAnsi="Times New Roman"/>
                <w:b/>
                <w:color w:val="auto"/>
                <w:sz w:val="24"/>
                <w:szCs w:val="24"/>
                <w:u w:val="single"/>
                <w:lang w:val="uk-UA"/>
              </w:rPr>
            </w:pPr>
            <w:r w:rsidRPr="00917FF1">
              <w:rPr>
                <w:rFonts w:ascii="Times New Roman" w:hAnsi="Times New Roman"/>
                <w:color w:val="auto"/>
                <w:sz w:val="24"/>
                <w:szCs w:val="24"/>
                <w:lang w:val="uk-UA"/>
              </w:rPr>
              <w:t>Галицинівська громада пишається своїми спортивними досягненнями</w:t>
            </w:r>
          </w:p>
        </w:tc>
        <w:tc>
          <w:tcPr>
            <w:tcW w:w="5102" w:type="dxa"/>
            <w:shd w:val="clear" w:color="auto" w:fill="FFFFFF"/>
          </w:tcPr>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rPr>
            </w:pPr>
            <w:r w:rsidRPr="00917FF1">
              <w:rPr>
                <w:rFonts w:ascii="Times New Roman" w:hAnsi="Times New Roman"/>
                <w:sz w:val="24"/>
                <w:szCs w:val="24"/>
              </w:rPr>
              <w:t>Орагнізовувати табори для дітей та молоді з акцентом на байдарочний спорт та пішохідний туризм; залучати дітей до розробки та тестування маршрутів, які потім можуть лягти в основу екскурсійних маршрутів загального користування.</w:t>
            </w:r>
          </w:p>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lang w:val="ru-RU"/>
              </w:rPr>
            </w:pPr>
            <w:r w:rsidRPr="00917FF1">
              <w:rPr>
                <w:rFonts w:ascii="Times New Roman" w:hAnsi="Times New Roman"/>
                <w:sz w:val="24"/>
                <w:szCs w:val="24"/>
                <w:lang w:val="ru-RU"/>
              </w:rPr>
              <w:t>Регулярно комунікувати розклад спортивний подій, що відбуваються на території ОТГ, а також результати змагань.</w:t>
            </w:r>
          </w:p>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lang w:val="ru-RU"/>
              </w:rPr>
            </w:pPr>
            <w:r w:rsidRPr="00917FF1">
              <w:rPr>
                <w:rFonts w:ascii="Times New Roman" w:hAnsi="Times New Roman"/>
                <w:sz w:val="24"/>
                <w:szCs w:val="24"/>
                <w:lang w:val="ru-RU"/>
              </w:rPr>
              <w:t xml:space="preserve">Запрошувати олімпійських чемпіонів (пошукати, можливо, є вихідці з Миколаївщини) для проведення надихаючих зустрічей з молоддю, або проводити такі зустрічі з відомими спортсменами ОТГ. </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b/>
                <w:color w:val="auto"/>
                <w:sz w:val="24"/>
                <w:szCs w:val="24"/>
                <w:u w:val="single"/>
                <w:lang w:val="uk-UA"/>
              </w:rPr>
            </w:pPr>
            <w:r w:rsidRPr="00917FF1">
              <w:rPr>
                <w:rFonts w:ascii="Times New Roman" w:hAnsi="Times New Roman"/>
                <w:b/>
                <w:color w:val="auto"/>
                <w:sz w:val="24"/>
                <w:szCs w:val="24"/>
                <w:u w:val="single"/>
                <w:lang w:val="uk-UA"/>
              </w:rPr>
              <w:t>Підтримуюче повідомлення:</w:t>
            </w:r>
          </w:p>
          <w:p w:rsidR="0060204D" w:rsidRPr="00917FF1" w:rsidRDefault="0060204D" w:rsidP="00917FF1">
            <w:pPr>
              <w:spacing w:before="0" w:after="0" w:line="240" w:lineRule="auto"/>
              <w:jc w:val="center"/>
              <w:rPr>
                <w:rFonts w:ascii="Times New Roman" w:hAnsi="Times New Roman"/>
                <w:color w:val="auto"/>
                <w:sz w:val="24"/>
                <w:szCs w:val="24"/>
                <w:lang w:val="ru-RU"/>
              </w:rPr>
            </w:pPr>
            <w:r w:rsidRPr="00917FF1">
              <w:rPr>
                <w:rFonts w:ascii="Times New Roman" w:hAnsi="Times New Roman"/>
                <w:bCs/>
                <w:color w:val="auto"/>
                <w:sz w:val="24"/>
                <w:szCs w:val="24"/>
                <w:lang w:val="uk-UA"/>
              </w:rPr>
              <w:t>Наша громада піклується про здоров</w:t>
            </w:r>
            <w:r w:rsidRPr="00917FF1">
              <w:rPr>
                <w:rFonts w:ascii="Times New Roman" w:hAnsi="Times New Roman"/>
                <w:bCs/>
                <w:color w:val="auto"/>
                <w:sz w:val="24"/>
                <w:szCs w:val="24"/>
                <w:lang w:val="ru-RU"/>
              </w:rPr>
              <w:t>`</w:t>
            </w:r>
            <w:r w:rsidRPr="00917FF1">
              <w:rPr>
                <w:rFonts w:ascii="Times New Roman" w:hAnsi="Times New Roman"/>
                <w:bCs/>
                <w:color w:val="auto"/>
                <w:sz w:val="24"/>
                <w:szCs w:val="24"/>
                <w:lang w:val="uk-UA"/>
              </w:rPr>
              <w:t>я людей</w:t>
            </w:r>
          </w:p>
          <w:p w:rsidR="0060204D" w:rsidRPr="00917FF1" w:rsidRDefault="0060204D" w:rsidP="00917FF1">
            <w:pPr>
              <w:spacing w:before="0" w:after="0" w:line="240" w:lineRule="auto"/>
              <w:jc w:val="center"/>
              <w:rPr>
                <w:rFonts w:ascii="Times New Roman" w:hAnsi="Times New Roman"/>
                <w:b/>
                <w:color w:val="auto"/>
                <w:sz w:val="24"/>
                <w:szCs w:val="24"/>
                <w:u w:val="single"/>
                <w:lang w:val="ru-RU"/>
              </w:rPr>
            </w:pPr>
          </w:p>
        </w:tc>
        <w:tc>
          <w:tcPr>
            <w:tcW w:w="5102" w:type="dxa"/>
            <w:shd w:val="clear" w:color="auto" w:fill="FFFFFF"/>
          </w:tcPr>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lang w:val="ru-RU"/>
              </w:rPr>
            </w:pPr>
            <w:r w:rsidRPr="00917FF1">
              <w:rPr>
                <w:rFonts w:ascii="Times New Roman" w:hAnsi="Times New Roman"/>
                <w:sz w:val="24"/>
                <w:szCs w:val="24"/>
                <w:lang w:val="ru-RU"/>
              </w:rPr>
              <w:t>На 30% у порівнянні з першим півріччям 2018 збільшилась к-сть підписаних декларацій з сімейними лікарями – продовжувати кумунікувати прогрес по підписанню декларацій.</w:t>
            </w:r>
          </w:p>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lang w:val="ru-RU"/>
              </w:rPr>
            </w:pPr>
            <w:r w:rsidRPr="00917FF1">
              <w:rPr>
                <w:rFonts w:ascii="Times New Roman" w:hAnsi="Times New Roman"/>
                <w:sz w:val="24"/>
                <w:szCs w:val="24"/>
                <w:lang w:val="ru-RU"/>
              </w:rPr>
              <w:t>Єдина серед сусідніх ОТГ діагностична лабораторія – повідомляти, яка динаміка її відвідуваності (</w:t>
            </w:r>
            <w:r w:rsidRPr="00917FF1">
              <w:rPr>
                <w:rFonts w:ascii="Times New Roman" w:hAnsi="Times New Roman"/>
                <w:sz w:val="24"/>
                <w:szCs w:val="24"/>
              </w:rPr>
              <w:t>у кількості відвідувачів на місяць, або у %</w:t>
            </w:r>
            <w:r w:rsidRPr="00917FF1">
              <w:rPr>
                <w:rFonts w:ascii="Times New Roman" w:hAnsi="Times New Roman"/>
                <w:sz w:val="24"/>
                <w:szCs w:val="24"/>
                <w:lang w:val="ru-RU"/>
              </w:rPr>
              <w:t>)</w:t>
            </w:r>
          </w:p>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lang w:val="ru-RU"/>
              </w:rPr>
            </w:pPr>
            <w:r w:rsidRPr="00917FF1">
              <w:rPr>
                <w:rFonts w:ascii="Times New Roman" w:hAnsi="Times New Roman"/>
                <w:sz w:val="24"/>
                <w:szCs w:val="24"/>
                <w:lang w:val="ru-RU"/>
              </w:rPr>
              <w:t>Сільська рада надає фінансову підтримку лікарям – комунікувати загальну суму такої підтримки</w:t>
            </w:r>
          </w:p>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lang w:val="ru-RU"/>
              </w:rPr>
            </w:pPr>
            <w:r w:rsidRPr="00917FF1">
              <w:rPr>
                <w:rFonts w:ascii="Times New Roman" w:hAnsi="Times New Roman"/>
                <w:sz w:val="24"/>
                <w:szCs w:val="24"/>
                <w:lang w:val="ru-RU"/>
              </w:rPr>
              <w:t>Інформацію про будь-яку медичну іновацію (нові послуги, нові лікарі, цікаві лекції, можливість проведення нової діагностики та ін.), яка стається в ОТГ, обов`язково регулярно доносити до відома мешканців ОТГ</w:t>
            </w:r>
          </w:p>
        </w:tc>
      </w:tr>
      <w:tr w:rsidR="0060204D" w:rsidRPr="00917FF1" w:rsidTr="00917FF1">
        <w:tc>
          <w:tcPr>
            <w:tcW w:w="1838" w:type="dxa"/>
            <w:vMerge/>
            <w:shd w:val="clear" w:color="auto" w:fill="FFFFFF"/>
            <w:vAlign w:val="center"/>
          </w:tcPr>
          <w:p w:rsidR="0060204D" w:rsidRPr="00917FF1" w:rsidRDefault="0060204D" w:rsidP="00917FF1">
            <w:pPr>
              <w:spacing w:before="0" w:after="0" w:line="240" w:lineRule="auto"/>
              <w:jc w:val="center"/>
              <w:rPr>
                <w:rFonts w:ascii="Times New Roman" w:hAnsi="Times New Roman"/>
                <w:color w:val="auto"/>
                <w:sz w:val="24"/>
                <w:szCs w:val="24"/>
                <w:lang w:val="uk-UA"/>
              </w:rPr>
            </w:pP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b/>
                <w:color w:val="auto"/>
                <w:sz w:val="24"/>
                <w:szCs w:val="24"/>
                <w:u w:val="single"/>
                <w:lang w:val="uk-UA"/>
              </w:rPr>
            </w:pPr>
            <w:r w:rsidRPr="00917FF1">
              <w:rPr>
                <w:rFonts w:ascii="Times New Roman" w:hAnsi="Times New Roman"/>
                <w:b/>
                <w:color w:val="auto"/>
                <w:sz w:val="24"/>
                <w:szCs w:val="24"/>
                <w:u w:val="single"/>
                <w:lang w:val="uk-UA"/>
              </w:rPr>
              <w:t>Підтримуюче повідомлення:</w:t>
            </w:r>
          </w:p>
          <w:p w:rsidR="0060204D" w:rsidRPr="00917FF1" w:rsidRDefault="0060204D" w:rsidP="00917FF1">
            <w:pPr>
              <w:spacing w:before="0" w:after="0" w:line="240" w:lineRule="auto"/>
              <w:jc w:val="center"/>
              <w:rPr>
                <w:rFonts w:ascii="Times New Roman" w:hAnsi="Times New Roman"/>
                <w:color w:val="auto"/>
                <w:sz w:val="24"/>
                <w:szCs w:val="24"/>
                <w:lang w:val="uk-UA"/>
              </w:rPr>
            </w:pPr>
            <w:r w:rsidRPr="00917FF1">
              <w:rPr>
                <w:rFonts w:ascii="Times New Roman" w:hAnsi="Times New Roman"/>
                <w:bCs/>
                <w:color w:val="auto"/>
                <w:sz w:val="24"/>
                <w:szCs w:val="24"/>
                <w:lang w:val="uk-UA"/>
              </w:rPr>
              <w:t>Галицинівській громаді є ким та чим пишатись: найкращі вчителі, найкращі учні, найкращі досягнення</w:t>
            </w:r>
          </w:p>
        </w:tc>
        <w:tc>
          <w:tcPr>
            <w:tcW w:w="5102" w:type="dxa"/>
            <w:shd w:val="clear" w:color="auto" w:fill="FFFFFF"/>
          </w:tcPr>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rPr>
            </w:pPr>
            <w:r w:rsidRPr="00917FF1">
              <w:rPr>
                <w:rFonts w:ascii="Times New Roman" w:hAnsi="Times New Roman"/>
                <w:sz w:val="24"/>
                <w:szCs w:val="24"/>
              </w:rPr>
              <w:t>Створення науково-методичного простору (забезпечення умов навчання і спілкування вчителів) СТЕМ-лабораторія як центр освіти – комунікувати як фінансову складову (витрачено 900 тис. грн), так і якісні показники (які зміни внесла ця абораторія в життя працівників освіти)</w:t>
            </w:r>
          </w:p>
          <w:p w:rsidR="0060204D" w:rsidRPr="00917FF1" w:rsidRDefault="0060204D" w:rsidP="00917FF1">
            <w:pPr>
              <w:pStyle w:val="ListParagraph"/>
              <w:numPr>
                <w:ilvl w:val="0"/>
                <w:numId w:val="29"/>
              </w:numPr>
              <w:spacing w:line="240" w:lineRule="auto"/>
              <w:ind w:left="0" w:firstLine="0"/>
              <w:rPr>
                <w:rFonts w:ascii="Times New Roman" w:hAnsi="Times New Roman"/>
                <w:sz w:val="24"/>
                <w:szCs w:val="24"/>
                <w:lang w:val="ru-RU"/>
              </w:rPr>
            </w:pPr>
            <w:r w:rsidRPr="00917FF1">
              <w:rPr>
                <w:rFonts w:ascii="Times New Roman" w:hAnsi="Times New Roman"/>
                <w:sz w:val="24"/>
                <w:szCs w:val="24"/>
                <w:lang w:val="ru-RU"/>
              </w:rPr>
              <w:t>Створення медіа-просторів при шкільних бібліотеках – комунікувати кількість (три нових) та якість (які послуги там можна отримати, чим ці простори можуть бути корисними громаді).</w:t>
            </w:r>
          </w:p>
        </w:tc>
      </w:tr>
    </w:tbl>
    <w:p w:rsidR="0060204D" w:rsidRPr="00B56DBB" w:rsidRDefault="0060204D" w:rsidP="001B09BF">
      <w:pPr>
        <w:spacing w:line="240" w:lineRule="auto"/>
        <w:rPr>
          <w:rFonts w:ascii="Times New Roman" w:hAnsi="Times New Roman"/>
          <w:sz w:val="4"/>
          <w:szCs w:val="4"/>
          <w:lang w:val="ru-RU"/>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2552"/>
        <w:gridCol w:w="5102"/>
      </w:tblGrid>
      <w:tr w:rsidR="0060204D" w:rsidRPr="00917FF1" w:rsidTr="00917FF1">
        <w:tc>
          <w:tcPr>
            <w:tcW w:w="1838" w:type="dxa"/>
            <w:shd w:val="clear" w:color="auto" w:fill="FFFFFF"/>
            <w:vAlign w:val="center"/>
          </w:tcPr>
          <w:p w:rsidR="0060204D" w:rsidRPr="00917FF1" w:rsidRDefault="0060204D" w:rsidP="00917FF1">
            <w:pPr>
              <w:spacing w:before="0" w:after="0" w:line="240" w:lineRule="auto"/>
              <w:jc w:val="center"/>
              <w:rPr>
                <w:rFonts w:ascii="Times New Roman" w:hAnsi="Times New Roman"/>
                <w:b/>
                <w:color w:val="auto"/>
                <w:sz w:val="24"/>
                <w:szCs w:val="24"/>
                <w:lang w:val="uk-UA"/>
              </w:rPr>
            </w:pPr>
            <w:r w:rsidRPr="00917FF1">
              <w:rPr>
                <w:rFonts w:ascii="Times New Roman" w:hAnsi="Times New Roman"/>
                <w:b/>
                <w:color w:val="auto"/>
                <w:sz w:val="24"/>
                <w:szCs w:val="24"/>
                <w:lang w:val="uk-UA"/>
              </w:rPr>
              <w:t>Місцева спільнота</w:t>
            </w:r>
          </w:p>
        </w:tc>
        <w:tc>
          <w:tcPr>
            <w:tcW w:w="2552" w:type="dxa"/>
            <w:shd w:val="clear" w:color="auto" w:fill="FFFFFF"/>
          </w:tcPr>
          <w:p w:rsidR="0060204D" w:rsidRPr="00917FF1" w:rsidRDefault="0060204D" w:rsidP="00917FF1">
            <w:pPr>
              <w:spacing w:before="0" w:after="0" w:line="240" w:lineRule="auto"/>
              <w:jc w:val="center"/>
              <w:rPr>
                <w:rFonts w:ascii="Times New Roman" w:hAnsi="Times New Roman"/>
                <w:b/>
                <w:color w:val="auto"/>
                <w:sz w:val="24"/>
                <w:szCs w:val="24"/>
                <w:u w:val="single"/>
                <w:lang w:val="uk-UA"/>
              </w:rPr>
            </w:pPr>
            <w:r w:rsidRPr="00917FF1">
              <w:rPr>
                <w:rFonts w:ascii="Times New Roman" w:hAnsi="Times New Roman"/>
                <w:b/>
                <w:color w:val="auto"/>
                <w:sz w:val="24"/>
                <w:szCs w:val="24"/>
                <w:u w:val="single"/>
                <w:lang w:val="uk-UA"/>
              </w:rPr>
              <w:t>Ключове повідомлення</w:t>
            </w:r>
          </w:p>
          <w:p w:rsidR="0060204D" w:rsidRPr="00917FF1" w:rsidRDefault="0060204D" w:rsidP="00917FF1">
            <w:pPr>
              <w:spacing w:before="0" w:after="0" w:line="240" w:lineRule="auto"/>
              <w:jc w:val="center"/>
              <w:rPr>
                <w:rFonts w:ascii="Times New Roman" w:hAnsi="Times New Roman"/>
                <w:color w:val="auto"/>
                <w:sz w:val="24"/>
                <w:szCs w:val="24"/>
                <w:lang w:val="uk-UA"/>
              </w:rPr>
            </w:pPr>
            <w:r w:rsidRPr="00917FF1">
              <w:rPr>
                <w:rFonts w:ascii="Times New Roman" w:hAnsi="Times New Roman"/>
                <w:color w:val="auto"/>
                <w:sz w:val="24"/>
                <w:szCs w:val="24"/>
                <w:lang w:val="uk-UA"/>
              </w:rPr>
              <w:t>Наша громада пишається своїм громадським сектором</w:t>
            </w:r>
          </w:p>
        </w:tc>
        <w:tc>
          <w:tcPr>
            <w:tcW w:w="5102" w:type="dxa"/>
            <w:shd w:val="clear" w:color="auto" w:fill="FFFFFF"/>
          </w:tcPr>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 xml:space="preserve">Молодіжна Рада має показати приклад успішної роботи, а також сформувати комунікаційну платформу (цілком можливо на базі інформаційних центрів ОТГ) для сплікування та обміну досвідом і проблемам між усіма існуючими ГО на території ОТГ; </w:t>
            </w:r>
          </w:p>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Комунікувати про існуючі ГО, а також  про новостворені ГО та сферу їхньої діяльності.</w:t>
            </w:r>
          </w:p>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Активна робота громадських організацій, конкретні результати та позитивні зміни, спрямовані на розбудову ОТГ, будуть працювати на користь побудови позитивної репутації ОТГ та формування довіри до ОТГ серед мешканців – надзвичайно важливим є комунікація результатів діяльності ГО та їхніх планів на майбутнє.</w:t>
            </w:r>
          </w:p>
          <w:p w:rsidR="0060204D" w:rsidRPr="00917FF1" w:rsidRDefault="0060204D" w:rsidP="00917FF1">
            <w:pPr>
              <w:pStyle w:val="ListParagraph"/>
              <w:numPr>
                <w:ilvl w:val="0"/>
                <w:numId w:val="29"/>
              </w:numPr>
              <w:spacing w:after="0" w:line="240" w:lineRule="auto"/>
              <w:ind w:left="0" w:firstLine="0"/>
              <w:rPr>
                <w:rFonts w:ascii="Times New Roman" w:hAnsi="Times New Roman"/>
                <w:sz w:val="24"/>
                <w:szCs w:val="24"/>
              </w:rPr>
            </w:pPr>
            <w:r w:rsidRPr="00917FF1">
              <w:rPr>
                <w:rFonts w:ascii="Times New Roman" w:hAnsi="Times New Roman"/>
                <w:sz w:val="24"/>
                <w:szCs w:val="24"/>
              </w:rPr>
              <w:t>Необхідно створювати в ОТГ простір відкритості та відвертості – «дні відкритих дверей»,  проводити зустрічі з активними і конструктивним мешканцями ОТГ (або ГО), які рухають процеси змін і можуть розказати про досягнуті результати.</w:t>
            </w:r>
          </w:p>
        </w:tc>
      </w:tr>
    </w:tbl>
    <w:p w:rsidR="0060204D" w:rsidRPr="001B09BF" w:rsidRDefault="0060204D" w:rsidP="001B09BF">
      <w:pPr>
        <w:spacing w:before="0" w:after="0" w:line="240" w:lineRule="auto"/>
        <w:rPr>
          <w:rFonts w:ascii="Times New Roman" w:hAnsi="Times New Roman"/>
          <w:b/>
          <w:sz w:val="24"/>
          <w:szCs w:val="24"/>
          <w:lang w:val="uk-UA"/>
        </w:rPr>
      </w:pPr>
    </w:p>
    <w:p w:rsidR="0060204D" w:rsidRPr="001B09BF" w:rsidRDefault="0060204D" w:rsidP="001B09BF">
      <w:pPr>
        <w:spacing w:before="0" w:after="0" w:line="240" w:lineRule="auto"/>
        <w:rPr>
          <w:rFonts w:ascii="Times New Roman" w:hAnsi="Times New Roman"/>
          <w:b/>
          <w:sz w:val="24"/>
          <w:szCs w:val="24"/>
          <w:lang w:val="uk-UA"/>
        </w:rPr>
      </w:pPr>
    </w:p>
    <w:p w:rsidR="0060204D" w:rsidRPr="008515F1" w:rsidRDefault="0060204D" w:rsidP="00E2021A">
      <w:pPr>
        <w:pStyle w:val="IntenseQuote"/>
        <w:pBdr>
          <w:top w:val="single" w:sz="4" w:space="10" w:color="00A0B8"/>
          <w:bottom w:val="single" w:sz="4" w:space="10" w:color="00A0B8"/>
        </w:pBdr>
        <w:spacing w:before="0" w:after="0" w:line="360" w:lineRule="auto"/>
        <w:ind w:left="0" w:right="0"/>
        <w:jc w:val="left"/>
        <w:rPr>
          <w:rFonts w:ascii="Calibri" w:hAnsi="Calibri" w:cs="Calibri"/>
          <w:sz w:val="36"/>
          <w:szCs w:val="36"/>
          <w:lang w:val="uk-UA"/>
        </w:rPr>
        <w:sectPr w:rsidR="0060204D" w:rsidRPr="008515F1" w:rsidSect="001F3FC6">
          <w:footerReference w:type="default" r:id="rId39"/>
          <w:headerReference w:type="first" r:id="rId40"/>
          <w:pgSz w:w="11906" w:h="16838"/>
          <w:pgMar w:top="1134" w:right="850" w:bottom="1134" w:left="1701" w:header="708" w:footer="708" w:gutter="0"/>
          <w:cols w:space="708"/>
          <w:titlePg/>
          <w:rtlGutter/>
          <w:docGrid w:linePitch="360"/>
        </w:sectPr>
      </w:pPr>
    </w:p>
    <w:p w:rsidR="0060204D" w:rsidRDefault="0060204D" w:rsidP="000C1B12">
      <w:pPr>
        <w:pStyle w:val="Heading1"/>
        <w:spacing w:before="0" w:after="0" w:line="360" w:lineRule="auto"/>
        <w:jc w:val="both"/>
        <w:rPr>
          <w:rFonts w:ascii="Calibri" w:hAnsi="Calibri" w:cs="Calibri"/>
          <w:color w:val="7030A0"/>
          <w:sz w:val="22"/>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Default="0060204D" w:rsidP="00B56DBB">
      <w:pPr>
        <w:rPr>
          <w:lang w:val="uk-UA"/>
        </w:rPr>
      </w:pPr>
    </w:p>
    <w:p w:rsidR="0060204D" w:rsidRPr="00B56DBB" w:rsidRDefault="0060204D" w:rsidP="00B56DBB">
      <w:pPr>
        <w:rPr>
          <w:lang w:val="uk-UA"/>
        </w:rPr>
      </w:pPr>
    </w:p>
    <w:p w:rsidR="0060204D" w:rsidRPr="008515F1" w:rsidRDefault="0060204D" w:rsidP="00B56DBB">
      <w:pPr>
        <w:pStyle w:val="Heading1"/>
        <w:spacing w:before="0" w:after="0" w:line="360" w:lineRule="auto"/>
        <w:jc w:val="right"/>
        <w:rPr>
          <w:rFonts w:ascii="Calibri" w:hAnsi="Calibri" w:cs="Calibri"/>
          <w:color w:val="7030A0"/>
          <w:sz w:val="22"/>
          <w:lang w:val="uk-UA"/>
        </w:rPr>
      </w:pPr>
      <w:r w:rsidRPr="008515F1">
        <w:rPr>
          <w:rFonts w:ascii="Calibri" w:hAnsi="Calibri" w:cs="Calibri"/>
          <w:color w:val="7030A0"/>
          <w:sz w:val="22"/>
          <w:lang w:val="uk-UA"/>
        </w:rPr>
        <w:t>Додаток №6</w:t>
      </w:r>
    </w:p>
    <w:p w:rsidR="0060204D" w:rsidRPr="008515F1" w:rsidRDefault="0060204D" w:rsidP="00B56DBB">
      <w:pPr>
        <w:spacing w:before="0" w:after="0" w:line="360" w:lineRule="auto"/>
        <w:jc w:val="right"/>
        <w:rPr>
          <w:rFonts w:ascii="Calibri" w:hAnsi="Calibri" w:cs="Calibri"/>
          <w:color w:val="7030A0"/>
          <w:lang w:val="uk-UA"/>
        </w:rPr>
      </w:pPr>
      <w:r w:rsidRPr="008515F1">
        <w:rPr>
          <w:rFonts w:ascii="Calibri" w:hAnsi="Calibri" w:cs="Calibri"/>
          <w:color w:val="7030A0"/>
          <w:lang w:val="uk-UA"/>
        </w:rPr>
        <w:t>Інформаційні матеріали</w:t>
      </w:r>
    </w:p>
    <w:p w:rsidR="0060204D" w:rsidRPr="008515F1" w:rsidRDefault="0060204D" w:rsidP="000943F9">
      <w:pPr>
        <w:pStyle w:val="Heading1"/>
        <w:spacing w:before="0" w:after="0" w:line="360" w:lineRule="auto"/>
        <w:jc w:val="center"/>
        <w:rPr>
          <w:rFonts w:ascii="Calibri" w:hAnsi="Calibri" w:cs="Calibri"/>
          <w:color w:val="000000"/>
          <w:szCs w:val="32"/>
          <w:lang w:val="ru-RU" w:eastAsia="uk-UA"/>
        </w:rPr>
      </w:pPr>
      <w:r w:rsidRPr="008515F1">
        <w:rPr>
          <w:rFonts w:ascii="Calibri" w:hAnsi="Calibri" w:cs="Calibri"/>
          <w:color w:val="000000"/>
          <w:szCs w:val="32"/>
          <w:lang w:val="ru-RU" w:eastAsia="uk-UA"/>
        </w:rPr>
        <w:t>Низькобюджетні заходи</w:t>
      </w:r>
    </w:p>
    <w:tbl>
      <w:tblPr>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4366"/>
        <w:gridCol w:w="3685"/>
        <w:gridCol w:w="2126"/>
      </w:tblGrid>
      <w:tr w:rsidR="0060204D" w:rsidRPr="00917FF1" w:rsidTr="000943F9">
        <w:trPr>
          <w:trHeight w:val="446"/>
        </w:trPr>
        <w:tc>
          <w:tcPr>
            <w:tcW w:w="2405" w:type="dxa"/>
            <w:vAlign w:val="center"/>
          </w:tcPr>
          <w:p w:rsidR="0060204D" w:rsidRPr="008515F1" w:rsidRDefault="0060204D" w:rsidP="00B56DBB">
            <w:pPr>
              <w:spacing w:before="0" w:after="0" w:line="360" w:lineRule="auto"/>
              <w:rPr>
                <w:rFonts w:ascii="Calibri" w:hAnsi="Calibri" w:cs="Calibri"/>
                <w:b/>
                <w:bCs/>
                <w:color w:val="000000"/>
                <w:lang w:eastAsia="uk-UA"/>
              </w:rPr>
            </w:pPr>
            <w:r w:rsidRPr="008515F1">
              <w:rPr>
                <w:rFonts w:ascii="Calibri" w:hAnsi="Calibri" w:cs="Calibri"/>
                <w:b/>
                <w:bCs/>
                <w:color w:val="000000"/>
                <w:lang w:eastAsia="uk-UA"/>
              </w:rPr>
              <w:t xml:space="preserve">Інструменти </w:t>
            </w:r>
          </w:p>
        </w:tc>
        <w:tc>
          <w:tcPr>
            <w:tcW w:w="4366" w:type="dxa"/>
            <w:noWrap/>
            <w:vAlign w:val="center"/>
          </w:tcPr>
          <w:p w:rsidR="0060204D" w:rsidRPr="008515F1" w:rsidRDefault="0060204D" w:rsidP="00B56DBB">
            <w:pPr>
              <w:spacing w:before="0" w:after="0" w:line="360" w:lineRule="auto"/>
              <w:jc w:val="center"/>
              <w:rPr>
                <w:rFonts w:ascii="Calibri" w:hAnsi="Calibri" w:cs="Calibri"/>
                <w:b/>
                <w:bCs/>
                <w:color w:val="000000"/>
                <w:lang w:eastAsia="uk-UA"/>
              </w:rPr>
            </w:pPr>
            <w:r w:rsidRPr="008515F1">
              <w:rPr>
                <w:rFonts w:ascii="Calibri" w:hAnsi="Calibri" w:cs="Calibri"/>
                <w:b/>
                <w:bCs/>
                <w:color w:val="000000"/>
                <w:lang w:eastAsia="uk-UA"/>
              </w:rPr>
              <w:t>Опис/обґрунтування</w:t>
            </w:r>
          </w:p>
        </w:tc>
        <w:tc>
          <w:tcPr>
            <w:tcW w:w="3685" w:type="dxa"/>
            <w:noWrap/>
            <w:vAlign w:val="center"/>
          </w:tcPr>
          <w:p w:rsidR="0060204D" w:rsidRPr="008515F1" w:rsidRDefault="0060204D" w:rsidP="00B56DBB">
            <w:pPr>
              <w:spacing w:before="0" w:after="0" w:line="360" w:lineRule="auto"/>
              <w:jc w:val="center"/>
              <w:rPr>
                <w:rFonts w:ascii="Calibri" w:hAnsi="Calibri" w:cs="Calibri"/>
                <w:b/>
                <w:bCs/>
                <w:color w:val="000000"/>
                <w:lang w:eastAsia="uk-UA"/>
              </w:rPr>
            </w:pPr>
            <w:r w:rsidRPr="008515F1">
              <w:rPr>
                <w:rFonts w:ascii="Calibri" w:hAnsi="Calibri" w:cs="Calibri"/>
                <w:b/>
                <w:bCs/>
                <w:color w:val="000000"/>
                <w:lang w:eastAsia="uk-UA"/>
              </w:rPr>
              <w:t>Необхідні ресурси</w:t>
            </w:r>
          </w:p>
        </w:tc>
        <w:tc>
          <w:tcPr>
            <w:tcW w:w="2126" w:type="dxa"/>
            <w:noWrap/>
            <w:vAlign w:val="center"/>
          </w:tcPr>
          <w:p w:rsidR="0060204D" w:rsidRPr="008515F1" w:rsidRDefault="0060204D" w:rsidP="00B56DBB">
            <w:pPr>
              <w:spacing w:before="0" w:after="0" w:line="360" w:lineRule="auto"/>
              <w:rPr>
                <w:rFonts w:ascii="Calibri" w:hAnsi="Calibri" w:cs="Calibri"/>
                <w:b/>
                <w:bCs/>
                <w:color w:val="000000"/>
                <w:lang w:eastAsia="uk-UA"/>
              </w:rPr>
            </w:pPr>
            <w:r w:rsidRPr="008515F1">
              <w:rPr>
                <w:rFonts w:ascii="Calibri" w:hAnsi="Calibri" w:cs="Calibri"/>
                <w:b/>
                <w:bCs/>
                <w:color w:val="000000"/>
                <w:lang w:eastAsia="uk-UA"/>
              </w:rPr>
              <w:t xml:space="preserve">Додаткові коментарі </w:t>
            </w:r>
          </w:p>
        </w:tc>
      </w:tr>
      <w:tr w:rsidR="0060204D" w:rsidRPr="00917FF1" w:rsidTr="000943F9">
        <w:trPr>
          <w:trHeight w:val="2754"/>
        </w:trPr>
        <w:tc>
          <w:tcPr>
            <w:tcW w:w="2405"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Громадські слухання </w:t>
            </w:r>
            <w:r>
              <w:rPr>
                <w:rFonts w:ascii="Calibri" w:hAnsi="Calibri" w:cs="Calibri"/>
                <w:color w:val="000000"/>
                <w:lang w:val="ru-RU" w:eastAsia="uk-UA"/>
              </w:rPr>
              <w:t xml:space="preserve">з </w:t>
            </w:r>
            <w:r w:rsidRPr="008515F1">
              <w:rPr>
                <w:rFonts w:ascii="Calibri" w:hAnsi="Calibri" w:cs="Calibri"/>
                <w:color w:val="000000"/>
                <w:lang w:val="ru-RU" w:eastAsia="uk-UA"/>
              </w:rPr>
              <w:t>обговоренн</w:t>
            </w:r>
            <w:r>
              <w:rPr>
                <w:rFonts w:ascii="Calibri" w:hAnsi="Calibri" w:cs="Calibri"/>
                <w:color w:val="000000"/>
                <w:lang w:val="ru-RU" w:eastAsia="uk-UA"/>
              </w:rPr>
              <w:t>я</w:t>
            </w:r>
            <w:r w:rsidRPr="008515F1">
              <w:rPr>
                <w:rFonts w:ascii="Calibri" w:hAnsi="Calibri" w:cs="Calibri"/>
                <w:color w:val="000000"/>
                <w:lang w:val="ru-RU" w:eastAsia="uk-UA"/>
              </w:rPr>
              <w:t xml:space="preserve"> комунікаційного плану</w:t>
            </w:r>
          </w:p>
        </w:tc>
        <w:tc>
          <w:tcPr>
            <w:tcW w:w="4366"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Цей захід може передувати затвердженню комунікаційних планів і по суті може бути першою інформаційною подією. На заході буде представлений проект комунікаційного плану та зібрані рекомендації учасників щодо його удосконалення.</w:t>
            </w:r>
          </w:p>
        </w:tc>
        <w:tc>
          <w:tcPr>
            <w:tcW w:w="3685"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Приміщення, звукове та мультимедійне  обладнання. Презентація та виступаючі. Всі ці ресурсі наявні в громаді</w:t>
            </w:r>
            <w:r>
              <w:rPr>
                <w:rFonts w:ascii="Calibri" w:hAnsi="Calibri" w:cs="Calibri"/>
                <w:color w:val="000000"/>
                <w:lang w:val="ru-RU" w:eastAsia="uk-UA"/>
              </w:rPr>
              <w:t>,</w:t>
            </w:r>
            <w:r w:rsidRPr="008515F1">
              <w:rPr>
                <w:rFonts w:ascii="Calibri" w:hAnsi="Calibri" w:cs="Calibri"/>
                <w:color w:val="000000"/>
                <w:lang w:val="ru-RU" w:eastAsia="uk-UA"/>
              </w:rPr>
              <w:t xml:space="preserve"> тому додаткових фінансів майже не потрібно.  </w:t>
            </w:r>
          </w:p>
        </w:tc>
        <w:tc>
          <w:tcPr>
            <w:tcW w:w="2126" w:type="dxa"/>
            <w:noWrap/>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eastAsia="uk-UA"/>
              </w:rPr>
              <w:t> </w:t>
            </w:r>
          </w:p>
        </w:tc>
      </w:tr>
      <w:tr w:rsidR="0060204D" w:rsidRPr="00917FF1" w:rsidTr="000943F9">
        <w:trPr>
          <w:trHeight w:val="2550"/>
        </w:trPr>
        <w:tc>
          <w:tcPr>
            <w:tcW w:w="2405"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Зустрічі з мешканцями ОТГ </w:t>
            </w:r>
          </w:p>
        </w:tc>
        <w:tc>
          <w:tcPr>
            <w:tcW w:w="4366"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На зустрічах потрібно доносити конкретну,  а не абстрактну інформацію (наприклад говорити про конкретні приклади успіху ОТГ в тій чи іншій сфері</w:t>
            </w:r>
            <w:r>
              <w:rPr>
                <w:rFonts w:ascii="Calibri" w:hAnsi="Calibri" w:cs="Calibri"/>
                <w:color w:val="000000"/>
                <w:lang w:val="ru-RU" w:eastAsia="uk-UA"/>
              </w:rPr>
              <w:t>,</w:t>
            </w:r>
            <w:r w:rsidRPr="008515F1">
              <w:rPr>
                <w:rFonts w:ascii="Calibri" w:hAnsi="Calibri" w:cs="Calibri"/>
                <w:color w:val="000000"/>
                <w:lang w:val="ru-RU" w:eastAsia="uk-UA"/>
              </w:rPr>
              <w:t xml:space="preserve"> а також демонструвати на прикладі цифр економічні вигоди) </w:t>
            </w:r>
          </w:p>
        </w:tc>
        <w:tc>
          <w:tcPr>
            <w:tcW w:w="3685" w:type="dxa"/>
          </w:tcPr>
          <w:p w:rsidR="0060204D" w:rsidRPr="006A326C"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Спікери</w:t>
            </w:r>
            <w:r>
              <w:rPr>
                <w:rFonts w:ascii="Calibri" w:hAnsi="Calibri" w:cs="Calibri"/>
                <w:color w:val="000000"/>
                <w:lang w:val="ru-RU" w:eastAsia="uk-UA"/>
              </w:rPr>
              <w:t xml:space="preserve">, </w:t>
            </w:r>
            <w:r w:rsidRPr="008515F1">
              <w:rPr>
                <w:rFonts w:ascii="Calibri" w:hAnsi="Calibri" w:cs="Calibri"/>
                <w:color w:val="000000"/>
                <w:lang w:val="ru-RU" w:eastAsia="uk-UA"/>
              </w:rPr>
              <w:t xml:space="preserve">які будуть проводити зустрічі, та підготовлені виступи. </w:t>
            </w:r>
            <w:r w:rsidRPr="006A326C">
              <w:rPr>
                <w:rFonts w:ascii="Calibri" w:hAnsi="Calibri" w:cs="Calibri"/>
                <w:color w:val="000000"/>
                <w:lang w:val="ru-RU" w:eastAsia="uk-UA"/>
              </w:rPr>
              <w:t>Паралельно бажано роздавати інформаційні матеріали - буклети по темі виступу</w:t>
            </w:r>
          </w:p>
        </w:tc>
        <w:tc>
          <w:tcPr>
            <w:tcW w:w="2126" w:type="dxa"/>
          </w:tcPr>
          <w:p w:rsidR="0060204D"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Ці зустрічі </w:t>
            </w:r>
          </w:p>
          <w:p w:rsidR="0060204D"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можливо </w:t>
            </w:r>
          </w:p>
          <w:p w:rsidR="0060204D"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робити в теплий період  і бажано комбінувати з загальними зборами ОТГ, </w:t>
            </w:r>
          </w:p>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щоб не збирати людей окремо. </w:t>
            </w:r>
          </w:p>
        </w:tc>
      </w:tr>
      <w:tr w:rsidR="0060204D" w:rsidRPr="00917FF1" w:rsidTr="000943F9">
        <w:trPr>
          <w:trHeight w:val="1395"/>
        </w:trPr>
        <w:tc>
          <w:tcPr>
            <w:tcW w:w="2405" w:type="dxa"/>
          </w:tcPr>
          <w:p w:rsidR="0060204D" w:rsidRPr="008515F1" w:rsidRDefault="0060204D" w:rsidP="00B56DBB">
            <w:pPr>
              <w:spacing w:before="0" w:after="0" w:line="360" w:lineRule="auto"/>
              <w:rPr>
                <w:rFonts w:ascii="Calibri" w:hAnsi="Calibri" w:cs="Calibri"/>
                <w:color w:val="000000"/>
                <w:lang w:eastAsia="uk-UA"/>
              </w:rPr>
            </w:pPr>
            <w:r w:rsidRPr="008515F1">
              <w:rPr>
                <w:rFonts w:ascii="Calibri" w:hAnsi="Calibri" w:cs="Calibri"/>
                <w:color w:val="000000"/>
                <w:lang w:eastAsia="uk-UA"/>
              </w:rPr>
              <w:t xml:space="preserve">Тренінги  в школах </w:t>
            </w:r>
          </w:p>
        </w:tc>
        <w:tc>
          <w:tcPr>
            <w:tcW w:w="4366" w:type="dxa"/>
          </w:tcPr>
          <w:p w:rsidR="0060204D" w:rsidRPr="008515F1" w:rsidRDefault="0060204D" w:rsidP="00B56DBB">
            <w:pPr>
              <w:spacing w:before="0" w:after="0" w:line="360" w:lineRule="auto"/>
              <w:rPr>
                <w:rFonts w:ascii="Calibri" w:hAnsi="Calibri" w:cs="Calibri"/>
                <w:color w:val="000000"/>
                <w:lang w:eastAsia="uk-UA"/>
              </w:rPr>
            </w:pPr>
            <w:r w:rsidRPr="008515F1">
              <w:rPr>
                <w:rFonts w:ascii="Calibri" w:hAnsi="Calibri" w:cs="Calibri"/>
                <w:color w:val="000000"/>
                <w:lang w:val="ru-RU" w:eastAsia="uk-UA"/>
              </w:rPr>
              <w:t>Враховуючи</w:t>
            </w:r>
            <w:r w:rsidRPr="008515F1">
              <w:rPr>
                <w:rFonts w:ascii="Calibri" w:hAnsi="Calibri" w:cs="Calibri"/>
                <w:color w:val="000000"/>
                <w:lang w:eastAsia="uk-UA"/>
              </w:rPr>
              <w:t xml:space="preserve"> </w:t>
            </w:r>
            <w:r w:rsidRPr="008515F1">
              <w:rPr>
                <w:rFonts w:ascii="Calibri" w:hAnsi="Calibri" w:cs="Calibri"/>
                <w:color w:val="000000"/>
                <w:lang w:val="ru-RU" w:eastAsia="uk-UA"/>
              </w:rPr>
              <w:t>що</w:t>
            </w:r>
            <w:r w:rsidRPr="008515F1">
              <w:rPr>
                <w:rFonts w:ascii="Calibri" w:hAnsi="Calibri" w:cs="Calibri"/>
                <w:color w:val="000000"/>
                <w:lang w:eastAsia="uk-UA"/>
              </w:rPr>
              <w:t xml:space="preserve"> </w:t>
            </w:r>
            <w:r w:rsidRPr="008515F1">
              <w:rPr>
                <w:rFonts w:ascii="Calibri" w:hAnsi="Calibri" w:cs="Calibri"/>
                <w:color w:val="000000"/>
                <w:lang w:val="uk-UA" w:eastAsia="uk-UA"/>
              </w:rPr>
              <w:t xml:space="preserve">одна із ключових </w:t>
            </w:r>
            <w:r w:rsidRPr="008515F1">
              <w:rPr>
                <w:rFonts w:ascii="Calibri" w:hAnsi="Calibri" w:cs="Calibri"/>
                <w:color w:val="000000"/>
                <w:lang w:val="ru-RU" w:eastAsia="uk-UA"/>
              </w:rPr>
              <w:t>цільо</w:t>
            </w:r>
            <w:r w:rsidRPr="008515F1">
              <w:rPr>
                <w:rFonts w:ascii="Calibri" w:hAnsi="Calibri" w:cs="Calibri"/>
                <w:color w:val="000000"/>
                <w:lang w:val="uk-UA" w:eastAsia="uk-UA"/>
              </w:rPr>
              <w:t xml:space="preserve">вих </w:t>
            </w:r>
            <w:r w:rsidRPr="008515F1">
              <w:rPr>
                <w:rFonts w:ascii="Calibri" w:hAnsi="Calibri" w:cs="Calibri"/>
                <w:color w:val="000000"/>
                <w:lang w:eastAsia="uk-UA"/>
              </w:rPr>
              <w:t xml:space="preserve"> </w:t>
            </w:r>
            <w:r w:rsidRPr="008515F1">
              <w:rPr>
                <w:rFonts w:ascii="Calibri" w:hAnsi="Calibri" w:cs="Calibri"/>
                <w:color w:val="000000"/>
                <w:lang w:val="ru-RU" w:eastAsia="uk-UA"/>
              </w:rPr>
              <w:t>аудиторі</w:t>
            </w:r>
            <w:r w:rsidRPr="008515F1">
              <w:rPr>
                <w:rFonts w:ascii="Calibri" w:hAnsi="Calibri" w:cs="Calibri"/>
                <w:color w:val="000000"/>
                <w:lang w:val="uk-UA" w:eastAsia="uk-UA"/>
              </w:rPr>
              <w:t>й - це</w:t>
            </w:r>
            <w:r w:rsidRPr="008515F1">
              <w:rPr>
                <w:rFonts w:ascii="Calibri" w:hAnsi="Calibri" w:cs="Calibri"/>
                <w:color w:val="000000"/>
                <w:lang w:eastAsia="uk-UA"/>
              </w:rPr>
              <w:t xml:space="preserve"> </w:t>
            </w:r>
            <w:r w:rsidRPr="008515F1">
              <w:rPr>
                <w:rFonts w:ascii="Calibri" w:hAnsi="Calibri" w:cs="Calibri"/>
                <w:color w:val="000000"/>
                <w:lang w:val="ru-RU" w:eastAsia="uk-UA"/>
              </w:rPr>
              <w:t>школярі</w:t>
            </w:r>
            <w:r w:rsidRPr="008515F1">
              <w:rPr>
                <w:rFonts w:ascii="Calibri" w:hAnsi="Calibri" w:cs="Calibri"/>
                <w:color w:val="000000"/>
                <w:lang w:eastAsia="uk-UA"/>
              </w:rPr>
              <w:t xml:space="preserve"> - </w:t>
            </w:r>
            <w:r w:rsidRPr="008515F1">
              <w:rPr>
                <w:rFonts w:ascii="Calibri" w:hAnsi="Calibri" w:cs="Calibri"/>
                <w:color w:val="000000"/>
                <w:lang w:val="ru-RU" w:eastAsia="uk-UA"/>
              </w:rPr>
              <w:t>тренінг</w:t>
            </w:r>
            <w:r w:rsidRPr="008515F1">
              <w:rPr>
                <w:rFonts w:ascii="Calibri" w:hAnsi="Calibri" w:cs="Calibri"/>
                <w:color w:val="000000"/>
                <w:lang w:eastAsia="uk-UA"/>
              </w:rPr>
              <w:t xml:space="preserve"> </w:t>
            </w:r>
            <w:r>
              <w:rPr>
                <w:rFonts w:ascii="Calibri" w:hAnsi="Calibri" w:cs="Calibri"/>
                <w:color w:val="000000"/>
                <w:lang w:val="uk-UA" w:eastAsia="uk-UA"/>
              </w:rPr>
              <w:t xml:space="preserve">на </w:t>
            </w:r>
            <w:r w:rsidRPr="008515F1">
              <w:rPr>
                <w:rFonts w:ascii="Calibri" w:hAnsi="Calibri" w:cs="Calibri"/>
                <w:color w:val="000000"/>
                <w:lang w:val="uk-UA" w:eastAsia="uk-UA"/>
              </w:rPr>
              <w:t>важливу в ОТГ тему (поводження зі сміттям чи роль ГО у житт</w:t>
            </w:r>
            <w:r>
              <w:rPr>
                <w:rFonts w:ascii="Calibri" w:hAnsi="Calibri" w:cs="Calibri"/>
                <w:color w:val="000000"/>
                <w:lang w:val="uk-UA" w:eastAsia="uk-UA"/>
              </w:rPr>
              <w:t>і</w:t>
            </w:r>
            <w:r w:rsidRPr="008515F1">
              <w:rPr>
                <w:rFonts w:ascii="Calibri" w:hAnsi="Calibri" w:cs="Calibri"/>
                <w:color w:val="000000"/>
                <w:lang w:val="uk-UA" w:eastAsia="uk-UA"/>
              </w:rPr>
              <w:t xml:space="preserve"> ОТГ),  </w:t>
            </w:r>
            <w:r w:rsidRPr="008515F1">
              <w:rPr>
                <w:rFonts w:ascii="Calibri" w:hAnsi="Calibri" w:cs="Calibri"/>
                <w:color w:val="000000"/>
                <w:lang w:val="ru-RU" w:eastAsia="uk-UA"/>
              </w:rPr>
              <w:t>має</w:t>
            </w:r>
            <w:r w:rsidRPr="008515F1">
              <w:rPr>
                <w:rFonts w:ascii="Calibri" w:hAnsi="Calibri" w:cs="Calibri"/>
                <w:color w:val="000000"/>
                <w:lang w:eastAsia="uk-UA"/>
              </w:rPr>
              <w:t xml:space="preserve"> </w:t>
            </w:r>
            <w:r w:rsidRPr="008515F1">
              <w:rPr>
                <w:rFonts w:ascii="Calibri" w:hAnsi="Calibri" w:cs="Calibri"/>
                <w:color w:val="000000"/>
                <w:lang w:val="ru-RU" w:eastAsia="uk-UA"/>
              </w:rPr>
              <w:t>бути</w:t>
            </w:r>
            <w:r w:rsidRPr="008515F1">
              <w:rPr>
                <w:rFonts w:ascii="Calibri" w:hAnsi="Calibri" w:cs="Calibri"/>
                <w:color w:val="000000"/>
                <w:lang w:eastAsia="uk-UA"/>
              </w:rPr>
              <w:t xml:space="preserve"> </w:t>
            </w:r>
            <w:r w:rsidRPr="008515F1">
              <w:rPr>
                <w:rFonts w:ascii="Calibri" w:hAnsi="Calibri" w:cs="Calibri"/>
                <w:color w:val="000000"/>
                <w:lang w:val="ru-RU" w:eastAsia="uk-UA"/>
              </w:rPr>
              <w:t>не</w:t>
            </w:r>
            <w:r w:rsidRPr="008515F1">
              <w:rPr>
                <w:rFonts w:ascii="Calibri" w:hAnsi="Calibri" w:cs="Calibri"/>
                <w:color w:val="000000"/>
                <w:lang w:eastAsia="uk-UA"/>
              </w:rPr>
              <w:t xml:space="preserve"> </w:t>
            </w:r>
            <w:r w:rsidRPr="008515F1">
              <w:rPr>
                <w:rFonts w:ascii="Calibri" w:hAnsi="Calibri" w:cs="Calibri"/>
                <w:color w:val="000000"/>
                <w:lang w:val="ru-RU" w:eastAsia="uk-UA"/>
              </w:rPr>
              <w:t>дуже</w:t>
            </w:r>
            <w:r w:rsidRPr="008515F1">
              <w:rPr>
                <w:rFonts w:ascii="Calibri" w:hAnsi="Calibri" w:cs="Calibri"/>
                <w:color w:val="000000"/>
                <w:lang w:eastAsia="uk-UA"/>
              </w:rPr>
              <w:t xml:space="preserve"> </w:t>
            </w:r>
            <w:r w:rsidRPr="008515F1">
              <w:rPr>
                <w:rFonts w:ascii="Calibri" w:hAnsi="Calibri" w:cs="Calibri"/>
                <w:color w:val="000000"/>
                <w:lang w:val="ru-RU" w:eastAsia="uk-UA"/>
              </w:rPr>
              <w:t>довгим</w:t>
            </w:r>
            <w:r w:rsidRPr="008515F1">
              <w:rPr>
                <w:rFonts w:ascii="Calibri" w:hAnsi="Calibri" w:cs="Calibri"/>
                <w:color w:val="000000"/>
                <w:lang w:eastAsia="uk-UA"/>
              </w:rPr>
              <w:t xml:space="preserve"> 1-2 </w:t>
            </w:r>
            <w:r w:rsidRPr="008515F1">
              <w:rPr>
                <w:rFonts w:ascii="Calibri" w:hAnsi="Calibri" w:cs="Calibri"/>
                <w:color w:val="000000"/>
                <w:lang w:val="ru-RU" w:eastAsia="uk-UA"/>
              </w:rPr>
              <w:t>години</w:t>
            </w:r>
            <w:r w:rsidRPr="008515F1">
              <w:rPr>
                <w:rFonts w:ascii="Calibri" w:hAnsi="Calibri" w:cs="Calibri"/>
                <w:color w:val="000000"/>
                <w:lang w:eastAsia="uk-UA"/>
              </w:rPr>
              <w:t xml:space="preserve"> </w:t>
            </w:r>
          </w:p>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eastAsia="uk-UA"/>
              </w:rPr>
              <w:t xml:space="preserve"> </w:t>
            </w:r>
            <w:r w:rsidRPr="008515F1">
              <w:rPr>
                <w:rFonts w:ascii="Calibri" w:hAnsi="Calibri" w:cs="Calibri"/>
                <w:color w:val="000000"/>
                <w:lang w:val="ru-RU" w:eastAsia="uk-UA"/>
              </w:rPr>
              <w:t>Як альтернатива -  тренінг може складатись з модулів 1-2 год,  які можуть викладатись поетапно</w:t>
            </w:r>
          </w:p>
        </w:tc>
        <w:tc>
          <w:tcPr>
            <w:tcW w:w="3685"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Матеріали тренінгу  - можуть розробляти найбільш активні викладачі чи активні та обізнані у сфері члени (експерти) ОТГ. Потрібне буде мультимедійне обладнання в школах та планування графіку тренінгів. </w:t>
            </w:r>
          </w:p>
        </w:tc>
        <w:tc>
          <w:tcPr>
            <w:tcW w:w="2126" w:type="dxa"/>
            <w:noWrap/>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eastAsia="uk-UA"/>
              </w:rPr>
              <w:t> </w:t>
            </w:r>
          </w:p>
        </w:tc>
      </w:tr>
      <w:tr w:rsidR="0060204D" w:rsidRPr="00917FF1" w:rsidTr="000943F9">
        <w:trPr>
          <w:trHeight w:val="1485"/>
        </w:trPr>
        <w:tc>
          <w:tcPr>
            <w:tcW w:w="2405"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Інформаційні матеріали на сайті </w:t>
            </w:r>
          </w:p>
        </w:tc>
        <w:tc>
          <w:tcPr>
            <w:tcW w:w="4366"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Сайт ОТГ має постійно поповнюватись свіжою та актуальною інформацією; бажано, щоб він легко зчитувався як з комп`ютера, так і з мобільних пристроїв</w:t>
            </w:r>
          </w:p>
        </w:tc>
        <w:tc>
          <w:tcPr>
            <w:tcW w:w="3685" w:type="dxa"/>
          </w:tcPr>
          <w:p w:rsidR="0060204D" w:rsidRPr="008515F1" w:rsidRDefault="0060204D" w:rsidP="00B56DBB">
            <w:pPr>
              <w:spacing w:before="0" w:after="0" w:line="360" w:lineRule="auto"/>
              <w:rPr>
                <w:rFonts w:ascii="Calibri" w:hAnsi="Calibri" w:cs="Calibri"/>
                <w:color w:val="000000"/>
                <w:lang w:val="ru-RU" w:eastAsia="uk-UA"/>
              </w:rPr>
            </w:pPr>
          </w:p>
        </w:tc>
        <w:tc>
          <w:tcPr>
            <w:tcW w:w="2126" w:type="dxa"/>
            <w:noWrap/>
          </w:tcPr>
          <w:p w:rsidR="0060204D" w:rsidRPr="008515F1" w:rsidRDefault="0060204D" w:rsidP="00B56DBB">
            <w:pPr>
              <w:spacing w:before="0" w:after="0" w:line="360" w:lineRule="auto"/>
              <w:rPr>
                <w:rFonts w:ascii="Calibri" w:hAnsi="Calibri" w:cs="Calibri"/>
                <w:color w:val="000000"/>
                <w:lang w:val="ru-RU" w:eastAsia="uk-UA"/>
              </w:rPr>
            </w:pPr>
          </w:p>
        </w:tc>
      </w:tr>
      <w:tr w:rsidR="0060204D" w:rsidRPr="00917FF1" w:rsidTr="000943F9">
        <w:trPr>
          <w:trHeight w:val="1485"/>
        </w:trPr>
        <w:tc>
          <w:tcPr>
            <w:tcW w:w="2405" w:type="dxa"/>
          </w:tcPr>
          <w:p w:rsidR="0060204D" w:rsidRPr="00047885"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Активна</w:t>
            </w:r>
            <w:r w:rsidRPr="00047885">
              <w:rPr>
                <w:rFonts w:ascii="Calibri" w:hAnsi="Calibri" w:cs="Calibri"/>
                <w:color w:val="000000"/>
                <w:lang w:val="ru-RU" w:eastAsia="uk-UA"/>
              </w:rPr>
              <w:t xml:space="preserve"> </w:t>
            </w:r>
            <w:r w:rsidRPr="008515F1">
              <w:rPr>
                <w:rFonts w:ascii="Calibri" w:hAnsi="Calibri" w:cs="Calibri"/>
                <w:color w:val="000000"/>
                <w:lang w:val="ru-RU" w:eastAsia="uk-UA"/>
              </w:rPr>
              <w:t>підтримка</w:t>
            </w:r>
            <w:r w:rsidRPr="00047885">
              <w:rPr>
                <w:rFonts w:ascii="Calibri" w:hAnsi="Calibri" w:cs="Calibri"/>
                <w:color w:val="000000"/>
                <w:lang w:val="ru-RU" w:eastAsia="uk-UA"/>
              </w:rPr>
              <w:t xml:space="preserve"> </w:t>
            </w:r>
            <w:r w:rsidRPr="008515F1">
              <w:rPr>
                <w:rFonts w:ascii="Calibri" w:hAnsi="Calibri" w:cs="Calibri"/>
                <w:color w:val="000000"/>
                <w:lang w:val="ru-RU" w:eastAsia="uk-UA"/>
              </w:rPr>
              <w:t>сторінок</w:t>
            </w:r>
            <w:r w:rsidRPr="00047885">
              <w:rPr>
                <w:rFonts w:ascii="Calibri" w:hAnsi="Calibri" w:cs="Calibri"/>
                <w:color w:val="000000"/>
                <w:lang w:val="ru-RU" w:eastAsia="uk-UA"/>
              </w:rPr>
              <w:t xml:space="preserve"> </w:t>
            </w:r>
            <w:r w:rsidRPr="008515F1">
              <w:rPr>
                <w:rFonts w:ascii="Calibri" w:hAnsi="Calibri" w:cs="Calibri"/>
                <w:color w:val="000000"/>
                <w:lang w:val="ru-RU" w:eastAsia="uk-UA"/>
              </w:rPr>
              <w:t>в</w:t>
            </w:r>
            <w:r w:rsidRPr="00047885">
              <w:rPr>
                <w:rFonts w:ascii="Calibri" w:hAnsi="Calibri" w:cs="Calibri"/>
                <w:color w:val="000000"/>
                <w:lang w:val="ru-RU" w:eastAsia="uk-UA"/>
              </w:rPr>
              <w:t xml:space="preserve"> </w:t>
            </w:r>
            <w:r w:rsidRPr="008515F1">
              <w:rPr>
                <w:rFonts w:ascii="Calibri" w:hAnsi="Calibri" w:cs="Calibri"/>
                <w:color w:val="000000"/>
                <w:lang w:val="ru-RU" w:eastAsia="uk-UA"/>
              </w:rPr>
              <w:t>соціальних</w:t>
            </w:r>
            <w:r w:rsidRPr="00047885">
              <w:rPr>
                <w:rFonts w:ascii="Calibri" w:hAnsi="Calibri" w:cs="Calibri"/>
                <w:color w:val="000000"/>
                <w:lang w:val="ru-RU" w:eastAsia="uk-UA"/>
              </w:rPr>
              <w:t xml:space="preserve"> </w:t>
            </w:r>
            <w:r w:rsidRPr="008515F1">
              <w:rPr>
                <w:rFonts w:ascii="Calibri" w:hAnsi="Calibri" w:cs="Calibri"/>
                <w:color w:val="000000"/>
                <w:lang w:val="ru-RU" w:eastAsia="uk-UA"/>
              </w:rPr>
              <w:t>мережах</w:t>
            </w:r>
            <w:r w:rsidRPr="00047885">
              <w:rPr>
                <w:rFonts w:ascii="Calibri" w:hAnsi="Calibri" w:cs="Calibri"/>
                <w:color w:val="000000"/>
                <w:lang w:val="ru-RU" w:eastAsia="uk-UA"/>
              </w:rPr>
              <w:t xml:space="preserve">: </w:t>
            </w:r>
            <w:r w:rsidRPr="008515F1">
              <w:rPr>
                <w:rFonts w:ascii="Calibri" w:hAnsi="Calibri" w:cs="Calibri"/>
                <w:color w:val="000000"/>
                <w:lang w:eastAsia="uk-UA"/>
              </w:rPr>
              <w:t>Facebook</w:t>
            </w:r>
            <w:r w:rsidRPr="00047885">
              <w:rPr>
                <w:rFonts w:ascii="Calibri" w:hAnsi="Calibri" w:cs="Calibri"/>
                <w:color w:val="000000"/>
                <w:lang w:val="ru-RU" w:eastAsia="uk-UA"/>
              </w:rPr>
              <w:t>,</w:t>
            </w:r>
            <w:r w:rsidRPr="008515F1">
              <w:rPr>
                <w:rFonts w:ascii="Calibri" w:hAnsi="Calibri" w:cs="Calibri"/>
                <w:color w:val="000000"/>
                <w:lang w:eastAsia="uk-UA"/>
              </w:rPr>
              <w:t>Youtube</w:t>
            </w:r>
            <w:r w:rsidRPr="00047885">
              <w:rPr>
                <w:rFonts w:ascii="Calibri" w:hAnsi="Calibri" w:cs="Calibri"/>
                <w:color w:val="000000"/>
                <w:lang w:val="ru-RU" w:eastAsia="uk-UA"/>
              </w:rPr>
              <w:t>-</w:t>
            </w:r>
            <w:r w:rsidRPr="008515F1">
              <w:rPr>
                <w:rFonts w:ascii="Calibri" w:hAnsi="Calibri" w:cs="Calibri"/>
                <w:color w:val="000000"/>
                <w:lang w:val="uk-UA" w:eastAsia="uk-UA"/>
              </w:rPr>
              <w:t>каналу,</w:t>
            </w:r>
            <w:r w:rsidRPr="00047885">
              <w:rPr>
                <w:rFonts w:ascii="Calibri" w:hAnsi="Calibri" w:cs="Calibri"/>
                <w:color w:val="000000"/>
                <w:lang w:val="ru-RU" w:eastAsia="uk-UA"/>
              </w:rPr>
              <w:t xml:space="preserve"> </w:t>
            </w:r>
            <w:r w:rsidRPr="008515F1">
              <w:rPr>
                <w:rFonts w:ascii="Calibri" w:hAnsi="Calibri" w:cs="Calibri"/>
                <w:color w:val="000000"/>
                <w:lang w:eastAsia="uk-UA"/>
              </w:rPr>
              <w:t>Instagram</w:t>
            </w:r>
            <w:r w:rsidRPr="008515F1">
              <w:rPr>
                <w:rFonts w:ascii="Calibri" w:hAnsi="Calibri" w:cs="Calibri"/>
                <w:color w:val="000000"/>
                <w:lang w:val="uk-UA" w:eastAsia="uk-UA"/>
              </w:rPr>
              <w:t xml:space="preserve"> (створення)</w:t>
            </w:r>
            <w:r w:rsidRPr="00047885">
              <w:rPr>
                <w:rFonts w:ascii="Calibri" w:hAnsi="Calibri" w:cs="Calibri"/>
                <w:color w:val="000000"/>
                <w:lang w:val="ru-RU" w:eastAsia="uk-UA"/>
              </w:rPr>
              <w:t xml:space="preserve">   </w:t>
            </w:r>
          </w:p>
        </w:tc>
        <w:tc>
          <w:tcPr>
            <w:tcW w:w="4366"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На сьогодні громада представлена в соціальних мережах, цей канал є досить популярним особливо серед молоді та не потребує значних капіталовкладень для запровадження чи підтримки. </w:t>
            </w:r>
          </w:p>
        </w:tc>
        <w:tc>
          <w:tcPr>
            <w:tcW w:w="3685"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Потрібен спеціаліст, який буде відповідати за регулярне наповнення чи створених сторінок у соціальних мережах та залучатиме до них інших членів ОТГ; важливо, щоб цей спеціаліст мав знання та навички як управляти та розвивати цими сторінками. </w:t>
            </w:r>
          </w:p>
        </w:tc>
        <w:tc>
          <w:tcPr>
            <w:tcW w:w="2126" w:type="dxa"/>
            <w:noWrap/>
          </w:tcPr>
          <w:p w:rsidR="0060204D"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Можливо </w:t>
            </w:r>
          </w:p>
          <w:p w:rsidR="0060204D"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потрібен </w:t>
            </w:r>
          </w:p>
          <w:p w:rsidR="0060204D"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тренінг по  </w:t>
            </w:r>
          </w:p>
          <w:p w:rsidR="0060204D" w:rsidRDefault="0060204D" w:rsidP="00B56DBB">
            <w:pPr>
              <w:spacing w:before="0" w:after="0" w:line="360" w:lineRule="auto"/>
              <w:rPr>
                <w:rFonts w:ascii="Calibri" w:hAnsi="Calibri" w:cs="Calibri"/>
                <w:color w:val="000000"/>
                <w:lang w:val="uk-UA" w:eastAsia="uk-UA"/>
              </w:rPr>
            </w:pPr>
            <w:r w:rsidRPr="008515F1">
              <w:rPr>
                <w:rFonts w:ascii="Calibri" w:hAnsi="Calibri" w:cs="Calibri"/>
                <w:color w:val="000000"/>
                <w:lang w:eastAsia="uk-UA"/>
              </w:rPr>
              <w:t>SMM</w:t>
            </w:r>
            <w:r w:rsidRPr="008515F1">
              <w:rPr>
                <w:rFonts w:ascii="Calibri" w:hAnsi="Calibri" w:cs="Calibri"/>
                <w:color w:val="000000"/>
                <w:lang w:val="uk-UA" w:eastAsia="uk-UA"/>
              </w:rPr>
              <w:t xml:space="preserve"> </w:t>
            </w:r>
          </w:p>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uk-UA" w:eastAsia="uk-UA"/>
              </w:rPr>
              <w:t>та цифровим комунікаціям</w:t>
            </w:r>
            <w:r w:rsidRPr="008515F1">
              <w:rPr>
                <w:rFonts w:ascii="Calibri" w:hAnsi="Calibri" w:cs="Calibri"/>
                <w:color w:val="000000"/>
                <w:lang w:val="ru-RU" w:eastAsia="uk-UA"/>
              </w:rPr>
              <w:t xml:space="preserve">. </w:t>
            </w:r>
          </w:p>
        </w:tc>
      </w:tr>
      <w:tr w:rsidR="0060204D" w:rsidRPr="00917FF1" w:rsidTr="000943F9">
        <w:trPr>
          <w:trHeight w:val="1122"/>
        </w:trPr>
        <w:tc>
          <w:tcPr>
            <w:tcW w:w="2405" w:type="dxa"/>
          </w:tcPr>
          <w:p w:rsidR="0060204D" w:rsidRPr="008515F1" w:rsidRDefault="0060204D" w:rsidP="00B56DBB">
            <w:pPr>
              <w:spacing w:before="0" w:after="0" w:line="360" w:lineRule="auto"/>
              <w:rPr>
                <w:rFonts w:ascii="Calibri" w:hAnsi="Calibri" w:cs="Calibri"/>
                <w:color w:val="000000"/>
                <w:lang w:eastAsia="uk-UA"/>
              </w:rPr>
            </w:pPr>
            <w:r w:rsidRPr="008515F1">
              <w:rPr>
                <w:rFonts w:ascii="Calibri" w:hAnsi="Calibri" w:cs="Calibri"/>
                <w:color w:val="000000"/>
                <w:lang w:eastAsia="uk-UA"/>
              </w:rPr>
              <w:t>Конкурси</w:t>
            </w:r>
            <w:r w:rsidRPr="008515F1">
              <w:rPr>
                <w:rFonts w:ascii="Calibri" w:hAnsi="Calibri" w:cs="Calibri"/>
                <w:color w:val="000000"/>
                <w:lang w:val="uk-UA" w:eastAsia="uk-UA"/>
              </w:rPr>
              <w:t>,</w:t>
            </w:r>
            <w:r w:rsidRPr="008515F1">
              <w:rPr>
                <w:rFonts w:ascii="Calibri" w:hAnsi="Calibri" w:cs="Calibri"/>
                <w:color w:val="000000"/>
                <w:lang w:eastAsia="uk-UA"/>
              </w:rPr>
              <w:t xml:space="preserve"> змагання</w:t>
            </w:r>
          </w:p>
        </w:tc>
        <w:tc>
          <w:tcPr>
            <w:tcW w:w="4366"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Цей захід гарно підходить для організованих спільнот – школи, садочки, підприємці. </w:t>
            </w:r>
          </w:p>
        </w:tc>
        <w:tc>
          <w:tcPr>
            <w:tcW w:w="3685" w:type="dxa"/>
          </w:tcPr>
          <w:p w:rsidR="0060204D" w:rsidRPr="008515F1" w:rsidRDefault="0060204D" w:rsidP="000943F9">
            <w:pPr>
              <w:spacing w:before="0" w:after="0" w:line="240" w:lineRule="auto"/>
              <w:rPr>
                <w:rFonts w:ascii="Calibri" w:hAnsi="Calibri" w:cs="Calibri"/>
                <w:color w:val="000000"/>
                <w:lang w:val="ru-RU" w:eastAsia="uk-UA"/>
              </w:rPr>
            </w:pPr>
            <w:r w:rsidRPr="008515F1">
              <w:rPr>
                <w:rFonts w:ascii="Calibri" w:hAnsi="Calibri" w:cs="Calibri"/>
                <w:color w:val="000000"/>
                <w:lang w:val="ru-RU" w:eastAsia="uk-UA"/>
              </w:rPr>
              <w:t xml:space="preserve">Головне питання – мотивація. Це може бути вагомий приз (грошовий або дисконт на послугу чи товари) </w:t>
            </w:r>
          </w:p>
        </w:tc>
        <w:tc>
          <w:tcPr>
            <w:tcW w:w="2126" w:type="dxa"/>
            <w:noWrap/>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 </w:t>
            </w:r>
          </w:p>
        </w:tc>
      </w:tr>
      <w:tr w:rsidR="0060204D" w:rsidRPr="00917FF1" w:rsidTr="000943F9">
        <w:trPr>
          <w:trHeight w:val="1015"/>
        </w:trPr>
        <w:tc>
          <w:tcPr>
            <w:tcW w:w="2405" w:type="dxa"/>
          </w:tcPr>
          <w:p w:rsidR="0060204D" w:rsidRPr="008515F1" w:rsidRDefault="0060204D" w:rsidP="00B56DBB">
            <w:pPr>
              <w:spacing w:before="0" w:after="0" w:line="360" w:lineRule="auto"/>
              <w:rPr>
                <w:rFonts w:ascii="Calibri" w:hAnsi="Calibri" w:cs="Calibri"/>
                <w:color w:val="000000"/>
                <w:lang w:val="ru-RU" w:eastAsia="uk-UA"/>
              </w:rPr>
            </w:pPr>
            <w:bookmarkStart w:id="32" w:name="_GoBack"/>
            <w:r w:rsidRPr="008515F1">
              <w:rPr>
                <w:rFonts w:ascii="Calibri" w:hAnsi="Calibri" w:cs="Calibri"/>
                <w:color w:val="000000"/>
                <w:lang w:val="ru-RU" w:eastAsia="uk-UA"/>
              </w:rPr>
              <w:t xml:space="preserve">Майстер-класи </w:t>
            </w:r>
          </w:p>
        </w:tc>
        <w:tc>
          <w:tcPr>
            <w:tcW w:w="4366" w:type="dxa"/>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Можна проводити в школах, в гуртках дитячої творчості або молодіжних центрах за наявності </w:t>
            </w:r>
          </w:p>
        </w:tc>
        <w:tc>
          <w:tcPr>
            <w:tcW w:w="3685" w:type="dxa"/>
          </w:tcPr>
          <w:p w:rsidR="0060204D" w:rsidRPr="008515F1" w:rsidRDefault="0060204D" w:rsidP="000943F9">
            <w:pPr>
              <w:spacing w:before="0" w:after="0" w:line="240" w:lineRule="auto"/>
              <w:rPr>
                <w:rFonts w:ascii="Calibri" w:hAnsi="Calibri" w:cs="Calibri"/>
                <w:color w:val="000000"/>
                <w:lang w:val="ru-RU" w:eastAsia="uk-UA"/>
              </w:rPr>
            </w:pPr>
            <w:r w:rsidRPr="008515F1">
              <w:rPr>
                <w:rFonts w:ascii="Calibri" w:hAnsi="Calibri" w:cs="Calibri"/>
                <w:color w:val="000000"/>
                <w:lang w:val="ru-RU" w:eastAsia="uk-UA"/>
              </w:rPr>
              <w:t xml:space="preserve">Потрібен – тренер який може провести потрібні майстер-класи </w:t>
            </w:r>
          </w:p>
        </w:tc>
        <w:tc>
          <w:tcPr>
            <w:tcW w:w="2126" w:type="dxa"/>
            <w:noWrap/>
          </w:tcPr>
          <w:p w:rsidR="0060204D" w:rsidRPr="008515F1" w:rsidRDefault="0060204D" w:rsidP="00B56DBB">
            <w:pPr>
              <w:spacing w:before="0" w:after="0" w:line="360" w:lineRule="auto"/>
              <w:rPr>
                <w:rFonts w:ascii="Calibri" w:hAnsi="Calibri" w:cs="Calibri"/>
                <w:color w:val="000000"/>
                <w:lang w:val="ru-RU" w:eastAsia="uk-UA"/>
              </w:rPr>
            </w:pPr>
          </w:p>
        </w:tc>
      </w:tr>
      <w:bookmarkEnd w:id="32"/>
    </w:tbl>
    <w:p w:rsidR="0060204D" w:rsidRPr="008515F1" w:rsidRDefault="0060204D" w:rsidP="00B56DBB">
      <w:pPr>
        <w:spacing w:before="0" w:after="0" w:line="360" w:lineRule="auto"/>
        <w:rPr>
          <w:rFonts w:ascii="Calibri" w:hAnsi="Calibri" w:cs="Calibri"/>
          <w:b/>
          <w:sz w:val="24"/>
          <w:szCs w:val="24"/>
          <w:lang w:val="ru-RU"/>
        </w:rPr>
      </w:pPr>
    </w:p>
    <w:p w:rsidR="0060204D" w:rsidRPr="008515F1" w:rsidRDefault="0060204D" w:rsidP="000943F9">
      <w:pPr>
        <w:pStyle w:val="Heading1"/>
        <w:spacing w:before="0" w:after="0" w:line="360" w:lineRule="auto"/>
        <w:jc w:val="center"/>
        <w:rPr>
          <w:rFonts w:ascii="Calibri" w:hAnsi="Calibri" w:cs="Calibri"/>
          <w:color w:val="000000"/>
        </w:rPr>
      </w:pPr>
      <w:r w:rsidRPr="008515F1">
        <w:rPr>
          <w:rFonts w:ascii="Calibri" w:hAnsi="Calibri" w:cs="Calibri"/>
          <w:color w:val="000000"/>
        </w:rPr>
        <w:t>Затратні заходи</w:t>
      </w:r>
    </w:p>
    <w:tbl>
      <w:tblPr>
        <w:tblW w:w="15021" w:type="dxa"/>
        <w:tblLayout w:type="fixed"/>
        <w:tblLook w:val="00A0"/>
      </w:tblPr>
      <w:tblGrid>
        <w:gridCol w:w="2405"/>
        <w:gridCol w:w="4366"/>
        <w:gridCol w:w="3685"/>
        <w:gridCol w:w="4565"/>
      </w:tblGrid>
      <w:tr w:rsidR="0060204D" w:rsidRPr="00917FF1" w:rsidTr="000943F9">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tcPr>
          <w:p w:rsidR="0060204D" w:rsidRPr="008515F1" w:rsidRDefault="0060204D" w:rsidP="00B56DBB">
            <w:pPr>
              <w:spacing w:before="0" w:after="0" w:line="360" w:lineRule="auto"/>
              <w:rPr>
                <w:rFonts w:ascii="Calibri" w:hAnsi="Calibri" w:cs="Calibri"/>
                <w:b/>
                <w:bCs/>
                <w:color w:val="auto"/>
                <w:lang w:eastAsia="uk-UA"/>
              </w:rPr>
            </w:pPr>
            <w:r w:rsidRPr="008515F1">
              <w:rPr>
                <w:rFonts w:ascii="Calibri" w:hAnsi="Calibri" w:cs="Calibri"/>
                <w:b/>
                <w:bCs/>
                <w:color w:val="auto"/>
                <w:lang w:eastAsia="uk-UA"/>
              </w:rPr>
              <w:t xml:space="preserve">Інструменти </w:t>
            </w:r>
          </w:p>
        </w:tc>
        <w:tc>
          <w:tcPr>
            <w:tcW w:w="4366" w:type="dxa"/>
            <w:tcBorders>
              <w:top w:val="single" w:sz="4" w:space="0" w:color="auto"/>
              <w:left w:val="nil"/>
              <w:bottom w:val="single" w:sz="4" w:space="0" w:color="auto"/>
              <w:right w:val="single" w:sz="4" w:space="0" w:color="auto"/>
            </w:tcBorders>
            <w:shd w:val="clear" w:color="auto" w:fill="FFFFFF"/>
            <w:vAlign w:val="center"/>
          </w:tcPr>
          <w:p w:rsidR="0060204D" w:rsidRPr="008515F1" w:rsidRDefault="0060204D" w:rsidP="00B56DBB">
            <w:pPr>
              <w:spacing w:before="0" w:after="0" w:line="360" w:lineRule="auto"/>
              <w:jc w:val="center"/>
              <w:rPr>
                <w:rFonts w:ascii="Calibri" w:hAnsi="Calibri" w:cs="Calibri"/>
                <w:b/>
                <w:bCs/>
                <w:color w:val="auto"/>
                <w:lang w:eastAsia="uk-UA"/>
              </w:rPr>
            </w:pPr>
            <w:r w:rsidRPr="008515F1">
              <w:rPr>
                <w:rFonts w:ascii="Calibri" w:hAnsi="Calibri" w:cs="Calibri"/>
                <w:b/>
                <w:bCs/>
                <w:color w:val="auto"/>
                <w:lang w:eastAsia="uk-UA"/>
              </w:rPr>
              <w:t>Опис/обґрунтування</w:t>
            </w:r>
          </w:p>
        </w:tc>
        <w:tc>
          <w:tcPr>
            <w:tcW w:w="3685" w:type="dxa"/>
            <w:tcBorders>
              <w:top w:val="single" w:sz="4" w:space="0" w:color="auto"/>
              <w:left w:val="nil"/>
              <w:bottom w:val="single" w:sz="4" w:space="0" w:color="auto"/>
              <w:right w:val="single" w:sz="4" w:space="0" w:color="auto"/>
            </w:tcBorders>
            <w:shd w:val="clear" w:color="auto" w:fill="FFFFFF"/>
            <w:vAlign w:val="center"/>
          </w:tcPr>
          <w:p w:rsidR="0060204D" w:rsidRPr="008515F1" w:rsidRDefault="0060204D" w:rsidP="00B56DBB">
            <w:pPr>
              <w:spacing w:before="0" w:after="0" w:line="360" w:lineRule="auto"/>
              <w:jc w:val="center"/>
              <w:rPr>
                <w:rFonts w:ascii="Calibri" w:hAnsi="Calibri" w:cs="Calibri"/>
                <w:b/>
                <w:bCs/>
                <w:color w:val="auto"/>
                <w:lang w:eastAsia="uk-UA"/>
              </w:rPr>
            </w:pPr>
            <w:r w:rsidRPr="008515F1">
              <w:rPr>
                <w:rFonts w:ascii="Calibri" w:hAnsi="Calibri" w:cs="Calibri"/>
                <w:b/>
                <w:bCs/>
                <w:color w:val="auto"/>
                <w:lang w:eastAsia="uk-UA"/>
              </w:rPr>
              <w:t>Необхідні ресурси</w:t>
            </w:r>
          </w:p>
        </w:tc>
        <w:tc>
          <w:tcPr>
            <w:tcW w:w="4565" w:type="dxa"/>
            <w:tcBorders>
              <w:top w:val="single" w:sz="4" w:space="0" w:color="auto"/>
              <w:left w:val="nil"/>
              <w:bottom w:val="single" w:sz="4" w:space="0" w:color="auto"/>
              <w:right w:val="single" w:sz="4" w:space="0" w:color="auto"/>
            </w:tcBorders>
            <w:shd w:val="clear" w:color="auto" w:fill="FFFFFF"/>
            <w:vAlign w:val="center"/>
          </w:tcPr>
          <w:p w:rsidR="0060204D" w:rsidRPr="008515F1" w:rsidRDefault="0060204D" w:rsidP="00B56DBB">
            <w:pPr>
              <w:spacing w:before="0" w:after="0" w:line="360" w:lineRule="auto"/>
              <w:rPr>
                <w:rFonts w:ascii="Calibri" w:hAnsi="Calibri" w:cs="Calibri"/>
                <w:b/>
                <w:bCs/>
                <w:color w:val="auto"/>
                <w:lang w:eastAsia="uk-UA"/>
              </w:rPr>
            </w:pPr>
            <w:r w:rsidRPr="008515F1">
              <w:rPr>
                <w:rFonts w:ascii="Calibri" w:hAnsi="Calibri" w:cs="Calibri"/>
                <w:b/>
                <w:bCs/>
                <w:color w:val="auto"/>
                <w:lang w:eastAsia="uk-UA"/>
              </w:rPr>
              <w:t xml:space="preserve">Додаткові коментарі </w:t>
            </w:r>
          </w:p>
        </w:tc>
      </w:tr>
      <w:tr w:rsidR="0060204D" w:rsidRPr="00917FF1" w:rsidTr="000943F9">
        <w:trPr>
          <w:trHeight w:val="1980"/>
        </w:trPr>
        <w:tc>
          <w:tcPr>
            <w:tcW w:w="2405" w:type="dxa"/>
            <w:tcBorders>
              <w:top w:val="nil"/>
              <w:left w:val="single" w:sz="4" w:space="0" w:color="auto"/>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eastAsia="uk-UA"/>
              </w:rPr>
            </w:pPr>
            <w:r w:rsidRPr="008515F1">
              <w:rPr>
                <w:rFonts w:ascii="Calibri" w:hAnsi="Calibri" w:cs="Calibri"/>
                <w:color w:val="000000"/>
                <w:lang w:eastAsia="uk-UA"/>
              </w:rPr>
              <w:t>Біг-борди/сітілайти</w:t>
            </w:r>
          </w:p>
        </w:tc>
        <w:tc>
          <w:tcPr>
            <w:tcW w:w="4366" w:type="dxa"/>
            <w:tcBorders>
              <w:top w:val="nil"/>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Наглядно та інформативно - можна охопити велику кількість людей. Можна розмістити рекламу проти спалювання біомаси, або про систему роздільного збору. </w:t>
            </w:r>
          </w:p>
        </w:tc>
        <w:tc>
          <w:tcPr>
            <w:tcW w:w="3685" w:type="dxa"/>
            <w:tcBorders>
              <w:top w:val="nil"/>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eastAsia="uk-UA"/>
              </w:rPr>
            </w:pPr>
            <w:r w:rsidRPr="008515F1">
              <w:rPr>
                <w:rFonts w:ascii="Calibri" w:hAnsi="Calibri" w:cs="Calibri"/>
                <w:color w:val="000000"/>
                <w:lang w:val="ru-RU" w:eastAsia="uk-UA"/>
              </w:rPr>
              <w:t xml:space="preserve">Оренда площі, так як біг-борди в приватній власності. </w:t>
            </w:r>
            <w:r w:rsidRPr="008515F1">
              <w:rPr>
                <w:rFonts w:ascii="Calibri" w:hAnsi="Calibri" w:cs="Calibri"/>
                <w:color w:val="000000"/>
                <w:lang w:eastAsia="uk-UA"/>
              </w:rPr>
              <w:t xml:space="preserve">Дизайн плакату. </w:t>
            </w:r>
          </w:p>
        </w:tc>
        <w:tc>
          <w:tcPr>
            <w:tcW w:w="4565" w:type="dxa"/>
            <w:tcBorders>
              <w:top w:val="nil"/>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eastAsia="uk-UA"/>
              </w:rPr>
            </w:pPr>
            <w:r w:rsidRPr="008515F1">
              <w:rPr>
                <w:rFonts w:ascii="Calibri" w:hAnsi="Calibri" w:cs="Calibri"/>
                <w:color w:val="000000"/>
                <w:lang w:eastAsia="uk-UA"/>
              </w:rPr>
              <w:t xml:space="preserve">  </w:t>
            </w:r>
          </w:p>
        </w:tc>
      </w:tr>
      <w:tr w:rsidR="0060204D" w:rsidRPr="00917FF1" w:rsidTr="000943F9">
        <w:trPr>
          <w:trHeight w:val="1185"/>
        </w:trPr>
        <w:tc>
          <w:tcPr>
            <w:tcW w:w="2405" w:type="dxa"/>
            <w:tcBorders>
              <w:top w:val="nil"/>
              <w:left w:val="single" w:sz="4" w:space="0" w:color="auto"/>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eastAsia="uk-UA"/>
              </w:rPr>
            </w:pPr>
            <w:r w:rsidRPr="008515F1">
              <w:rPr>
                <w:rFonts w:ascii="Calibri" w:hAnsi="Calibri" w:cs="Calibri"/>
                <w:color w:val="000000"/>
                <w:lang w:eastAsia="uk-UA"/>
              </w:rPr>
              <w:t xml:space="preserve">Випуск календарів (настінний перекидний) </w:t>
            </w:r>
          </w:p>
        </w:tc>
        <w:tc>
          <w:tcPr>
            <w:tcW w:w="4366" w:type="dxa"/>
            <w:tcBorders>
              <w:top w:val="nil"/>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Цей захід ефективний так як календарі це практична річ</w:t>
            </w:r>
            <w:r>
              <w:rPr>
                <w:rFonts w:ascii="Calibri" w:hAnsi="Calibri" w:cs="Calibri"/>
                <w:color w:val="000000"/>
                <w:lang w:val="ru-RU" w:eastAsia="uk-UA"/>
              </w:rPr>
              <w:t>,</w:t>
            </w:r>
            <w:r w:rsidRPr="008515F1">
              <w:rPr>
                <w:rFonts w:ascii="Calibri" w:hAnsi="Calibri" w:cs="Calibri"/>
                <w:color w:val="000000"/>
                <w:lang w:val="ru-RU" w:eastAsia="uk-UA"/>
              </w:rPr>
              <w:t xml:space="preserve"> яку люди залюбки розмістять вдома. Це дає довготривалий ефект - цілий рік. За рахунок перекидного календаря - можна розмістити 12 різних ключових повідомлень. </w:t>
            </w:r>
          </w:p>
        </w:tc>
        <w:tc>
          <w:tcPr>
            <w:tcW w:w="3685" w:type="dxa"/>
            <w:tcBorders>
              <w:top w:val="nil"/>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eastAsia="uk-UA"/>
              </w:rPr>
            </w:pPr>
            <w:r w:rsidRPr="008515F1">
              <w:rPr>
                <w:rFonts w:ascii="Calibri" w:hAnsi="Calibri" w:cs="Calibri"/>
                <w:color w:val="000000"/>
                <w:lang w:eastAsia="uk-UA"/>
              </w:rPr>
              <w:t>Дизайн календаря</w:t>
            </w:r>
            <w:r w:rsidRPr="008515F1">
              <w:rPr>
                <w:rFonts w:ascii="Calibri" w:hAnsi="Calibri" w:cs="Calibri"/>
                <w:color w:val="000000"/>
                <w:lang w:eastAsia="uk-UA"/>
              </w:rPr>
              <w:br/>
              <w:t>Друк календарів</w:t>
            </w:r>
          </w:p>
        </w:tc>
        <w:tc>
          <w:tcPr>
            <w:tcW w:w="4565" w:type="dxa"/>
            <w:tcBorders>
              <w:top w:val="nil"/>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563C1"/>
                <w:u w:val="single"/>
                <w:lang w:eastAsia="uk-UA"/>
              </w:rPr>
            </w:pPr>
          </w:p>
        </w:tc>
      </w:tr>
      <w:tr w:rsidR="0060204D" w:rsidRPr="00917FF1" w:rsidTr="000943F9">
        <w:trPr>
          <w:trHeight w:val="1650"/>
        </w:trPr>
        <w:tc>
          <w:tcPr>
            <w:tcW w:w="2405" w:type="dxa"/>
            <w:tcBorders>
              <w:top w:val="nil"/>
              <w:left w:val="single" w:sz="4" w:space="0" w:color="auto"/>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val="uk-UA" w:eastAsia="uk-UA"/>
              </w:rPr>
            </w:pPr>
            <w:r w:rsidRPr="008515F1">
              <w:rPr>
                <w:rFonts w:ascii="Calibri" w:hAnsi="Calibri" w:cs="Calibri"/>
                <w:color w:val="000000"/>
                <w:lang w:val="ru-RU" w:eastAsia="uk-UA"/>
              </w:rPr>
              <w:t>Випуск</w:t>
            </w:r>
            <w:r w:rsidRPr="008515F1">
              <w:rPr>
                <w:rFonts w:ascii="Calibri" w:hAnsi="Calibri" w:cs="Calibri"/>
                <w:color w:val="000000"/>
                <w:lang w:eastAsia="uk-UA"/>
              </w:rPr>
              <w:t xml:space="preserve"> </w:t>
            </w:r>
            <w:r w:rsidRPr="008515F1">
              <w:rPr>
                <w:rFonts w:ascii="Calibri" w:hAnsi="Calibri" w:cs="Calibri"/>
                <w:color w:val="000000"/>
                <w:lang w:val="ru-RU" w:eastAsia="uk-UA"/>
              </w:rPr>
              <w:t>та</w:t>
            </w:r>
            <w:r w:rsidRPr="008515F1">
              <w:rPr>
                <w:rFonts w:ascii="Calibri" w:hAnsi="Calibri" w:cs="Calibri"/>
                <w:color w:val="000000"/>
                <w:lang w:eastAsia="uk-UA"/>
              </w:rPr>
              <w:t xml:space="preserve"> </w:t>
            </w:r>
            <w:r w:rsidRPr="008515F1">
              <w:rPr>
                <w:rFonts w:ascii="Calibri" w:hAnsi="Calibri" w:cs="Calibri"/>
                <w:color w:val="000000"/>
                <w:lang w:val="ru-RU" w:eastAsia="uk-UA"/>
              </w:rPr>
              <w:t>промоція</w:t>
            </w:r>
            <w:r w:rsidRPr="008515F1">
              <w:rPr>
                <w:rFonts w:ascii="Calibri" w:hAnsi="Calibri" w:cs="Calibri"/>
                <w:color w:val="000000"/>
                <w:lang w:eastAsia="uk-UA"/>
              </w:rPr>
              <w:t xml:space="preserve"> </w:t>
            </w:r>
            <w:r w:rsidRPr="008515F1">
              <w:rPr>
                <w:rFonts w:ascii="Calibri" w:hAnsi="Calibri" w:cs="Calibri"/>
                <w:color w:val="000000"/>
                <w:lang w:val="ru-RU" w:eastAsia="uk-UA"/>
              </w:rPr>
              <w:t>різної</w:t>
            </w:r>
            <w:r w:rsidRPr="008515F1">
              <w:rPr>
                <w:rFonts w:ascii="Calibri" w:hAnsi="Calibri" w:cs="Calibri"/>
                <w:color w:val="000000"/>
                <w:lang w:eastAsia="uk-UA"/>
              </w:rPr>
              <w:t xml:space="preserve"> </w:t>
            </w:r>
            <w:r w:rsidRPr="008515F1">
              <w:rPr>
                <w:rFonts w:ascii="Calibri" w:hAnsi="Calibri" w:cs="Calibri"/>
                <w:color w:val="000000"/>
                <w:lang w:val="ru-RU" w:eastAsia="uk-UA"/>
              </w:rPr>
              <w:t>сувенірної</w:t>
            </w:r>
            <w:r w:rsidRPr="008515F1">
              <w:rPr>
                <w:rFonts w:ascii="Calibri" w:hAnsi="Calibri" w:cs="Calibri"/>
                <w:color w:val="000000"/>
                <w:lang w:eastAsia="uk-UA"/>
              </w:rPr>
              <w:t xml:space="preserve"> </w:t>
            </w:r>
            <w:r w:rsidRPr="008515F1">
              <w:rPr>
                <w:rFonts w:ascii="Calibri" w:hAnsi="Calibri" w:cs="Calibri"/>
                <w:color w:val="000000"/>
                <w:lang w:val="uk-UA" w:eastAsia="uk-UA"/>
              </w:rPr>
              <w:t>продукції</w:t>
            </w:r>
          </w:p>
        </w:tc>
        <w:tc>
          <w:tcPr>
            <w:tcW w:w="4366" w:type="dxa"/>
            <w:tcBorders>
              <w:top w:val="nil"/>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Громада може виготовити брендовані сувеніри з власною айдентикою та  розповсюджувати їх як на власних заходах, та</w:t>
            </w:r>
            <w:r>
              <w:rPr>
                <w:rFonts w:ascii="Calibri" w:hAnsi="Calibri" w:cs="Calibri"/>
                <w:color w:val="000000"/>
                <w:lang w:val="ru-RU" w:eastAsia="uk-UA"/>
              </w:rPr>
              <w:t>к</w:t>
            </w:r>
            <w:r w:rsidRPr="008515F1">
              <w:rPr>
                <w:rFonts w:ascii="Calibri" w:hAnsi="Calibri" w:cs="Calibri"/>
                <w:color w:val="000000"/>
                <w:lang w:val="ru-RU" w:eastAsia="uk-UA"/>
              </w:rPr>
              <w:t xml:space="preserve"> і на заходах за межами ОТГ. </w:t>
            </w:r>
          </w:p>
        </w:tc>
        <w:tc>
          <w:tcPr>
            <w:tcW w:w="3685" w:type="dxa"/>
            <w:tcBorders>
              <w:top w:val="nil"/>
              <w:left w:val="nil"/>
              <w:bottom w:val="single" w:sz="4" w:space="0" w:color="auto"/>
              <w:right w:val="single" w:sz="4" w:space="0" w:color="auto"/>
            </w:tcBorders>
          </w:tcPr>
          <w:p w:rsidR="0060204D" w:rsidRPr="008515F1" w:rsidRDefault="0060204D" w:rsidP="00B56DBB">
            <w:pPr>
              <w:spacing w:before="0" w:after="0" w:line="360" w:lineRule="auto"/>
              <w:jc w:val="center"/>
              <w:rPr>
                <w:rFonts w:ascii="Calibri" w:hAnsi="Calibri" w:cs="Calibri"/>
                <w:color w:val="000000"/>
                <w:lang w:val="ru-RU" w:eastAsia="uk-UA"/>
              </w:rPr>
            </w:pPr>
          </w:p>
        </w:tc>
        <w:tc>
          <w:tcPr>
            <w:tcW w:w="4565" w:type="dxa"/>
            <w:tcBorders>
              <w:top w:val="nil"/>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563C1"/>
                <w:u w:val="single"/>
                <w:lang w:val="ru-RU" w:eastAsia="uk-UA"/>
              </w:rPr>
            </w:pPr>
          </w:p>
        </w:tc>
      </w:tr>
      <w:tr w:rsidR="0060204D" w:rsidRPr="00917FF1" w:rsidTr="000943F9">
        <w:trPr>
          <w:trHeight w:val="1073"/>
        </w:trPr>
        <w:tc>
          <w:tcPr>
            <w:tcW w:w="2405" w:type="dxa"/>
            <w:tcBorders>
              <w:top w:val="single" w:sz="4" w:space="0" w:color="auto"/>
              <w:left w:val="single" w:sz="4" w:space="0" w:color="auto"/>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eastAsia="uk-UA"/>
              </w:rPr>
            </w:pPr>
            <w:r w:rsidRPr="008515F1">
              <w:rPr>
                <w:rFonts w:ascii="Calibri" w:hAnsi="Calibri" w:cs="Calibri"/>
                <w:color w:val="000000"/>
                <w:lang w:eastAsia="uk-UA"/>
              </w:rPr>
              <w:t xml:space="preserve">Інформаційні листівки, плакати  </w:t>
            </w:r>
          </w:p>
          <w:p w:rsidR="0060204D" w:rsidRPr="008515F1" w:rsidRDefault="0060204D" w:rsidP="00B56DBB">
            <w:pPr>
              <w:spacing w:before="0" w:after="0" w:line="360" w:lineRule="auto"/>
              <w:rPr>
                <w:rFonts w:ascii="Calibri" w:hAnsi="Calibri" w:cs="Calibri"/>
                <w:color w:val="000000"/>
                <w:lang w:val="uk-UA" w:eastAsia="uk-UA"/>
              </w:rPr>
            </w:pPr>
          </w:p>
        </w:tc>
        <w:tc>
          <w:tcPr>
            <w:tcW w:w="4366" w:type="dxa"/>
            <w:tcBorders>
              <w:top w:val="single" w:sz="4" w:space="0" w:color="auto"/>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 xml:space="preserve">Корисний інструмент при необхідності донесення конкретних повідомлень, а не загальних лозунгів. </w:t>
            </w:r>
          </w:p>
        </w:tc>
        <w:tc>
          <w:tcPr>
            <w:tcW w:w="3685" w:type="dxa"/>
            <w:tcBorders>
              <w:top w:val="single" w:sz="4" w:space="0" w:color="auto"/>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ru-RU" w:eastAsia="uk-UA"/>
              </w:rPr>
              <w:t>Дизайн листівки (для кожної громади) Друк листівок</w:t>
            </w:r>
          </w:p>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val="uk-UA" w:eastAsia="uk-UA"/>
              </w:rPr>
              <w:t>(ВАЖЛИВО: підхід до друку та розповсюдження друкованої продукції має бути ощадливим, щоб не генерувати додатковий об</w:t>
            </w:r>
            <w:r w:rsidRPr="008515F1">
              <w:rPr>
                <w:rFonts w:ascii="Calibri" w:hAnsi="Calibri" w:cs="Calibri"/>
                <w:color w:val="000000"/>
                <w:lang w:val="ru-RU" w:eastAsia="uk-UA"/>
              </w:rPr>
              <w:t>`</w:t>
            </w:r>
            <w:r w:rsidRPr="008515F1">
              <w:rPr>
                <w:rFonts w:ascii="Calibri" w:hAnsi="Calibri" w:cs="Calibri"/>
                <w:color w:val="000000"/>
                <w:lang w:val="uk-UA" w:eastAsia="uk-UA"/>
              </w:rPr>
              <w:t>єм сміття в ОТГ).</w:t>
            </w:r>
          </w:p>
        </w:tc>
        <w:tc>
          <w:tcPr>
            <w:tcW w:w="4565" w:type="dxa"/>
            <w:tcBorders>
              <w:top w:val="single" w:sz="4" w:space="0" w:color="auto"/>
              <w:left w:val="nil"/>
              <w:bottom w:val="single" w:sz="4" w:space="0" w:color="auto"/>
              <w:right w:val="single" w:sz="4" w:space="0" w:color="auto"/>
            </w:tcBorders>
          </w:tcPr>
          <w:p w:rsidR="0060204D" w:rsidRPr="008515F1" w:rsidRDefault="0060204D" w:rsidP="00B56DBB">
            <w:pPr>
              <w:spacing w:before="0" w:after="0" w:line="360" w:lineRule="auto"/>
              <w:rPr>
                <w:rFonts w:ascii="Calibri" w:hAnsi="Calibri" w:cs="Calibri"/>
                <w:color w:val="000000"/>
                <w:lang w:val="ru-RU" w:eastAsia="uk-UA"/>
              </w:rPr>
            </w:pPr>
            <w:r w:rsidRPr="008515F1">
              <w:rPr>
                <w:rFonts w:ascii="Calibri" w:hAnsi="Calibri" w:cs="Calibri"/>
                <w:color w:val="000000"/>
                <w:lang w:eastAsia="uk-UA"/>
              </w:rPr>
              <w:t> </w:t>
            </w:r>
          </w:p>
        </w:tc>
      </w:tr>
    </w:tbl>
    <w:p w:rsidR="0060204D" w:rsidRPr="008515F1" w:rsidRDefault="0060204D" w:rsidP="00B56DBB">
      <w:pPr>
        <w:pStyle w:val="ListParagraph"/>
        <w:spacing w:after="0" w:line="360" w:lineRule="auto"/>
        <w:ind w:left="0"/>
        <w:jc w:val="both"/>
        <w:rPr>
          <w:rFonts w:ascii="Calibri" w:hAnsi="Calibri" w:cs="Calibri"/>
          <w:color w:val="000000"/>
          <w:lang w:val="ru-RU"/>
        </w:rPr>
      </w:pPr>
    </w:p>
    <w:sectPr w:rsidR="0060204D" w:rsidRPr="008515F1" w:rsidSect="00B56DBB">
      <w:headerReference w:type="even" r:id="rId41"/>
      <w:headerReference w:type="default" r:id="rId42"/>
      <w:footerReference w:type="even" r:id="rId43"/>
      <w:footerReference w:type="default" r:id="rId44"/>
      <w:headerReference w:type="first" r:id="rId45"/>
      <w:footerReference w:type="first" r:id="rId46"/>
      <w:pgSz w:w="15840" w:h="12240" w:orient="landscape"/>
      <w:pgMar w:top="1135" w:right="1728" w:bottom="180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04D" w:rsidRDefault="0060204D" w:rsidP="00C6554A">
      <w:pPr>
        <w:spacing w:before="0" w:after="0" w:line="240" w:lineRule="auto"/>
      </w:pPr>
      <w:r>
        <w:separator/>
      </w:r>
    </w:p>
  </w:endnote>
  <w:endnote w:type="continuationSeparator" w:id="0">
    <w:p w:rsidR="0060204D" w:rsidRDefault="0060204D" w:rsidP="00C6554A">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4D" w:rsidRDefault="0060204D">
    <w:pPr>
      <w:pStyle w:val="Footer"/>
    </w:pPr>
    <w:fldSimple w:instr=" PAGE   \* MERGEFORMAT ">
      <w:r>
        <w:rPr>
          <w:noProof/>
        </w:rPr>
        <w:t>4</w:t>
      </w:r>
    </w:fldSimple>
  </w:p>
  <w:p w:rsidR="0060204D" w:rsidRDefault="006020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4D" w:rsidRDefault="0060204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4D" w:rsidRDefault="0060204D">
    <w:pPr>
      <w:pStyle w:val="Footer"/>
    </w:pPr>
    <w:r>
      <w:rPr>
        <w:noProof/>
        <w:lang w:val="ru-RU" w:eastAsia="ru-RU"/>
      </w:rPr>
      <w:pict>
        <v:shapetype id="_x0000_t202" coordsize="21600,21600" o:spt="202" path="m,l,21600r21600,l21600,xe">
          <v:stroke joinstyle="miter"/>
          <v:path gradientshapeok="t" o:connecttype="rect"/>
        </v:shapetype>
        <v:shape id="MSIPCM57cf49ce978f6f0e6e11d80e" o:spid="_x0000_s2049" type="#_x0000_t202" alt="{&quot;HashCode&quot;:427984535,&quot;Height&quot;:9999999.0,&quot;Width&quot;:9999999.0,&quot;Placement&quot;:&quot;Footer&quot;,&quot;Index&quot;:&quot;Primary&quot;,&quot;Section&quot;:2,&quot;Top&quot;:0.0,&quot;Left&quot;:0.0}" style="position:absolute;left:0;text-align:left;margin-left:0;margin-top:0;width:612pt;height:21pt;z-index:251657216;visibility:visible;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" o:allowincell="f" filled="f" stroked="f" strokeweight=".5pt">
          <v:textbox inset=",0,,0">
            <w:txbxContent>
              <w:p w:rsidR="0060204D" w:rsidRPr="00244F73" w:rsidRDefault="0060204D"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v:textbox>
          <w10:wrap anchorx="page" anchory="page"/>
        </v:shape>
      </w:pict>
    </w:r>
    <w:r>
      <w:rPr>
        <w:noProof/>
        <w:lang w:val="ru-RU" w:eastAsia="ru-RU"/>
      </w:rPr>
      <w:pict>
        <v:shape id="MSIPCMabab4ef0ad3ccb433870185c" o:spid="_x0000_s2050" type="#_x0000_t202" alt="{&quot;HashCode&quot;:427984535,&quot;Height&quot;:9999999.0,&quot;Width&quot;:9999999.0,&quot;Placement&quot;:&quot;Footer&quot;,&quot;Index&quot;:&quot;Primary&quot;,&quot;Section&quot;:1,&quot;Top&quot;:0.0,&quot;Left&quot;:0.0}" style="position:absolute;left:0;text-align:left;margin-left:0;margin-top:0;width:612pt;height:21pt;z-index:251658240;visibility:visible;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" o:allowincell="f" filled="f" stroked="f" strokeweight=".5pt">
          <v:textbox inset=",0,,0">
            <w:txbxContent>
              <w:p w:rsidR="0060204D" w:rsidRPr="00244F73" w:rsidRDefault="0060204D"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v:textbox>
          <w10:wrap anchorx="page" anchory="page"/>
        </v:shape>
      </w:pict>
    </w:r>
    <w:fldSimple w:instr=" PAGE   \* MERGEFORMAT ">
      <w:r>
        <w:rPr>
          <w:noProof/>
        </w:rPr>
        <w:t>4</w:t>
      </w:r>
    </w:fldSimple>
  </w:p>
  <w:p w:rsidR="0060204D" w:rsidRPr="00B33B65" w:rsidRDefault="0060204D" w:rsidP="00B33B6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4D" w:rsidRDefault="0060204D">
    <w:pPr>
      <w:pStyle w:val="Footer"/>
    </w:pPr>
    <w:r>
      <w:rPr>
        <w:noProof/>
        <w:lang w:val="ru-RU" w:eastAsia="ru-RU"/>
      </w:rPr>
      <w:pict>
        <v:shapetype id="_x0000_t202" coordsize="21600,21600" o:spt="202" path="m,l,21600r21600,l21600,xe">
          <v:stroke joinstyle="miter"/>
          <v:path gradientshapeok="t" o:connecttype="rect"/>
        </v:shapetype>
        <v:shape id="MSIPCMe0b44bbda30fde330f50854a" o:spid="_x0000_s2051" type="#_x0000_t202" alt="{&quot;HashCode&quot;:427984535,&quot;Height&quot;:9999999.0,&quot;Width&quot;:9999999.0,&quot;Placement&quot;:&quot;Footer&quot;,&quot;Index&quot;:&quot;FirstPage&quot;,&quot;Section&quot;:2,&quot;Top&quot;:0.0,&quot;Left&quot;:0.0}" style="position:absolute;left:0;text-align:left;margin-left:0;margin-top:0;width:612pt;height:21pt;z-index:251659264;visibility:visible;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" o:allowincell="f" filled="f" stroked="f" strokeweight=".5pt">
          <v:textbox inset=",0,,0">
            <w:txbxContent>
              <w:p w:rsidR="0060204D" w:rsidRPr="00244F73" w:rsidRDefault="0060204D"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v:textbox>
          <w10:wrap anchorx="page" anchory="page"/>
        </v:shape>
      </w:pict>
    </w:r>
    <w:r>
      <w:rPr>
        <w:noProof/>
        <w:lang w:val="ru-RU" w:eastAsia="ru-RU"/>
      </w:rPr>
      <w:pict>
        <v:shape id="MSIPCMe8db4ff483eeb0f49d90360c" o:spid="_x0000_s2052" type="#_x0000_t202" alt="{&quot;HashCode&quot;:427984535,&quot;Height&quot;:9999999.0,&quot;Width&quot;:9999999.0,&quot;Placement&quot;:&quot;Footer&quot;,&quot;Index&quot;:&quot;FirstPage&quot;,&quot;Section&quot;:1,&quot;Top&quot;:0.0,&quot;Left&quot;:0.0}" style="position:absolute;left:0;text-align:left;margin-left:0;margin-top:0;width:612pt;height:21pt;z-index:251656192;visibility:visible;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" o:allowincell="f" filled="f" stroked="f" strokeweight=".5pt">
          <v:textbox inset=",0,,0">
            <w:txbxContent>
              <w:p w:rsidR="0060204D" w:rsidRPr="00244F73" w:rsidRDefault="0060204D"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04D" w:rsidRDefault="0060204D" w:rsidP="00C6554A">
      <w:pPr>
        <w:spacing w:before="0" w:after="0" w:line="240" w:lineRule="auto"/>
      </w:pPr>
      <w:r>
        <w:separator/>
      </w:r>
    </w:p>
  </w:footnote>
  <w:footnote w:type="continuationSeparator" w:id="0">
    <w:p w:rsidR="0060204D" w:rsidRDefault="0060204D" w:rsidP="00C6554A">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4D" w:rsidRDefault="0060204D" w:rsidP="00A2469C">
    <w:pPr>
      <w:pStyle w:val="Header"/>
      <w:jc w:val="center"/>
      <w:rPr>
        <w:lang w:val="ru-RU"/>
      </w:rPr>
    </w:pPr>
    <w:r w:rsidRPr="00E83664">
      <w:rPr>
        <w:lang w:val="ru-RU"/>
      </w:rPr>
      <w:t xml:space="preserve">Проект Комунікаційної стратегії </w:t>
    </w:r>
    <w:r>
      <w:rPr>
        <w:lang w:val="ru-RU"/>
      </w:rPr>
      <w:t xml:space="preserve">Галицинівської </w:t>
    </w:r>
    <w:r w:rsidRPr="00E83664">
      <w:rPr>
        <w:lang w:val="ru-RU"/>
      </w:rPr>
      <w:t xml:space="preserve">ОТГ </w:t>
    </w:r>
    <w:r w:rsidRPr="003253C5">
      <w:rPr>
        <w:lang w:val="ru-RU"/>
      </w:rPr>
      <w:t>на 2019-2022 рр.</w:t>
    </w:r>
  </w:p>
  <w:p w:rsidR="0060204D" w:rsidRPr="00504508" w:rsidRDefault="0060204D" w:rsidP="00A2469C">
    <w:pPr>
      <w:spacing w:after="0"/>
      <w:jc w:val="center"/>
      <w:rPr>
        <w:lang w:val="ru-RU"/>
      </w:rPr>
    </w:pPr>
    <w:r>
      <w:rPr>
        <w:lang w:val="uk-UA"/>
      </w:rPr>
      <w:t xml:space="preserve">На реалізацію </w:t>
    </w:r>
    <w:r w:rsidRPr="007F0DD5">
      <w:rPr>
        <w:lang w:val="ru-RU"/>
      </w:rPr>
      <w:t>стратегі</w:t>
    </w:r>
    <w:r>
      <w:rPr>
        <w:lang w:val="uk-UA"/>
      </w:rPr>
      <w:t>ї</w:t>
    </w:r>
    <w:r w:rsidRPr="007F0DD5">
      <w:rPr>
        <w:lang w:val="ru-RU"/>
      </w:rPr>
      <w:t xml:space="preserve"> розвитку </w:t>
    </w:r>
    <w:r w:rsidRPr="00504508">
      <w:rPr>
        <w:lang w:val="ru-RU"/>
      </w:rPr>
      <w:t>Галицинівськ</w:t>
    </w:r>
    <w:r>
      <w:rPr>
        <w:lang w:val="ru-RU"/>
      </w:rPr>
      <w:t>ої</w:t>
    </w:r>
    <w:r w:rsidRPr="00504508">
      <w:rPr>
        <w:lang w:val="ru-RU"/>
      </w:rPr>
      <w:t xml:space="preserve"> об’єднан</w:t>
    </w:r>
    <w:r>
      <w:rPr>
        <w:lang w:val="ru-RU"/>
      </w:rPr>
      <w:t>ої</w:t>
    </w:r>
    <w:r w:rsidRPr="00504508">
      <w:rPr>
        <w:lang w:val="ru-RU"/>
      </w:rPr>
      <w:t xml:space="preserve"> територіальн</w:t>
    </w:r>
    <w:r>
      <w:rPr>
        <w:lang w:val="ru-RU"/>
      </w:rPr>
      <w:t>ої</w:t>
    </w:r>
    <w:r w:rsidRPr="00504508">
      <w:rPr>
        <w:lang w:val="ru-RU"/>
      </w:rPr>
      <w:t xml:space="preserve"> громад</w:t>
    </w:r>
    <w:r>
      <w:rPr>
        <w:lang w:val="ru-RU"/>
      </w:rPr>
      <w:t>и</w:t>
    </w:r>
  </w:p>
  <w:p w:rsidR="0060204D" w:rsidRPr="007F0DD5" w:rsidRDefault="0060204D" w:rsidP="00A2469C">
    <w:pPr>
      <w:spacing w:after="0"/>
      <w:jc w:val="center"/>
      <w:rPr>
        <w:lang w:val="ru-RU"/>
      </w:rPr>
    </w:pPr>
    <w:r w:rsidRPr="00504508">
      <w:rPr>
        <w:lang w:val="ru-RU"/>
      </w:rPr>
      <w:t>Миколаївськ</w:t>
    </w:r>
    <w:r>
      <w:rPr>
        <w:lang w:val="ru-RU"/>
      </w:rPr>
      <w:t>ої</w:t>
    </w:r>
    <w:r w:rsidRPr="00504508">
      <w:rPr>
        <w:lang w:val="ru-RU"/>
      </w:rPr>
      <w:t xml:space="preserve"> област</w:t>
    </w:r>
    <w:r>
      <w:rPr>
        <w:lang w:val="ru-RU"/>
      </w:rPr>
      <w:t>і</w:t>
    </w:r>
    <w:r w:rsidRPr="00504508">
      <w:rPr>
        <w:lang w:val="ru-RU"/>
      </w:rPr>
      <w:t>, Вітовськ</w:t>
    </w:r>
    <w:r>
      <w:rPr>
        <w:lang w:val="ru-RU"/>
      </w:rPr>
      <w:t>ого</w:t>
    </w:r>
    <w:r w:rsidRPr="00504508">
      <w:rPr>
        <w:lang w:val="ru-RU"/>
      </w:rPr>
      <w:t xml:space="preserve"> район</w:t>
    </w:r>
    <w:r>
      <w:rPr>
        <w:lang w:val="ru-RU"/>
      </w:rPr>
      <w:t xml:space="preserve">у </w:t>
    </w:r>
    <w:r w:rsidRPr="007F0DD5">
      <w:rPr>
        <w:lang w:val="ru-RU"/>
      </w:rPr>
      <w:t>на 201</w:t>
    </w:r>
    <w:r>
      <w:rPr>
        <w:lang w:val="ru-RU"/>
      </w:rPr>
      <w:t>8</w:t>
    </w:r>
    <w:r w:rsidRPr="007F0DD5">
      <w:rPr>
        <w:lang w:val="ru-RU"/>
      </w:rPr>
      <w:t>-202</w:t>
    </w:r>
    <w:r>
      <w:rPr>
        <w:lang w:val="ru-RU"/>
      </w:rPr>
      <w:t>6</w:t>
    </w:r>
    <w:r w:rsidRPr="007F0DD5">
      <w:rPr>
        <w:lang w:val="ru-RU"/>
      </w:rPr>
      <w:t xml:space="preserve"> роки</w:t>
    </w:r>
  </w:p>
  <w:p w:rsidR="0060204D" w:rsidRPr="00A2469C" w:rsidRDefault="0060204D" w:rsidP="00A2469C">
    <w:pPr>
      <w:pStyle w:val="Header"/>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4D" w:rsidRDefault="0060204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4D" w:rsidRDefault="0060204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4D" w:rsidRDefault="0060204D" w:rsidP="003253C5">
    <w:pPr>
      <w:pStyle w:val="Header"/>
      <w:jc w:val="center"/>
      <w:rPr>
        <w:lang w:val="ru-RU"/>
      </w:rPr>
    </w:pPr>
    <w:r w:rsidRPr="00E83664">
      <w:rPr>
        <w:lang w:val="ru-RU"/>
      </w:rPr>
      <w:t xml:space="preserve">Проект Комунікаційної стратегії </w:t>
    </w:r>
    <w:r>
      <w:rPr>
        <w:lang w:val="ru-RU"/>
      </w:rPr>
      <w:t xml:space="preserve">Галицинівської </w:t>
    </w:r>
    <w:r w:rsidRPr="00E83664">
      <w:rPr>
        <w:lang w:val="ru-RU"/>
      </w:rPr>
      <w:t xml:space="preserve">ОТГ </w:t>
    </w:r>
    <w:r w:rsidRPr="003253C5">
      <w:rPr>
        <w:lang w:val="ru-RU"/>
      </w:rPr>
      <w:t>на 2019-2022 рр.</w:t>
    </w:r>
  </w:p>
  <w:p w:rsidR="0060204D" w:rsidRPr="00504508" w:rsidRDefault="0060204D" w:rsidP="00504508">
    <w:pPr>
      <w:spacing w:after="0"/>
      <w:jc w:val="center"/>
      <w:rPr>
        <w:lang w:val="ru-RU"/>
      </w:rPr>
    </w:pPr>
    <w:r>
      <w:rPr>
        <w:lang w:val="uk-UA"/>
      </w:rPr>
      <w:t xml:space="preserve">На реалізацію </w:t>
    </w:r>
    <w:r w:rsidRPr="007F0DD5">
      <w:rPr>
        <w:lang w:val="ru-RU"/>
      </w:rPr>
      <w:t>стратегі</w:t>
    </w:r>
    <w:r>
      <w:rPr>
        <w:lang w:val="uk-UA"/>
      </w:rPr>
      <w:t>ї</w:t>
    </w:r>
    <w:r w:rsidRPr="007F0DD5">
      <w:rPr>
        <w:lang w:val="ru-RU"/>
      </w:rPr>
      <w:t xml:space="preserve"> розвитку </w:t>
    </w:r>
    <w:r w:rsidRPr="00504508">
      <w:rPr>
        <w:lang w:val="ru-RU"/>
      </w:rPr>
      <w:t>Галицинівськ</w:t>
    </w:r>
    <w:r>
      <w:rPr>
        <w:lang w:val="ru-RU"/>
      </w:rPr>
      <w:t>ої</w:t>
    </w:r>
    <w:r w:rsidRPr="00504508">
      <w:rPr>
        <w:lang w:val="ru-RU"/>
      </w:rPr>
      <w:t xml:space="preserve"> об’єднан</w:t>
    </w:r>
    <w:r>
      <w:rPr>
        <w:lang w:val="ru-RU"/>
      </w:rPr>
      <w:t>ої</w:t>
    </w:r>
    <w:r w:rsidRPr="00504508">
      <w:rPr>
        <w:lang w:val="ru-RU"/>
      </w:rPr>
      <w:t xml:space="preserve"> територіальн</w:t>
    </w:r>
    <w:r>
      <w:rPr>
        <w:lang w:val="ru-RU"/>
      </w:rPr>
      <w:t>ої</w:t>
    </w:r>
    <w:r w:rsidRPr="00504508">
      <w:rPr>
        <w:lang w:val="ru-RU"/>
      </w:rPr>
      <w:t xml:space="preserve"> громад</w:t>
    </w:r>
    <w:r>
      <w:rPr>
        <w:lang w:val="ru-RU"/>
      </w:rPr>
      <w:t>и</w:t>
    </w:r>
  </w:p>
  <w:p w:rsidR="0060204D" w:rsidRPr="007F0DD5" w:rsidRDefault="0060204D" w:rsidP="00504508">
    <w:pPr>
      <w:spacing w:after="0"/>
      <w:jc w:val="center"/>
      <w:rPr>
        <w:lang w:val="ru-RU"/>
      </w:rPr>
    </w:pPr>
    <w:r w:rsidRPr="00504508">
      <w:rPr>
        <w:lang w:val="ru-RU"/>
      </w:rPr>
      <w:t>Миколаївськ</w:t>
    </w:r>
    <w:r>
      <w:rPr>
        <w:lang w:val="ru-RU"/>
      </w:rPr>
      <w:t>ої</w:t>
    </w:r>
    <w:r w:rsidRPr="00504508">
      <w:rPr>
        <w:lang w:val="ru-RU"/>
      </w:rPr>
      <w:t xml:space="preserve"> област</w:t>
    </w:r>
    <w:r>
      <w:rPr>
        <w:lang w:val="ru-RU"/>
      </w:rPr>
      <w:t>і</w:t>
    </w:r>
    <w:r w:rsidRPr="00504508">
      <w:rPr>
        <w:lang w:val="ru-RU"/>
      </w:rPr>
      <w:t>, Вітовськ</w:t>
    </w:r>
    <w:r>
      <w:rPr>
        <w:lang w:val="ru-RU"/>
      </w:rPr>
      <w:t>ого</w:t>
    </w:r>
    <w:r w:rsidRPr="00504508">
      <w:rPr>
        <w:lang w:val="ru-RU"/>
      </w:rPr>
      <w:t xml:space="preserve"> район</w:t>
    </w:r>
    <w:r>
      <w:rPr>
        <w:lang w:val="ru-RU"/>
      </w:rPr>
      <w:t xml:space="preserve">у </w:t>
    </w:r>
    <w:r w:rsidRPr="007F0DD5">
      <w:rPr>
        <w:lang w:val="ru-RU"/>
      </w:rPr>
      <w:t>на 201</w:t>
    </w:r>
    <w:r>
      <w:rPr>
        <w:lang w:val="ru-RU"/>
      </w:rPr>
      <w:t>8</w:t>
    </w:r>
    <w:r w:rsidRPr="007F0DD5">
      <w:rPr>
        <w:lang w:val="ru-RU"/>
      </w:rPr>
      <w:t>-202</w:t>
    </w:r>
    <w:r>
      <w:rPr>
        <w:lang w:val="ru-RU"/>
      </w:rPr>
      <w:t>6</w:t>
    </w:r>
    <w:r w:rsidRPr="007F0DD5">
      <w:rPr>
        <w:lang w:val="ru-RU"/>
      </w:rPr>
      <w:t xml:space="preserve"> роки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87E3E76"/>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BAA6FCB4"/>
    <w:lvl w:ilvl="0">
      <w:start w:val="1"/>
      <w:numFmt w:val="bullet"/>
      <w:lvlText w:val="−"/>
      <w:lvlJc w:val="left"/>
      <w:pPr>
        <w:ind w:left="720" w:hanging="360"/>
      </w:pPr>
      <w:rPr>
        <w:rFonts w:ascii="Century Gothic" w:hAnsi="Century Gothic" w:hint="default"/>
        <w:color w:val="0D0D0D"/>
      </w:rPr>
    </w:lvl>
  </w:abstractNum>
  <w:abstractNum w:abstractNumId="2">
    <w:nsid w:val="03A616BE"/>
    <w:multiLevelType w:val="hybridMultilevel"/>
    <w:tmpl w:val="4F46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461D2"/>
    <w:multiLevelType w:val="hybridMultilevel"/>
    <w:tmpl w:val="2104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7E0419"/>
    <w:multiLevelType w:val="hybridMultilevel"/>
    <w:tmpl w:val="C53E97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9DC71C3"/>
    <w:multiLevelType w:val="hybridMultilevel"/>
    <w:tmpl w:val="F41C9B0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BFD2403"/>
    <w:multiLevelType w:val="hybridMultilevel"/>
    <w:tmpl w:val="BF20E5F2"/>
    <w:lvl w:ilvl="0" w:tplc="C322AA86">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7">
    <w:nsid w:val="0F7A7AEE"/>
    <w:multiLevelType w:val="hybridMultilevel"/>
    <w:tmpl w:val="B98E1380"/>
    <w:lvl w:ilvl="0" w:tplc="574C8604">
      <w:start w:val="2"/>
      <w:numFmt w:val="bullet"/>
      <w:lvlText w:val="-"/>
      <w:lvlJc w:val="left"/>
      <w:pPr>
        <w:ind w:left="360" w:hanging="360"/>
      </w:pPr>
      <w:rPr>
        <w:rFonts w:ascii="Calibri" w:eastAsia="Times New Roman" w:hAnsi="Calibri" w:hint="default"/>
      </w:rPr>
    </w:lvl>
    <w:lvl w:ilvl="1" w:tplc="04220003">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15CA2981"/>
    <w:multiLevelType w:val="hybridMultilevel"/>
    <w:tmpl w:val="715074A4"/>
    <w:lvl w:ilvl="0" w:tplc="574C8604">
      <w:start w:val="2"/>
      <w:numFmt w:val="bullet"/>
      <w:lvlText w:val="-"/>
      <w:lvlJc w:val="left"/>
      <w:pPr>
        <w:ind w:left="720" w:hanging="360"/>
      </w:pPr>
      <w:rPr>
        <w:rFonts w:ascii="Calibri" w:eastAsia="Times New Roman" w:hAnsi="Calibri"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6AD312E"/>
    <w:multiLevelType w:val="hybridMultilevel"/>
    <w:tmpl w:val="01EA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D0581A"/>
    <w:multiLevelType w:val="hybridMultilevel"/>
    <w:tmpl w:val="2BB89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017B68"/>
    <w:multiLevelType w:val="hybridMultilevel"/>
    <w:tmpl w:val="3016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193353"/>
    <w:multiLevelType w:val="hybridMultilevel"/>
    <w:tmpl w:val="4E2C8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04D7121"/>
    <w:multiLevelType w:val="hybridMultilevel"/>
    <w:tmpl w:val="C29C4F8E"/>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221A0883"/>
    <w:multiLevelType w:val="hybridMultilevel"/>
    <w:tmpl w:val="0C3EE420"/>
    <w:lvl w:ilvl="0" w:tplc="764E131A">
      <w:start w:val="1"/>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338460D"/>
    <w:multiLevelType w:val="hybridMultilevel"/>
    <w:tmpl w:val="8B4C784E"/>
    <w:lvl w:ilvl="0" w:tplc="0422000F">
      <w:start w:val="1"/>
      <w:numFmt w:val="decimal"/>
      <w:lvlText w:val="%1."/>
      <w:lvlJc w:val="left"/>
      <w:pPr>
        <w:ind w:left="720" w:hanging="360"/>
      </w:pPr>
      <w:rPr>
        <w:rFonts w:cs="Times New Roman" w:hint="default"/>
      </w:rPr>
    </w:lvl>
    <w:lvl w:ilvl="1" w:tplc="574C8604">
      <w:start w:val="2"/>
      <w:numFmt w:val="bullet"/>
      <w:lvlText w:val="-"/>
      <w:lvlJc w:val="left"/>
      <w:pPr>
        <w:ind w:left="1440" w:hanging="360"/>
      </w:pPr>
      <w:rPr>
        <w:rFonts w:ascii="Calibri" w:eastAsia="Times New Roman" w:hAnsi="Calibri" w:hint="default"/>
      </w:rPr>
    </w:lvl>
    <w:lvl w:ilvl="2" w:tplc="529A5D3E">
      <w:start w:val="1"/>
      <w:numFmt w:val="decimal"/>
      <w:lvlText w:val="%3."/>
      <w:lvlJc w:val="left"/>
      <w:pPr>
        <w:ind w:left="2340" w:hanging="360"/>
      </w:pPr>
      <w:rPr>
        <w:rFonts w:cs="Times New Roman" w:hint="default"/>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253521B0"/>
    <w:multiLevelType w:val="hybridMultilevel"/>
    <w:tmpl w:val="36B651EE"/>
    <w:lvl w:ilvl="0" w:tplc="574C8604">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CA6360"/>
    <w:multiLevelType w:val="hybridMultilevel"/>
    <w:tmpl w:val="499C4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F411E7F"/>
    <w:multiLevelType w:val="hybridMultilevel"/>
    <w:tmpl w:val="3F6C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7F49F6"/>
    <w:multiLevelType w:val="hybridMultilevel"/>
    <w:tmpl w:val="70340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78B2141"/>
    <w:multiLevelType w:val="hybridMultilevel"/>
    <w:tmpl w:val="E2DA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A47035"/>
    <w:multiLevelType w:val="hybridMultilevel"/>
    <w:tmpl w:val="CA54A3B8"/>
    <w:lvl w:ilvl="0" w:tplc="78387C5A">
      <w:start w:val="1"/>
      <w:numFmt w:val="bullet"/>
      <w:lvlText w:val="•"/>
      <w:lvlJc w:val="left"/>
      <w:pPr>
        <w:tabs>
          <w:tab w:val="num" w:pos="720"/>
        </w:tabs>
        <w:ind w:left="720" w:hanging="360"/>
      </w:pPr>
      <w:rPr>
        <w:rFonts w:ascii="Arial" w:hAnsi="Arial" w:hint="default"/>
      </w:rPr>
    </w:lvl>
    <w:lvl w:ilvl="1" w:tplc="021A1D20" w:tentative="1">
      <w:start w:val="1"/>
      <w:numFmt w:val="bullet"/>
      <w:lvlText w:val="•"/>
      <w:lvlJc w:val="left"/>
      <w:pPr>
        <w:tabs>
          <w:tab w:val="num" w:pos="1440"/>
        </w:tabs>
        <w:ind w:left="1440" w:hanging="360"/>
      </w:pPr>
      <w:rPr>
        <w:rFonts w:ascii="Arial" w:hAnsi="Arial" w:hint="default"/>
      </w:rPr>
    </w:lvl>
    <w:lvl w:ilvl="2" w:tplc="D1EA7C66" w:tentative="1">
      <w:start w:val="1"/>
      <w:numFmt w:val="bullet"/>
      <w:lvlText w:val="•"/>
      <w:lvlJc w:val="left"/>
      <w:pPr>
        <w:tabs>
          <w:tab w:val="num" w:pos="2160"/>
        </w:tabs>
        <w:ind w:left="2160" w:hanging="360"/>
      </w:pPr>
      <w:rPr>
        <w:rFonts w:ascii="Arial" w:hAnsi="Arial" w:hint="default"/>
      </w:rPr>
    </w:lvl>
    <w:lvl w:ilvl="3" w:tplc="CF381AE8" w:tentative="1">
      <w:start w:val="1"/>
      <w:numFmt w:val="bullet"/>
      <w:lvlText w:val="•"/>
      <w:lvlJc w:val="left"/>
      <w:pPr>
        <w:tabs>
          <w:tab w:val="num" w:pos="2880"/>
        </w:tabs>
        <w:ind w:left="2880" w:hanging="360"/>
      </w:pPr>
      <w:rPr>
        <w:rFonts w:ascii="Arial" w:hAnsi="Arial" w:hint="default"/>
      </w:rPr>
    </w:lvl>
    <w:lvl w:ilvl="4" w:tplc="8914583E" w:tentative="1">
      <w:start w:val="1"/>
      <w:numFmt w:val="bullet"/>
      <w:lvlText w:val="•"/>
      <w:lvlJc w:val="left"/>
      <w:pPr>
        <w:tabs>
          <w:tab w:val="num" w:pos="3600"/>
        </w:tabs>
        <w:ind w:left="3600" w:hanging="360"/>
      </w:pPr>
      <w:rPr>
        <w:rFonts w:ascii="Arial" w:hAnsi="Arial" w:hint="default"/>
      </w:rPr>
    </w:lvl>
    <w:lvl w:ilvl="5" w:tplc="C8CE2FF6" w:tentative="1">
      <w:start w:val="1"/>
      <w:numFmt w:val="bullet"/>
      <w:lvlText w:val="•"/>
      <w:lvlJc w:val="left"/>
      <w:pPr>
        <w:tabs>
          <w:tab w:val="num" w:pos="4320"/>
        </w:tabs>
        <w:ind w:left="4320" w:hanging="360"/>
      </w:pPr>
      <w:rPr>
        <w:rFonts w:ascii="Arial" w:hAnsi="Arial" w:hint="default"/>
      </w:rPr>
    </w:lvl>
    <w:lvl w:ilvl="6" w:tplc="73FAC3B8" w:tentative="1">
      <w:start w:val="1"/>
      <w:numFmt w:val="bullet"/>
      <w:lvlText w:val="•"/>
      <w:lvlJc w:val="left"/>
      <w:pPr>
        <w:tabs>
          <w:tab w:val="num" w:pos="5040"/>
        </w:tabs>
        <w:ind w:left="5040" w:hanging="360"/>
      </w:pPr>
      <w:rPr>
        <w:rFonts w:ascii="Arial" w:hAnsi="Arial" w:hint="default"/>
      </w:rPr>
    </w:lvl>
    <w:lvl w:ilvl="7" w:tplc="E0A00A54" w:tentative="1">
      <w:start w:val="1"/>
      <w:numFmt w:val="bullet"/>
      <w:lvlText w:val="•"/>
      <w:lvlJc w:val="left"/>
      <w:pPr>
        <w:tabs>
          <w:tab w:val="num" w:pos="5760"/>
        </w:tabs>
        <w:ind w:left="5760" w:hanging="360"/>
      </w:pPr>
      <w:rPr>
        <w:rFonts w:ascii="Arial" w:hAnsi="Arial" w:hint="default"/>
      </w:rPr>
    </w:lvl>
    <w:lvl w:ilvl="8" w:tplc="A64C49E2" w:tentative="1">
      <w:start w:val="1"/>
      <w:numFmt w:val="bullet"/>
      <w:lvlText w:val="•"/>
      <w:lvlJc w:val="left"/>
      <w:pPr>
        <w:tabs>
          <w:tab w:val="num" w:pos="6480"/>
        </w:tabs>
        <w:ind w:left="6480" w:hanging="360"/>
      </w:pPr>
      <w:rPr>
        <w:rFonts w:ascii="Arial" w:hAnsi="Arial" w:hint="default"/>
      </w:rPr>
    </w:lvl>
  </w:abstractNum>
  <w:abstractNum w:abstractNumId="22">
    <w:nsid w:val="3EC83D3D"/>
    <w:multiLevelType w:val="hybridMultilevel"/>
    <w:tmpl w:val="3B3E2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278306B"/>
    <w:multiLevelType w:val="hybridMultilevel"/>
    <w:tmpl w:val="2954FC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4C1404B"/>
    <w:multiLevelType w:val="hybridMultilevel"/>
    <w:tmpl w:val="8714729E"/>
    <w:lvl w:ilvl="0" w:tplc="574C8604">
      <w:start w:val="2"/>
      <w:numFmt w:val="bullet"/>
      <w:lvlText w:val="-"/>
      <w:lvlJc w:val="left"/>
      <w:pPr>
        <w:ind w:left="720" w:hanging="360"/>
      </w:pPr>
      <w:rPr>
        <w:rFonts w:ascii="Calibri" w:eastAsia="Times New Roman" w:hAnsi="Calibri"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B9C3342"/>
    <w:multiLevelType w:val="hybridMultilevel"/>
    <w:tmpl w:val="D8409D3C"/>
    <w:lvl w:ilvl="0" w:tplc="0422000F">
      <w:start w:val="1"/>
      <w:numFmt w:val="decimal"/>
      <w:lvlText w:val="%1."/>
      <w:lvlJc w:val="left"/>
      <w:pPr>
        <w:ind w:left="360" w:hanging="360"/>
      </w:pPr>
      <w:rPr>
        <w:rFonts w:cs="Times New Roman" w:hint="default"/>
      </w:rPr>
    </w:lvl>
    <w:lvl w:ilvl="1" w:tplc="574C8604">
      <w:start w:val="2"/>
      <w:numFmt w:val="bullet"/>
      <w:lvlText w:val="-"/>
      <w:lvlJc w:val="left"/>
      <w:pPr>
        <w:ind w:left="1080" w:hanging="360"/>
      </w:pPr>
      <w:rPr>
        <w:rFonts w:ascii="Calibri" w:eastAsia="Times New Roman" w:hAnsi="Calibri" w:hint="default"/>
      </w:rPr>
    </w:lvl>
    <w:lvl w:ilvl="2" w:tplc="529A5D3E">
      <w:start w:val="1"/>
      <w:numFmt w:val="decimal"/>
      <w:lvlText w:val="%3."/>
      <w:lvlJc w:val="left"/>
      <w:pPr>
        <w:ind w:left="1980" w:hanging="360"/>
      </w:pPr>
      <w:rPr>
        <w:rFonts w:cs="Times New Roman" w:hint="default"/>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6">
    <w:nsid w:val="66004DD3"/>
    <w:multiLevelType w:val="hybridMultilevel"/>
    <w:tmpl w:val="A7D8BA2E"/>
    <w:lvl w:ilvl="0" w:tplc="574C8604">
      <w:start w:val="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AB48D2"/>
    <w:multiLevelType w:val="hybridMultilevel"/>
    <w:tmpl w:val="EB4C8B4E"/>
    <w:lvl w:ilvl="0" w:tplc="764E131A">
      <w:start w:val="1"/>
      <w:numFmt w:val="bullet"/>
      <w:lvlText w:val="-"/>
      <w:lvlJc w:val="left"/>
      <w:pPr>
        <w:ind w:left="720" w:hanging="360"/>
      </w:pPr>
      <w:rPr>
        <w:rFonts w:ascii="Calibri" w:eastAsia="Times New Roman" w:hAnsi="Calibri"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69C922C8"/>
    <w:multiLevelType w:val="hybridMultilevel"/>
    <w:tmpl w:val="3F7CD356"/>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nsid w:val="6FB376EB"/>
    <w:multiLevelType w:val="hybridMultilevel"/>
    <w:tmpl w:val="B0B2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2C94D51"/>
    <w:multiLevelType w:val="hybridMultilevel"/>
    <w:tmpl w:val="057268B0"/>
    <w:lvl w:ilvl="0" w:tplc="0422000F">
      <w:start w:val="1"/>
      <w:numFmt w:val="decimal"/>
      <w:lvlText w:val="%1."/>
      <w:lvlJc w:val="left"/>
      <w:pPr>
        <w:ind w:left="720" w:hanging="360"/>
      </w:pPr>
      <w:rPr>
        <w:rFonts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75D2587A"/>
    <w:multiLevelType w:val="hybridMultilevel"/>
    <w:tmpl w:val="208E3404"/>
    <w:lvl w:ilvl="0" w:tplc="574C8604">
      <w:start w:val="2"/>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A0568AD"/>
    <w:multiLevelType w:val="hybridMultilevel"/>
    <w:tmpl w:val="12CA3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D5F6E11"/>
    <w:multiLevelType w:val="hybridMultilevel"/>
    <w:tmpl w:val="93D6E6F2"/>
    <w:lvl w:ilvl="0" w:tplc="574C8604">
      <w:start w:val="2"/>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E24106B"/>
    <w:multiLevelType w:val="hybridMultilevel"/>
    <w:tmpl w:val="1398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0"/>
  </w:num>
  <w:num w:numId="6">
    <w:abstractNumId w:val="1"/>
  </w:num>
  <w:num w:numId="7">
    <w:abstractNumId w:val="23"/>
  </w:num>
  <w:num w:numId="8">
    <w:abstractNumId w:val="30"/>
  </w:num>
  <w:num w:numId="9">
    <w:abstractNumId w:val="33"/>
  </w:num>
  <w:num w:numId="10">
    <w:abstractNumId w:val="5"/>
  </w:num>
  <w:num w:numId="11">
    <w:abstractNumId w:val="8"/>
  </w:num>
  <w:num w:numId="12">
    <w:abstractNumId w:val="7"/>
  </w:num>
  <w:num w:numId="13">
    <w:abstractNumId w:val="15"/>
  </w:num>
  <w:num w:numId="14">
    <w:abstractNumId w:val="24"/>
  </w:num>
  <w:num w:numId="15">
    <w:abstractNumId w:val="13"/>
  </w:num>
  <w:num w:numId="16">
    <w:abstractNumId w:val="25"/>
  </w:num>
  <w:num w:numId="17">
    <w:abstractNumId w:val="28"/>
  </w:num>
  <w:num w:numId="18">
    <w:abstractNumId w:val="14"/>
  </w:num>
  <w:num w:numId="19">
    <w:abstractNumId w:val="27"/>
  </w:num>
  <w:num w:numId="20">
    <w:abstractNumId w:val="16"/>
  </w:num>
  <w:num w:numId="21">
    <w:abstractNumId w:val="31"/>
  </w:num>
  <w:num w:numId="22">
    <w:abstractNumId w:val="4"/>
  </w:num>
  <w:num w:numId="23">
    <w:abstractNumId w:val="6"/>
  </w:num>
  <w:num w:numId="24">
    <w:abstractNumId w:val="21"/>
  </w:num>
  <w:num w:numId="25">
    <w:abstractNumId w:val="20"/>
  </w:num>
  <w:num w:numId="26">
    <w:abstractNumId w:val="26"/>
  </w:num>
  <w:num w:numId="27">
    <w:abstractNumId w:val="10"/>
  </w:num>
  <w:num w:numId="28">
    <w:abstractNumId w:val="34"/>
  </w:num>
  <w:num w:numId="29">
    <w:abstractNumId w:val="22"/>
  </w:num>
  <w:num w:numId="30">
    <w:abstractNumId w:val="11"/>
  </w:num>
  <w:num w:numId="31">
    <w:abstractNumId w:val="2"/>
  </w:num>
  <w:num w:numId="32">
    <w:abstractNumId w:val="9"/>
  </w:num>
  <w:num w:numId="33">
    <w:abstractNumId w:val="3"/>
  </w:num>
  <w:num w:numId="34">
    <w:abstractNumId w:val="18"/>
  </w:num>
  <w:num w:numId="35">
    <w:abstractNumId w:val="32"/>
  </w:num>
  <w:num w:numId="36">
    <w:abstractNumId w:val="12"/>
  </w:num>
  <w:num w:numId="37">
    <w:abstractNumId w:val="17"/>
  </w:num>
  <w:num w:numId="38">
    <w:abstractNumId w:val="29"/>
  </w:num>
  <w:num w:numId="39">
    <w:abstractNumId w:val="1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1F2A"/>
    <w:rsid w:val="0000142E"/>
    <w:rsid w:val="000040F2"/>
    <w:rsid w:val="00013849"/>
    <w:rsid w:val="00021599"/>
    <w:rsid w:val="00047885"/>
    <w:rsid w:val="000532E7"/>
    <w:rsid w:val="00062A0F"/>
    <w:rsid w:val="00063683"/>
    <w:rsid w:val="00067678"/>
    <w:rsid w:val="00090502"/>
    <w:rsid w:val="0009130D"/>
    <w:rsid w:val="000943F9"/>
    <w:rsid w:val="00094C6C"/>
    <w:rsid w:val="000C1B12"/>
    <w:rsid w:val="000C5EFB"/>
    <w:rsid w:val="000D44D0"/>
    <w:rsid w:val="000E53D8"/>
    <w:rsid w:val="000F47B1"/>
    <w:rsid w:val="00102249"/>
    <w:rsid w:val="00112300"/>
    <w:rsid w:val="00113E3D"/>
    <w:rsid w:val="00125D8D"/>
    <w:rsid w:val="001322D7"/>
    <w:rsid w:val="00132EFC"/>
    <w:rsid w:val="00147CCC"/>
    <w:rsid w:val="001532D2"/>
    <w:rsid w:val="00156AC7"/>
    <w:rsid w:val="00157612"/>
    <w:rsid w:val="00162203"/>
    <w:rsid w:val="001677B7"/>
    <w:rsid w:val="0017038B"/>
    <w:rsid w:val="00174B9D"/>
    <w:rsid w:val="0019570C"/>
    <w:rsid w:val="0019736D"/>
    <w:rsid w:val="001A7FC8"/>
    <w:rsid w:val="001B09BF"/>
    <w:rsid w:val="001B4176"/>
    <w:rsid w:val="001B66B3"/>
    <w:rsid w:val="001C0648"/>
    <w:rsid w:val="001C2C9D"/>
    <w:rsid w:val="001C2CD2"/>
    <w:rsid w:val="001D1789"/>
    <w:rsid w:val="001D31D3"/>
    <w:rsid w:val="001E717F"/>
    <w:rsid w:val="001F3FC6"/>
    <w:rsid w:val="001F614E"/>
    <w:rsid w:val="002049A8"/>
    <w:rsid w:val="00206ED2"/>
    <w:rsid w:val="0021632E"/>
    <w:rsid w:val="0021784A"/>
    <w:rsid w:val="00223063"/>
    <w:rsid w:val="00232979"/>
    <w:rsid w:val="00244419"/>
    <w:rsid w:val="00244F73"/>
    <w:rsid w:val="00246458"/>
    <w:rsid w:val="002554CD"/>
    <w:rsid w:val="00264C1D"/>
    <w:rsid w:val="00267B51"/>
    <w:rsid w:val="00271914"/>
    <w:rsid w:val="00281C54"/>
    <w:rsid w:val="00282EDB"/>
    <w:rsid w:val="00293B83"/>
    <w:rsid w:val="00297ACD"/>
    <w:rsid w:val="002B4294"/>
    <w:rsid w:val="002B5E9B"/>
    <w:rsid w:val="002C03B1"/>
    <w:rsid w:val="002C2F90"/>
    <w:rsid w:val="002C6397"/>
    <w:rsid w:val="002D7ACE"/>
    <w:rsid w:val="002E214D"/>
    <w:rsid w:val="002E300A"/>
    <w:rsid w:val="003020CA"/>
    <w:rsid w:val="00322660"/>
    <w:rsid w:val="003253C5"/>
    <w:rsid w:val="003264F9"/>
    <w:rsid w:val="003303A4"/>
    <w:rsid w:val="003326EA"/>
    <w:rsid w:val="00333D0D"/>
    <w:rsid w:val="00335991"/>
    <w:rsid w:val="00336366"/>
    <w:rsid w:val="003422B0"/>
    <w:rsid w:val="0034474D"/>
    <w:rsid w:val="00354BD5"/>
    <w:rsid w:val="003637DA"/>
    <w:rsid w:val="00364326"/>
    <w:rsid w:val="00366787"/>
    <w:rsid w:val="0036708E"/>
    <w:rsid w:val="00375040"/>
    <w:rsid w:val="00382535"/>
    <w:rsid w:val="003827CF"/>
    <w:rsid w:val="0038323D"/>
    <w:rsid w:val="003834F2"/>
    <w:rsid w:val="00387D72"/>
    <w:rsid w:val="003A2087"/>
    <w:rsid w:val="003A4D4F"/>
    <w:rsid w:val="003B183E"/>
    <w:rsid w:val="003B21EB"/>
    <w:rsid w:val="003C4192"/>
    <w:rsid w:val="003D04AE"/>
    <w:rsid w:val="003E4D6A"/>
    <w:rsid w:val="003E797D"/>
    <w:rsid w:val="003F22AF"/>
    <w:rsid w:val="00414513"/>
    <w:rsid w:val="0041602C"/>
    <w:rsid w:val="00434879"/>
    <w:rsid w:val="00440215"/>
    <w:rsid w:val="0047623A"/>
    <w:rsid w:val="00490E95"/>
    <w:rsid w:val="004932A8"/>
    <w:rsid w:val="00497592"/>
    <w:rsid w:val="00497FD6"/>
    <w:rsid w:val="004A2CCB"/>
    <w:rsid w:val="004B03A9"/>
    <w:rsid w:val="004C049F"/>
    <w:rsid w:val="004C29EE"/>
    <w:rsid w:val="005000E2"/>
    <w:rsid w:val="00504508"/>
    <w:rsid w:val="00507A9A"/>
    <w:rsid w:val="005154D2"/>
    <w:rsid w:val="00515D56"/>
    <w:rsid w:val="00523CEE"/>
    <w:rsid w:val="005502D6"/>
    <w:rsid w:val="005516A8"/>
    <w:rsid w:val="005526A8"/>
    <w:rsid w:val="00564365"/>
    <w:rsid w:val="0056602D"/>
    <w:rsid w:val="0056686D"/>
    <w:rsid w:val="0057492B"/>
    <w:rsid w:val="00576A6C"/>
    <w:rsid w:val="00585C93"/>
    <w:rsid w:val="00596798"/>
    <w:rsid w:val="005974DE"/>
    <w:rsid w:val="005A3B26"/>
    <w:rsid w:val="005C3CB1"/>
    <w:rsid w:val="005D44C6"/>
    <w:rsid w:val="005E5124"/>
    <w:rsid w:val="005E6227"/>
    <w:rsid w:val="0060204D"/>
    <w:rsid w:val="00605A7F"/>
    <w:rsid w:val="0063291F"/>
    <w:rsid w:val="0064079C"/>
    <w:rsid w:val="00643E28"/>
    <w:rsid w:val="006642EF"/>
    <w:rsid w:val="00664C39"/>
    <w:rsid w:val="0068094B"/>
    <w:rsid w:val="0068116B"/>
    <w:rsid w:val="00684E4E"/>
    <w:rsid w:val="00696F64"/>
    <w:rsid w:val="006A1CFF"/>
    <w:rsid w:val="006A1F8D"/>
    <w:rsid w:val="006A326C"/>
    <w:rsid w:val="006A3CE7"/>
    <w:rsid w:val="006A5715"/>
    <w:rsid w:val="006A57A3"/>
    <w:rsid w:val="006B28D5"/>
    <w:rsid w:val="006B47A6"/>
    <w:rsid w:val="006B6566"/>
    <w:rsid w:val="006C0C4D"/>
    <w:rsid w:val="006C206B"/>
    <w:rsid w:val="006C63D8"/>
    <w:rsid w:val="00711F2A"/>
    <w:rsid w:val="00723CD3"/>
    <w:rsid w:val="007300C5"/>
    <w:rsid w:val="00753266"/>
    <w:rsid w:val="00761F98"/>
    <w:rsid w:val="00763AB9"/>
    <w:rsid w:val="00770310"/>
    <w:rsid w:val="00784F01"/>
    <w:rsid w:val="007900D1"/>
    <w:rsid w:val="00790592"/>
    <w:rsid w:val="007921F3"/>
    <w:rsid w:val="007C5D07"/>
    <w:rsid w:val="007C7657"/>
    <w:rsid w:val="007C7E97"/>
    <w:rsid w:val="007D3CC5"/>
    <w:rsid w:val="007D4F4C"/>
    <w:rsid w:val="007D7C73"/>
    <w:rsid w:val="007E6791"/>
    <w:rsid w:val="007F0DD5"/>
    <w:rsid w:val="008017D8"/>
    <w:rsid w:val="00803F5F"/>
    <w:rsid w:val="00812DCA"/>
    <w:rsid w:val="00813258"/>
    <w:rsid w:val="0082262E"/>
    <w:rsid w:val="00832463"/>
    <w:rsid w:val="008333DF"/>
    <w:rsid w:val="0083557B"/>
    <w:rsid w:val="00835A51"/>
    <w:rsid w:val="00840FDA"/>
    <w:rsid w:val="0084582E"/>
    <w:rsid w:val="008515F1"/>
    <w:rsid w:val="0085301F"/>
    <w:rsid w:val="0086489B"/>
    <w:rsid w:val="00867277"/>
    <w:rsid w:val="008722A7"/>
    <w:rsid w:val="00881026"/>
    <w:rsid w:val="00883C56"/>
    <w:rsid w:val="00884A21"/>
    <w:rsid w:val="0088649C"/>
    <w:rsid w:val="008904DE"/>
    <w:rsid w:val="008D5613"/>
    <w:rsid w:val="008D6B01"/>
    <w:rsid w:val="008D75F7"/>
    <w:rsid w:val="008E1AD9"/>
    <w:rsid w:val="008F1444"/>
    <w:rsid w:val="009129BD"/>
    <w:rsid w:val="00917FF1"/>
    <w:rsid w:val="00932574"/>
    <w:rsid w:val="009514B0"/>
    <w:rsid w:val="0095567F"/>
    <w:rsid w:val="009624FA"/>
    <w:rsid w:val="0097018C"/>
    <w:rsid w:val="0097064F"/>
    <w:rsid w:val="00971884"/>
    <w:rsid w:val="009762B7"/>
    <w:rsid w:val="00977013"/>
    <w:rsid w:val="00981382"/>
    <w:rsid w:val="00981D1D"/>
    <w:rsid w:val="009A3555"/>
    <w:rsid w:val="009B64D3"/>
    <w:rsid w:val="009B67B0"/>
    <w:rsid w:val="009B7D24"/>
    <w:rsid w:val="009C63E6"/>
    <w:rsid w:val="009D2F97"/>
    <w:rsid w:val="009D30E0"/>
    <w:rsid w:val="009E38BB"/>
    <w:rsid w:val="00A005A0"/>
    <w:rsid w:val="00A07BAA"/>
    <w:rsid w:val="00A13E19"/>
    <w:rsid w:val="00A17B56"/>
    <w:rsid w:val="00A2469C"/>
    <w:rsid w:val="00A250D8"/>
    <w:rsid w:val="00A309EF"/>
    <w:rsid w:val="00A348D7"/>
    <w:rsid w:val="00A613CC"/>
    <w:rsid w:val="00A643C7"/>
    <w:rsid w:val="00A82BCA"/>
    <w:rsid w:val="00A97A6A"/>
    <w:rsid w:val="00AC4BD7"/>
    <w:rsid w:val="00AF6BFA"/>
    <w:rsid w:val="00AF7CBF"/>
    <w:rsid w:val="00B12E2C"/>
    <w:rsid w:val="00B143F2"/>
    <w:rsid w:val="00B244F4"/>
    <w:rsid w:val="00B33B65"/>
    <w:rsid w:val="00B53BBD"/>
    <w:rsid w:val="00B547B1"/>
    <w:rsid w:val="00B56DBB"/>
    <w:rsid w:val="00B6083A"/>
    <w:rsid w:val="00B66F24"/>
    <w:rsid w:val="00B876DA"/>
    <w:rsid w:val="00B93729"/>
    <w:rsid w:val="00B966B4"/>
    <w:rsid w:val="00BA456A"/>
    <w:rsid w:val="00BA5253"/>
    <w:rsid w:val="00BB34A7"/>
    <w:rsid w:val="00BC1F27"/>
    <w:rsid w:val="00BD46F0"/>
    <w:rsid w:val="00BE5A58"/>
    <w:rsid w:val="00BE5E95"/>
    <w:rsid w:val="00BF1903"/>
    <w:rsid w:val="00BF65AB"/>
    <w:rsid w:val="00BF7274"/>
    <w:rsid w:val="00C054B0"/>
    <w:rsid w:val="00C13B41"/>
    <w:rsid w:val="00C16EDE"/>
    <w:rsid w:val="00C20B4D"/>
    <w:rsid w:val="00C27A95"/>
    <w:rsid w:val="00C43EF1"/>
    <w:rsid w:val="00C4545C"/>
    <w:rsid w:val="00C46BA5"/>
    <w:rsid w:val="00C52EB2"/>
    <w:rsid w:val="00C609FE"/>
    <w:rsid w:val="00C62DC6"/>
    <w:rsid w:val="00C6554A"/>
    <w:rsid w:val="00C7007A"/>
    <w:rsid w:val="00C7017C"/>
    <w:rsid w:val="00C704F5"/>
    <w:rsid w:val="00C72D2B"/>
    <w:rsid w:val="00C775B2"/>
    <w:rsid w:val="00C80877"/>
    <w:rsid w:val="00CA6545"/>
    <w:rsid w:val="00CA797E"/>
    <w:rsid w:val="00CB0BAC"/>
    <w:rsid w:val="00CB7158"/>
    <w:rsid w:val="00CE0908"/>
    <w:rsid w:val="00CE7214"/>
    <w:rsid w:val="00CF33C0"/>
    <w:rsid w:val="00CF61A8"/>
    <w:rsid w:val="00D13E6A"/>
    <w:rsid w:val="00D145D1"/>
    <w:rsid w:val="00D16D66"/>
    <w:rsid w:val="00D20F70"/>
    <w:rsid w:val="00D22066"/>
    <w:rsid w:val="00D2216B"/>
    <w:rsid w:val="00D24A4E"/>
    <w:rsid w:val="00D340CB"/>
    <w:rsid w:val="00D343C6"/>
    <w:rsid w:val="00D476F1"/>
    <w:rsid w:val="00D52886"/>
    <w:rsid w:val="00D53B2A"/>
    <w:rsid w:val="00D5599A"/>
    <w:rsid w:val="00D61203"/>
    <w:rsid w:val="00D6372B"/>
    <w:rsid w:val="00D72EFD"/>
    <w:rsid w:val="00D81315"/>
    <w:rsid w:val="00D86C79"/>
    <w:rsid w:val="00DA7513"/>
    <w:rsid w:val="00DB5648"/>
    <w:rsid w:val="00DC7E7D"/>
    <w:rsid w:val="00DD073E"/>
    <w:rsid w:val="00DD0A2A"/>
    <w:rsid w:val="00DE216D"/>
    <w:rsid w:val="00DE738B"/>
    <w:rsid w:val="00E016A8"/>
    <w:rsid w:val="00E2021A"/>
    <w:rsid w:val="00E2289E"/>
    <w:rsid w:val="00E2344A"/>
    <w:rsid w:val="00E30985"/>
    <w:rsid w:val="00E34C8B"/>
    <w:rsid w:val="00E35155"/>
    <w:rsid w:val="00E4273A"/>
    <w:rsid w:val="00E47B58"/>
    <w:rsid w:val="00E52CA1"/>
    <w:rsid w:val="00E57575"/>
    <w:rsid w:val="00E57720"/>
    <w:rsid w:val="00E63148"/>
    <w:rsid w:val="00E74693"/>
    <w:rsid w:val="00E821E9"/>
    <w:rsid w:val="00E83664"/>
    <w:rsid w:val="00E85D22"/>
    <w:rsid w:val="00EA06E9"/>
    <w:rsid w:val="00EA0EA9"/>
    <w:rsid w:val="00EA23E5"/>
    <w:rsid w:val="00EA47C2"/>
    <w:rsid w:val="00EC05DE"/>
    <w:rsid w:val="00EC5FB6"/>
    <w:rsid w:val="00EC6F78"/>
    <w:rsid w:val="00ED0AD2"/>
    <w:rsid w:val="00ED47F4"/>
    <w:rsid w:val="00ED7C44"/>
    <w:rsid w:val="00EF52A7"/>
    <w:rsid w:val="00F3330A"/>
    <w:rsid w:val="00F4018C"/>
    <w:rsid w:val="00F4376D"/>
    <w:rsid w:val="00F667F1"/>
    <w:rsid w:val="00F67356"/>
    <w:rsid w:val="00F842C3"/>
    <w:rsid w:val="00F855E3"/>
    <w:rsid w:val="00F85C04"/>
    <w:rsid w:val="00F9458A"/>
    <w:rsid w:val="00FA2545"/>
    <w:rsid w:val="00FA3A23"/>
    <w:rsid w:val="00FA77B9"/>
    <w:rsid w:val="00FB2A93"/>
    <w:rsid w:val="00FB419F"/>
    <w:rsid w:val="00FE6109"/>
    <w:rsid w:val="00FE67E2"/>
    <w:rsid w:val="00FF77A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nstantia" w:eastAsia="Constantia" w:hAnsi="Constantia"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33D0D"/>
    <w:pPr>
      <w:spacing w:before="120" w:after="200" w:line="264" w:lineRule="auto"/>
    </w:pPr>
    <w:rPr>
      <w:color w:val="595959"/>
      <w:lang w:val="en-US" w:eastAsia="en-US"/>
    </w:rPr>
  </w:style>
  <w:style w:type="paragraph" w:styleId="Heading1">
    <w:name w:val="heading 1"/>
    <w:basedOn w:val="Normal"/>
    <w:next w:val="Normal"/>
    <w:link w:val="Heading1Char"/>
    <w:uiPriority w:val="99"/>
    <w:qFormat/>
    <w:rsid w:val="00333D0D"/>
    <w:pPr>
      <w:keepNext/>
      <w:keepLines/>
      <w:spacing w:before="600" w:after="60"/>
      <w:contextualSpacing/>
      <w:outlineLvl w:val="0"/>
    </w:pPr>
    <w:rPr>
      <w:rFonts w:eastAsia="Times New Roman"/>
      <w:color w:val="007789"/>
      <w:sz w:val="32"/>
    </w:rPr>
  </w:style>
  <w:style w:type="paragraph" w:styleId="Heading2">
    <w:name w:val="heading 2"/>
    <w:basedOn w:val="Normal"/>
    <w:next w:val="Normal"/>
    <w:link w:val="Heading2Char"/>
    <w:uiPriority w:val="99"/>
    <w:qFormat/>
    <w:rsid w:val="00333D0D"/>
    <w:pPr>
      <w:keepNext/>
      <w:keepLines/>
      <w:spacing w:before="240" w:after="0"/>
      <w:contextualSpacing/>
      <w:outlineLvl w:val="1"/>
    </w:pPr>
    <w:rPr>
      <w:rFonts w:eastAsia="Times New Roman"/>
      <w:caps/>
      <w:color w:val="007789"/>
      <w:sz w:val="24"/>
    </w:rPr>
  </w:style>
  <w:style w:type="paragraph" w:styleId="Heading3">
    <w:name w:val="heading 3"/>
    <w:basedOn w:val="Normal"/>
    <w:next w:val="Normal"/>
    <w:link w:val="Heading3Char"/>
    <w:uiPriority w:val="99"/>
    <w:qFormat/>
    <w:rsid w:val="002554CD"/>
    <w:pPr>
      <w:keepNext/>
      <w:keepLines/>
      <w:spacing w:before="40" w:after="0"/>
      <w:outlineLvl w:val="2"/>
    </w:pPr>
    <w:rPr>
      <w:rFonts w:eastAsia="Times New Roman"/>
      <w:color w:val="004F5B"/>
      <w:sz w:val="24"/>
      <w:szCs w:val="24"/>
    </w:rPr>
  </w:style>
  <w:style w:type="paragraph" w:styleId="Heading4">
    <w:name w:val="heading 4"/>
    <w:basedOn w:val="Normal"/>
    <w:next w:val="Normal"/>
    <w:link w:val="Heading4Char"/>
    <w:uiPriority w:val="99"/>
    <w:qFormat/>
    <w:rsid w:val="00E83664"/>
    <w:pPr>
      <w:keepNext/>
      <w:keepLines/>
      <w:spacing w:before="40" w:after="0" w:line="259" w:lineRule="auto"/>
      <w:outlineLvl w:val="3"/>
    </w:pPr>
    <w:rPr>
      <w:rFonts w:eastAsia="Times New Roman"/>
      <w:i/>
      <w:iCs/>
      <w:color w:val="007789"/>
      <w:lang w:val="uk-UA"/>
    </w:rPr>
  </w:style>
  <w:style w:type="paragraph" w:styleId="Heading5">
    <w:name w:val="heading 5"/>
    <w:basedOn w:val="Normal"/>
    <w:next w:val="Normal"/>
    <w:link w:val="Heading5Char"/>
    <w:uiPriority w:val="99"/>
    <w:qFormat/>
    <w:rsid w:val="00832463"/>
    <w:pPr>
      <w:keepNext/>
      <w:keepLines/>
      <w:spacing w:before="40" w:after="0" w:line="259" w:lineRule="auto"/>
      <w:outlineLvl w:val="4"/>
    </w:pPr>
    <w:rPr>
      <w:rFonts w:eastAsia="Times New Roman"/>
      <w:color w:val="007789"/>
      <w:lang w:val="uk-UA"/>
    </w:rPr>
  </w:style>
  <w:style w:type="paragraph" w:styleId="Heading6">
    <w:name w:val="heading 6"/>
    <w:basedOn w:val="Normal"/>
    <w:next w:val="Normal"/>
    <w:link w:val="Heading6Char"/>
    <w:uiPriority w:val="99"/>
    <w:qFormat/>
    <w:rsid w:val="002554CD"/>
    <w:pPr>
      <w:keepNext/>
      <w:keepLines/>
      <w:spacing w:before="40" w:after="0"/>
      <w:outlineLvl w:val="5"/>
    </w:pPr>
    <w:rPr>
      <w:rFonts w:eastAsia="Times New Roman"/>
      <w:color w:val="004F5B"/>
    </w:rPr>
  </w:style>
  <w:style w:type="paragraph" w:styleId="Heading7">
    <w:name w:val="heading 7"/>
    <w:basedOn w:val="Normal"/>
    <w:next w:val="Normal"/>
    <w:link w:val="Heading7Char"/>
    <w:uiPriority w:val="99"/>
    <w:qFormat/>
    <w:rsid w:val="002554CD"/>
    <w:pPr>
      <w:keepNext/>
      <w:keepLines/>
      <w:spacing w:before="40" w:after="0"/>
      <w:outlineLvl w:val="6"/>
    </w:pPr>
    <w:rPr>
      <w:rFonts w:eastAsia="Times New Roman"/>
      <w:i/>
      <w:iCs/>
      <w:color w:val="004F5B"/>
    </w:rPr>
  </w:style>
  <w:style w:type="paragraph" w:styleId="Heading8">
    <w:name w:val="heading 8"/>
    <w:basedOn w:val="Normal"/>
    <w:next w:val="Normal"/>
    <w:link w:val="Heading8Char"/>
    <w:uiPriority w:val="99"/>
    <w:qFormat/>
    <w:rsid w:val="002554CD"/>
    <w:pPr>
      <w:keepNext/>
      <w:keepLines/>
      <w:spacing w:before="40" w:after="0"/>
      <w:outlineLvl w:val="7"/>
    </w:pPr>
    <w:rPr>
      <w:rFonts w:eastAsia="Times New Roman"/>
      <w:color w:val="272727"/>
      <w:szCs w:val="21"/>
    </w:rPr>
  </w:style>
  <w:style w:type="paragraph" w:styleId="Heading9">
    <w:name w:val="heading 9"/>
    <w:basedOn w:val="Normal"/>
    <w:next w:val="Normal"/>
    <w:link w:val="Heading9Char"/>
    <w:uiPriority w:val="99"/>
    <w:qFormat/>
    <w:rsid w:val="002554CD"/>
    <w:pPr>
      <w:keepNext/>
      <w:keepLines/>
      <w:spacing w:before="40" w:after="0"/>
      <w:outlineLvl w:val="8"/>
    </w:pPr>
    <w:rPr>
      <w:rFonts w:eastAsia="Times New Roman"/>
      <w:i/>
      <w:iCs/>
      <w:color w:val="272727"/>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3D0D"/>
    <w:rPr>
      <w:rFonts w:ascii="Constantia" w:hAnsi="Constantia" w:cs="Times New Roman"/>
      <w:color w:val="007789"/>
      <w:sz w:val="32"/>
    </w:rPr>
  </w:style>
  <w:style w:type="character" w:customStyle="1" w:styleId="Heading2Char">
    <w:name w:val="Heading 2 Char"/>
    <w:basedOn w:val="DefaultParagraphFont"/>
    <w:link w:val="Heading2"/>
    <w:uiPriority w:val="99"/>
    <w:locked/>
    <w:rsid w:val="00333D0D"/>
    <w:rPr>
      <w:rFonts w:ascii="Constantia" w:hAnsi="Constantia" w:cs="Times New Roman"/>
      <w:caps/>
      <w:color w:val="007789"/>
      <w:sz w:val="24"/>
    </w:rPr>
  </w:style>
  <w:style w:type="character" w:customStyle="1" w:styleId="Heading3Char">
    <w:name w:val="Heading 3 Char"/>
    <w:basedOn w:val="DefaultParagraphFont"/>
    <w:link w:val="Heading3"/>
    <w:uiPriority w:val="99"/>
    <w:locked/>
    <w:rsid w:val="00C6554A"/>
    <w:rPr>
      <w:rFonts w:ascii="Constantia" w:hAnsi="Constantia" w:cs="Times New Roman"/>
      <w:color w:val="004F5B"/>
      <w:sz w:val="24"/>
      <w:szCs w:val="24"/>
    </w:rPr>
  </w:style>
  <w:style w:type="character" w:customStyle="1" w:styleId="Heading4Char">
    <w:name w:val="Heading 4 Char"/>
    <w:basedOn w:val="DefaultParagraphFont"/>
    <w:link w:val="Heading4"/>
    <w:uiPriority w:val="99"/>
    <w:locked/>
    <w:rsid w:val="00E83664"/>
    <w:rPr>
      <w:rFonts w:ascii="Constantia" w:hAnsi="Constantia" w:cs="Times New Roman"/>
      <w:i/>
      <w:iCs/>
      <w:color w:val="007789"/>
      <w:lang w:val="uk-UA"/>
    </w:rPr>
  </w:style>
  <w:style w:type="character" w:customStyle="1" w:styleId="Heading5Char">
    <w:name w:val="Heading 5 Char"/>
    <w:basedOn w:val="DefaultParagraphFont"/>
    <w:link w:val="Heading5"/>
    <w:uiPriority w:val="99"/>
    <w:locked/>
    <w:rsid w:val="00832463"/>
    <w:rPr>
      <w:rFonts w:ascii="Constantia" w:hAnsi="Constantia" w:cs="Times New Roman"/>
      <w:color w:val="007789"/>
      <w:lang w:val="uk-UA"/>
    </w:rPr>
  </w:style>
  <w:style w:type="character" w:customStyle="1" w:styleId="Heading6Char">
    <w:name w:val="Heading 6 Char"/>
    <w:basedOn w:val="DefaultParagraphFont"/>
    <w:link w:val="Heading6"/>
    <w:uiPriority w:val="99"/>
    <w:locked/>
    <w:rsid w:val="002554CD"/>
    <w:rPr>
      <w:rFonts w:ascii="Constantia" w:hAnsi="Constantia" w:cs="Times New Roman"/>
      <w:color w:val="004F5B"/>
    </w:rPr>
  </w:style>
  <w:style w:type="character" w:customStyle="1" w:styleId="Heading7Char">
    <w:name w:val="Heading 7 Char"/>
    <w:basedOn w:val="DefaultParagraphFont"/>
    <w:link w:val="Heading7"/>
    <w:uiPriority w:val="99"/>
    <w:locked/>
    <w:rsid w:val="002554CD"/>
    <w:rPr>
      <w:rFonts w:ascii="Constantia" w:hAnsi="Constantia" w:cs="Times New Roman"/>
      <w:i/>
      <w:iCs/>
      <w:color w:val="004F5B"/>
    </w:rPr>
  </w:style>
  <w:style w:type="character" w:customStyle="1" w:styleId="Heading8Char">
    <w:name w:val="Heading 8 Char"/>
    <w:basedOn w:val="DefaultParagraphFont"/>
    <w:link w:val="Heading8"/>
    <w:uiPriority w:val="99"/>
    <w:locked/>
    <w:rsid w:val="00C6554A"/>
    <w:rPr>
      <w:rFonts w:ascii="Constantia" w:hAnsi="Constantia" w:cs="Times New Roman"/>
      <w:color w:val="272727"/>
      <w:sz w:val="21"/>
      <w:szCs w:val="21"/>
    </w:rPr>
  </w:style>
  <w:style w:type="character" w:customStyle="1" w:styleId="Heading9Char">
    <w:name w:val="Heading 9 Char"/>
    <w:basedOn w:val="DefaultParagraphFont"/>
    <w:link w:val="Heading9"/>
    <w:uiPriority w:val="99"/>
    <w:semiHidden/>
    <w:locked/>
    <w:rsid w:val="00C6554A"/>
    <w:rPr>
      <w:rFonts w:ascii="Constantia" w:hAnsi="Constantia" w:cs="Times New Roman"/>
      <w:i/>
      <w:iCs/>
      <w:color w:val="272727"/>
      <w:sz w:val="21"/>
      <w:szCs w:val="21"/>
    </w:rPr>
  </w:style>
  <w:style w:type="paragraph" w:customStyle="1" w:styleId="ContactInfo">
    <w:name w:val="Contact Info"/>
    <w:basedOn w:val="Normal"/>
    <w:uiPriority w:val="99"/>
    <w:rsid w:val="00C6554A"/>
    <w:pPr>
      <w:spacing w:before="0" w:after="0"/>
      <w:jc w:val="center"/>
    </w:pPr>
  </w:style>
  <w:style w:type="paragraph" w:styleId="ListBullet">
    <w:name w:val="List Bullet"/>
    <w:basedOn w:val="Normal"/>
    <w:uiPriority w:val="99"/>
    <w:rsid w:val="00C6554A"/>
    <w:pPr>
      <w:numPr>
        <w:numId w:val="4"/>
      </w:numPr>
      <w:tabs>
        <w:tab w:val="clear" w:pos="360"/>
      </w:tabs>
      <w:ind w:left="720"/>
    </w:pPr>
  </w:style>
  <w:style w:type="paragraph" w:styleId="Title">
    <w:name w:val="Title"/>
    <w:basedOn w:val="Normal"/>
    <w:link w:val="TitleChar"/>
    <w:uiPriority w:val="99"/>
    <w:qFormat/>
    <w:rsid w:val="00333D0D"/>
    <w:pPr>
      <w:spacing w:before="480" w:after="40" w:line="240" w:lineRule="auto"/>
      <w:contextualSpacing/>
      <w:jc w:val="center"/>
    </w:pPr>
    <w:rPr>
      <w:rFonts w:eastAsia="Times New Roman"/>
      <w:color w:val="007789"/>
      <w:kern w:val="28"/>
      <w:sz w:val="60"/>
    </w:rPr>
  </w:style>
  <w:style w:type="character" w:customStyle="1" w:styleId="TitleChar">
    <w:name w:val="Title Char"/>
    <w:basedOn w:val="DefaultParagraphFont"/>
    <w:link w:val="Title"/>
    <w:uiPriority w:val="99"/>
    <w:locked/>
    <w:rsid w:val="00333D0D"/>
    <w:rPr>
      <w:rFonts w:ascii="Constantia" w:hAnsi="Constantia" w:cs="Times New Roman"/>
      <w:color w:val="007789"/>
      <w:kern w:val="28"/>
      <w:sz w:val="60"/>
    </w:rPr>
  </w:style>
  <w:style w:type="paragraph" w:styleId="Subtitle">
    <w:name w:val="Subtitle"/>
    <w:basedOn w:val="Normal"/>
    <w:link w:val="SubtitleChar"/>
    <w:uiPriority w:val="99"/>
    <w:qFormat/>
    <w:rsid w:val="00333D0D"/>
    <w:pPr>
      <w:numPr>
        <w:ilvl w:val="1"/>
      </w:numPr>
      <w:spacing w:before="0" w:after="480"/>
      <w:contextualSpacing/>
      <w:jc w:val="center"/>
    </w:pPr>
    <w:rPr>
      <w:rFonts w:eastAsia="Times New Roman"/>
      <w:caps/>
      <w:sz w:val="26"/>
    </w:rPr>
  </w:style>
  <w:style w:type="character" w:customStyle="1" w:styleId="SubtitleChar">
    <w:name w:val="Subtitle Char"/>
    <w:basedOn w:val="DefaultParagraphFont"/>
    <w:link w:val="Subtitle"/>
    <w:uiPriority w:val="99"/>
    <w:locked/>
    <w:rsid w:val="00333D0D"/>
    <w:rPr>
      <w:rFonts w:ascii="Constantia" w:hAnsi="Constantia" w:cs="Times New Roman"/>
      <w:caps/>
      <w:sz w:val="26"/>
    </w:rPr>
  </w:style>
  <w:style w:type="paragraph" w:styleId="Footer">
    <w:name w:val="footer"/>
    <w:basedOn w:val="Normal"/>
    <w:link w:val="FooterChar"/>
    <w:uiPriority w:val="99"/>
    <w:rsid w:val="00C6554A"/>
    <w:pPr>
      <w:spacing w:before="0" w:after="0" w:line="240" w:lineRule="auto"/>
      <w:jc w:val="right"/>
    </w:pPr>
    <w:rPr>
      <w:caps/>
    </w:rPr>
  </w:style>
  <w:style w:type="character" w:customStyle="1" w:styleId="FooterChar">
    <w:name w:val="Footer Char"/>
    <w:basedOn w:val="DefaultParagraphFont"/>
    <w:link w:val="Footer"/>
    <w:uiPriority w:val="99"/>
    <w:locked/>
    <w:rsid w:val="00C6554A"/>
    <w:rPr>
      <w:rFonts w:cs="Times New Roman"/>
      <w:caps/>
    </w:rPr>
  </w:style>
  <w:style w:type="paragraph" w:customStyle="1" w:styleId="Photo">
    <w:name w:val="Photo"/>
    <w:basedOn w:val="Normal"/>
    <w:uiPriority w:val="99"/>
    <w:rsid w:val="00C6554A"/>
    <w:pPr>
      <w:spacing w:before="0" w:after="0" w:line="240" w:lineRule="auto"/>
      <w:jc w:val="center"/>
    </w:pPr>
  </w:style>
  <w:style w:type="paragraph" w:styleId="Header">
    <w:name w:val="header"/>
    <w:basedOn w:val="Normal"/>
    <w:link w:val="HeaderChar"/>
    <w:uiPriority w:val="99"/>
    <w:rsid w:val="00C6554A"/>
    <w:pPr>
      <w:spacing w:before="0" w:after="0" w:line="240" w:lineRule="auto"/>
    </w:pPr>
  </w:style>
  <w:style w:type="character" w:customStyle="1" w:styleId="HeaderChar">
    <w:name w:val="Header Char"/>
    <w:basedOn w:val="DefaultParagraphFont"/>
    <w:link w:val="Header"/>
    <w:uiPriority w:val="99"/>
    <w:locked/>
    <w:rsid w:val="00C6554A"/>
    <w:rPr>
      <w:rFonts w:cs="Times New Roman"/>
      <w:color w:val="595959"/>
      <w:sz w:val="20"/>
      <w:szCs w:val="20"/>
      <w:lang w:eastAsia="ja-JP"/>
    </w:rPr>
  </w:style>
  <w:style w:type="paragraph" w:styleId="ListNumber">
    <w:name w:val="List Number"/>
    <w:basedOn w:val="Normal"/>
    <w:uiPriority w:val="99"/>
    <w:rsid w:val="00C6554A"/>
    <w:pPr>
      <w:numPr>
        <w:numId w:val="3"/>
      </w:numPr>
      <w:tabs>
        <w:tab w:val="num" w:pos="360"/>
      </w:tabs>
      <w:ind w:left="360"/>
      <w:contextualSpacing/>
    </w:pPr>
  </w:style>
  <w:style w:type="character" w:styleId="IntenseEmphasis">
    <w:name w:val="Intense Emphasis"/>
    <w:basedOn w:val="DefaultParagraphFont"/>
    <w:uiPriority w:val="99"/>
    <w:qFormat/>
    <w:rsid w:val="00C6554A"/>
    <w:rPr>
      <w:rFonts w:cs="Times New Roman"/>
      <w:i/>
      <w:iCs/>
      <w:color w:val="007789"/>
    </w:rPr>
  </w:style>
  <w:style w:type="paragraph" w:styleId="IntenseQuote">
    <w:name w:val="Intense Quote"/>
    <w:basedOn w:val="Normal"/>
    <w:next w:val="Normal"/>
    <w:link w:val="IntenseQuoteChar"/>
    <w:uiPriority w:val="99"/>
    <w:qFormat/>
    <w:rsid w:val="00C6554A"/>
    <w:pPr>
      <w:pBdr>
        <w:top w:val="single" w:sz="4" w:space="10" w:color="007789"/>
        <w:bottom w:val="single" w:sz="4" w:space="10" w:color="007789"/>
      </w:pBdr>
      <w:spacing w:before="360" w:after="360"/>
      <w:ind w:left="864" w:right="864"/>
      <w:jc w:val="center"/>
    </w:pPr>
    <w:rPr>
      <w:i/>
      <w:iCs/>
      <w:color w:val="007789"/>
    </w:rPr>
  </w:style>
  <w:style w:type="character" w:customStyle="1" w:styleId="IntenseQuoteChar">
    <w:name w:val="Intense Quote Char"/>
    <w:basedOn w:val="DefaultParagraphFont"/>
    <w:link w:val="IntenseQuote"/>
    <w:uiPriority w:val="99"/>
    <w:locked/>
    <w:rsid w:val="00C6554A"/>
    <w:rPr>
      <w:rFonts w:cs="Times New Roman"/>
      <w:i/>
      <w:iCs/>
      <w:color w:val="007789"/>
    </w:rPr>
  </w:style>
  <w:style w:type="character" w:styleId="IntenseReference">
    <w:name w:val="Intense Reference"/>
    <w:basedOn w:val="DefaultParagraphFont"/>
    <w:uiPriority w:val="99"/>
    <w:qFormat/>
    <w:rsid w:val="00C6554A"/>
    <w:rPr>
      <w:rFonts w:cs="Times New Roman"/>
      <w:b/>
      <w:bCs/>
      <w:smallCaps/>
      <w:color w:val="007789"/>
      <w:spacing w:val="5"/>
    </w:rPr>
  </w:style>
  <w:style w:type="paragraph" w:styleId="Caption">
    <w:name w:val="caption"/>
    <w:basedOn w:val="Normal"/>
    <w:next w:val="Normal"/>
    <w:uiPriority w:val="99"/>
    <w:qFormat/>
    <w:rsid w:val="00C6554A"/>
    <w:pPr>
      <w:spacing w:before="0" w:line="240" w:lineRule="auto"/>
    </w:pPr>
    <w:rPr>
      <w:i/>
      <w:iCs/>
      <w:color w:val="4E5B6F"/>
      <w:szCs w:val="18"/>
    </w:rPr>
  </w:style>
  <w:style w:type="paragraph" w:styleId="BalloonText">
    <w:name w:val="Balloon Text"/>
    <w:basedOn w:val="Normal"/>
    <w:link w:val="BalloonTextChar"/>
    <w:uiPriority w:val="99"/>
    <w:semiHidden/>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locked/>
    <w:rsid w:val="00C6554A"/>
    <w:rPr>
      <w:rFonts w:ascii="Segoe UI" w:hAnsi="Segoe UI" w:cs="Segoe UI"/>
      <w:sz w:val="18"/>
      <w:szCs w:val="18"/>
    </w:rPr>
  </w:style>
  <w:style w:type="paragraph" w:styleId="BlockText">
    <w:name w:val="Block Text"/>
    <w:basedOn w:val="Normal"/>
    <w:uiPriority w:val="99"/>
    <w:semiHidden/>
    <w:rsid w:val="00C6554A"/>
    <w:pPr>
      <w:pBdr>
        <w:top w:val="single" w:sz="2" w:space="10" w:color="007789"/>
        <w:left w:val="single" w:sz="2" w:space="10" w:color="007789"/>
        <w:bottom w:val="single" w:sz="2" w:space="10" w:color="007789"/>
        <w:right w:val="single" w:sz="2" w:space="10" w:color="007789"/>
      </w:pBdr>
      <w:ind w:left="1152" w:right="1152"/>
    </w:pPr>
    <w:rPr>
      <w:rFonts w:eastAsia="Times New Roman"/>
      <w:i/>
      <w:iCs/>
      <w:color w:val="007789"/>
    </w:rPr>
  </w:style>
  <w:style w:type="paragraph" w:styleId="BodyText3">
    <w:name w:val="Body Text 3"/>
    <w:basedOn w:val="Normal"/>
    <w:link w:val="BodyText3Char"/>
    <w:uiPriority w:val="99"/>
    <w:semiHidden/>
    <w:rsid w:val="00C6554A"/>
    <w:pPr>
      <w:spacing w:after="120"/>
    </w:pPr>
    <w:rPr>
      <w:szCs w:val="16"/>
    </w:rPr>
  </w:style>
  <w:style w:type="character" w:customStyle="1" w:styleId="BodyText3Char">
    <w:name w:val="Body Text 3 Char"/>
    <w:basedOn w:val="DefaultParagraphFont"/>
    <w:link w:val="BodyText3"/>
    <w:uiPriority w:val="99"/>
    <w:semiHidden/>
    <w:locked/>
    <w:rsid w:val="00C6554A"/>
    <w:rPr>
      <w:rFonts w:cs="Times New Roman"/>
      <w:sz w:val="16"/>
      <w:szCs w:val="16"/>
    </w:rPr>
  </w:style>
  <w:style w:type="paragraph" w:styleId="BodyTextIndent3">
    <w:name w:val="Body Text Indent 3"/>
    <w:basedOn w:val="Normal"/>
    <w:link w:val="BodyTextIndent3Char"/>
    <w:uiPriority w:val="99"/>
    <w:semiHidden/>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locked/>
    <w:rsid w:val="00C6554A"/>
    <w:rPr>
      <w:rFonts w:cs="Times New Roman"/>
      <w:sz w:val="16"/>
      <w:szCs w:val="16"/>
    </w:rPr>
  </w:style>
  <w:style w:type="character" w:styleId="CommentReference">
    <w:name w:val="annotation reference"/>
    <w:basedOn w:val="DefaultParagraphFont"/>
    <w:uiPriority w:val="99"/>
    <w:semiHidden/>
    <w:rsid w:val="00C6554A"/>
    <w:rPr>
      <w:rFonts w:cs="Times New Roman"/>
      <w:sz w:val="16"/>
      <w:szCs w:val="16"/>
    </w:rPr>
  </w:style>
  <w:style w:type="paragraph" w:styleId="CommentText">
    <w:name w:val="annotation text"/>
    <w:basedOn w:val="Normal"/>
    <w:link w:val="CommentTextChar"/>
    <w:uiPriority w:val="99"/>
    <w:semiHidden/>
    <w:rsid w:val="00C6554A"/>
    <w:pPr>
      <w:spacing w:line="240" w:lineRule="auto"/>
    </w:pPr>
    <w:rPr>
      <w:szCs w:val="20"/>
    </w:rPr>
  </w:style>
  <w:style w:type="character" w:customStyle="1" w:styleId="CommentTextChar">
    <w:name w:val="Comment Text Char"/>
    <w:basedOn w:val="DefaultParagraphFont"/>
    <w:link w:val="CommentText"/>
    <w:uiPriority w:val="99"/>
    <w:semiHidden/>
    <w:locked/>
    <w:rsid w:val="00C6554A"/>
    <w:rPr>
      <w:rFonts w:cs="Times New Roman"/>
      <w:sz w:val="20"/>
      <w:szCs w:val="20"/>
    </w:rPr>
  </w:style>
  <w:style w:type="paragraph" w:styleId="CommentSubject">
    <w:name w:val="annotation subject"/>
    <w:basedOn w:val="CommentText"/>
    <w:next w:val="CommentText"/>
    <w:link w:val="CommentSubjectChar"/>
    <w:uiPriority w:val="99"/>
    <w:semiHidden/>
    <w:rsid w:val="00C6554A"/>
    <w:rPr>
      <w:b/>
      <w:bCs/>
    </w:rPr>
  </w:style>
  <w:style w:type="character" w:customStyle="1" w:styleId="CommentSubjectChar">
    <w:name w:val="Comment Subject Char"/>
    <w:basedOn w:val="CommentTextChar"/>
    <w:link w:val="CommentSubject"/>
    <w:uiPriority w:val="99"/>
    <w:semiHidden/>
    <w:locked/>
    <w:rsid w:val="00C6554A"/>
    <w:rPr>
      <w:b/>
      <w:bCs/>
    </w:rPr>
  </w:style>
  <w:style w:type="paragraph" w:styleId="DocumentMap">
    <w:name w:val="Document Map"/>
    <w:basedOn w:val="Normal"/>
    <w:link w:val="DocumentMapChar"/>
    <w:uiPriority w:val="99"/>
    <w:semiHidden/>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locked/>
    <w:rsid w:val="00C6554A"/>
    <w:rPr>
      <w:rFonts w:ascii="Segoe UI" w:hAnsi="Segoe UI" w:cs="Segoe UI"/>
      <w:sz w:val="16"/>
      <w:szCs w:val="16"/>
    </w:rPr>
  </w:style>
  <w:style w:type="paragraph" w:styleId="EndnoteText">
    <w:name w:val="endnote text"/>
    <w:basedOn w:val="Normal"/>
    <w:link w:val="EndnoteTextChar"/>
    <w:uiPriority w:val="99"/>
    <w:semiHidden/>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locked/>
    <w:rsid w:val="00C6554A"/>
    <w:rPr>
      <w:rFonts w:cs="Times New Roman"/>
      <w:sz w:val="20"/>
      <w:szCs w:val="20"/>
    </w:rPr>
  </w:style>
  <w:style w:type="paragraph" w:styleId="EnvelopeReturn">
    <w:name w:val="envelope return"/>
    <w:basedOn w:val="Normal"/>
    <w:uiPriority w:val="99"/>
    <w:semiHidden/>
    <w:rsid w:val="00C6554A"/>
    <w:pPr>
      <w:spacing w:before="0" w:after="0" w:line="240" w:lineRule="auto"/>
    </w:pPr>
    <w:rPr>
      <w:rFonts w:eastAsia="Times New Roman"/>
      <w:szCs w:val="20"/>
    </w:rPr>
  </w:style>
  <w:style w:type="character" w:styleId="FollowedHyperlink">
    <w:name w:val="FollowedHyperlink"/>
    <w:basedOn w:val="DefaultParagraphFont"/>
    <w:uiPriority w:val="99"/>
    <w:semiHidden/>
    <w:rsid w:val="00C6554A"/>
    <w:rPr>
      <w:rFonts w:cs="Times New Roman"/>
      <w:color w:val="007789"/>
      <w:u w:val="single"/>
    </w:rPr>
  </w:style>
  <w:style w:type="paragraph" w:styleId="FootnoteText">
    <w:name w:val="footnote text"/>
    <w:basedOn w:val="Normal"/>
    <w:link w:val="FootnoteTextChar"/>
    <w:uiPriority w:val="99"/>
    <w:semiHidden/>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locked/>
    <w:rsid w:val="00C6554A"/>
    <w:rPr>
      <w:rFonts w:cs="Times New Roman"/>
      <w:sz w:val="20"/>
      <w:szCs w:val="20"/>
    </w:rPr>
  </w:style>
  <w:style w:type="character" w:styleId="HTMLCode">
    <w:name w:val="HTML Code"/>
    <w:basedOn w:val="DefaultParagraphFont"/>
    <w:uiPriority w:val="99"/>
    <w:semiHidden/>
    <w:rsid w:val="00C6554A"/>
    <w:rPr>
      <w:rFonts w:ascii="Consolas" w:hAnsi="Consolas" w:cs="Times New Roman"/>
      <w:sz w:val="20"/>
      <w:szCs w:val="20"/>
    </w:rPr>
  </w:style>
  <w:style w:type="character" w:styleId="HTMLKeyboard">
    <w:name w:val="HTML Keyboard"/>
    <w:basedOn w:val="DefaultParagraphFont"/>
    <w:uiPriority w:val="99"/>
    <w:semiHidden/>
    <w:rsid w:val="00C6554A"/>
    <w:rPr>
      <w:rFonts w:ascii="Consolas" w:hAnsi="Consolas" w:cs="Times New Roman"/>
      <w:sz w:val="20"/>
      <w:szCs w:val="20"/>
    </w:rPr>
  </w:style>
  <w:style w:type="paragraph" w:styleId="HTMLPreformatted">
    <w:name w:val="HTML Preformatted"/>
    <w:basedOn w:val="Normal"/>
    <w:link w:val="HTMLPreformattedChar"/>
    <w:uiPriority w:val="99"/>
    <w:semiHidden/>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C6554A"/>
    <w:rPr>
      <w:rFonts w:ascii="Consolas" w:hAnsi="Consolas" w:cs="Times New Roman"/>
      <w:sz w:val="20"/>
      <w:szCs w:val="20"/>
    </w:rPr>
  </w:style>
  <w:style w:type="character" w:styleId="HTMLTypewriter">
    <w:name w:val="HTML Typewriter"/>
    <w:basedOn w:val="DefaultParagraphFont"/>
    <w:uiPriority w:val="99"/>
    <w:semiHidden/>
    <w:rsid w:val="00C6554A"/>
    <w:rPr>
      <w:rFonts w:ascii="Consolas" w:hAnsi="Consolas" w:cs="Times New Roman"/>
      <w:sz w:val="20"/>
      <w:szCs w:val="20"/>
    </w:rPr>
  </w:style>
  <w:style w:type="character" w:styleId="Hyperlink">
    <w:name w:val="Hyperlink"/>
    <w:basedOn w:val="DefaultParagraphFont"/>
    <w:uiPriority w:val="99"/>
    <w:rsid w:val="00C6554A"/>
    <w:rPr>
      <w:rFonts w:cs="Times New Roman"/>
      <w:color w:val="835D00"/>
      <w:u w:val="single"/>
    </w:rPr>
  </w:style>
  <w:style w:type="paragraph" w:styleId="MacroText">
    <w:name w:val="macro"/>
    <w:link w:val="MacroTextChar"/>
    <w:uiPriority w:val="99"/>
    <w:semiHidden/>
    <w:rsid w:val="00C6554A"/>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color w:val="595959"/>
      <w:szCs w:val="20"/>
      <w:lang w:val="en-US" w:eastAsia="en-US"/>
    </w:rPr>
  </w:style>
  <w:style w:type="character" w:customStyle="1" w:styleId="MacroTextChar">
    <w:name w:val="Macro Text Char"/>
    <w:basedOn w:val="DefaultParagraphFont"/>
    <w:link w:val="MacroText"/>
    <w:uiPriority w:val="99"/>
    <w:semiHidden/>
    <w:locked/>
    <w:rsid w:val="00C6554A"/>
    <w:rPr>
      <w:rFonts w:ascii="Consolas" w:hAnsi="Consolas" w:cs="Times New Roman"/>
      <w:color w:val="595959"/>
      <w:sz w:val="22"/>
      <w:lang w:val="en-US" w:eastAsia="en-US" w:bidi="ar-SA"/>
    </w:rPr>
  </w:style>
  <w:style w:type="character" w:styleId="PlaceholderText">
    <w:name w:val="Placeholder Text"/>
    <w:basedOn w:val="DefaultParagraphFont"/>
    <w:uiPriority w:val="99"/>
    <w:semiHidden/>
    <w:rsid w:val="00C6554A"/>
    <w:rPr>
      <w:rFonts w:cs="Times New Roman"/>
      <w:color w:val="595959"/>
    </w:rPr>
  </w:style>
  <w:style w:type="paragraph" w:styleId="PlainText">
    <w:name w:val="Plain Text"/>
    <w:basedOn w:val="Normal"/>
    <w:link w:val="PlainTextChar"/>
    <w:uiPriority w:val="99"/>
    <w:semiHidden/>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locked/>
    <w:rsid w:val="00C6554A"/>
    <w:rPr>
      <w:rFonts w:ascii="Consolas" w:hAnsi="Consolas" w:cs="Times New Roman"/>
      <w:sz w:val="21"/>
      <w:szCs w:val="21"/>
    </w:rPr>
  </w:style>
  <w:style w:type="paragraph" w:styleId="TOCHeading">
    <w:name w:val="TOC Heading"/>
    <w:basedOn w:val="Heading1"/>
    <w:next w:val="Normal"/>
    <w:uiPriority w:val="99"/>
    <w:qFormat/>
    <w:rsid w:val="005154D2"/>
    <w:pPr>
      <w:spacing w:before="240" w:after="0" w:line="259" w:lineRule="auto"/>
      <w:contextualSpacing w:val="0"/>
      <w:outlineLvl w:val="9"/>
    </w:pPr>
    <w:rPr>
      <w:szCs w:val="32"/>
      <w:lang w:val="uk-UA" w:eastAsia="uk-UA"/>
    </w:rPr>
  </w:style>
  <w:style w:type="paragraph" w:styleId="TOC1">
    <w:name w:val="toc 1"/>
    <w:basedOn w:val="Normal"/>
    <w:next w:val="Normal"/>
    <w:autoRedefine/>
    <w:uiPriority w:val="99"/>
    <w:rsid w:val="005154D2"/>
    <w:pPr>
      <w:spacing w:before="0" w:after="100" w:line="259" w:lineRule="auto"/>
    </w:pPr>
    <w:rPr>
      <w:color w:val="auto"/>
      <w:lang w:val="uk-UA"/>
    </w:rPr>
  </w:style>
  <w:style w:type="paragraph" w:styleId="TOC2">
    <w:name w:val="toc 2"/>
    <w:basedOn w:val="Normal"/>
    <w:next w:val="Normal"/>
    <w:autoRedefine/>
    <w:uiPriority w:val="99"/>
    <w:rsid w:val="005154D2"/>
    <w:pPr>
      <w:spacing w:before="0" w:after="100" w:line="259" w:lineRule="auto"/>
      <w:ind w:left="220"/>
    </w:pPr>
    <w:rPr>
      <w:color w:val="auto"/>
      <w:lang w:val="uk-UA"/>
    </w:rPr>
  </w:style>
  <w:style w:type="paragraph" w:styleId="TOC3">
    <w:name w:val="toc 3"/>
    <w:basedOn w:val="Normal"/>
    <w:next w:val="Normal"/>
    <w:autoRedefine/>
    <w:uiPriority w:val="99"/>
    <w:rsid w:val="005154D2"/>
    <w:pPr>
      <w:spacing w:before="0" w:after="100" w:line="259" w:lineRule="auto"/>
      <w:ind w:left="440"/>
    </w:pPr>
    <w:rPr>
      <w:color w:val="auto"/>
      <w:lang w:val="uk-UA"/>
    </w:rPr>
  </w:style>
  <w:style w:type="paragraph" w:styleId="ListParagraph">
    <w:name w:val="List Paragraph"/>
    <w:basedOn w:val="Normal"/>
    <w:uiPriority w:val="99"/>
    <w:qFormat/>
    <w:rsid w:val="000C5EFB"/>
    <w:pPr>
      <w:spacing w:before="0" w:after="160" w:line="259" w:lineRule="auto"/>
      <w:ind w:left="720"/>
      <w:contextualSpacing/>
    </w:pPr>
    <w:rPr>
      <w:color w:val="auto"/>
      <w:lang w:val="uk-UA"/>
    </w:rPr>
  </w:style>
  <w:style w:type="paragraph" w:styleId="NormalWeb">
    <w:name w:val="Normal (Web)"/>
    <w:basedOn w:val="Normal"/>
    <w:uiPriority w:val="99"/>
    <w:rsid w:val="000C5EFB"/>
    <w:rPr>
      <w:rFonts w:ascii="Times New Roman" w:hAnsi="Times New Roman"/>
      <w:sz w:val="24"/>
      <w:szCs w:val="24"/>
    </w:rPr>
  </w:style>
  <w:style w:type="character" w:styleId="FootnoteReference">
    <w:name w:val="footnote reference"/>
    <w:basedOn w:val="DefaultParagraphFont"/>
    <w:uiPriority w:val="99"/>
    <w:semiHidden/>
    <w:rsid w:val="000C5EFB"/>
    <w:rPr>
      <w:rFonts w:cs="Times New Roman"/>
      <w:vertAlign w:val="superscript"/>
    </w:rPr>
  </w:style>
  <w:style w:type="table" w:styleId="TableGrid">
    <w:name w:val="Table Grid"/>
    <w:basedOn w:val="TableNormal"/>
    <w:uiPriority w:val="99"/>
    <w:rsid w:val="00832463"/>
    <w:rPr>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832463"/>
    <w:rPr>
      <w:rFonts w:cs="Times New Roman"/>
      <w:i/>
      <w:iCs/>
    </w:rPr>
  </w:style>
  <w:style w:type="character" w:customStyle="1" w:styleId="textexposedshow">
    <w:name w:val="text_exposed_show"/>
    <w:basedOn w:val="DefaultParagraphFont"/>
    <w:uiPriority w:val="99"/>
    <w:rsid w:val="00832463"/>
    <w:rPr>
      <w:rFonts w:cs="Times New Roman"/>
    </w:rPr>
  </w:style>
  <w:style w:type="table" w:customStyle="1" w:styleId="GridTable5Dark-Accent11">
    <w:name w:val="Grid Table 5 Dark - Accent 11"/>
    <w:uiPriority w:val="99"/>
    <w:rsid w:val="00832463"/>
    <w:rPr>
      <w:sz w:val="20"/>
      <w:szCs w:val="20"/>
      <w:lang w:val="uk-U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BDF6FF"/>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A0B8"/>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A0B8"/>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A0B8"/>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A0B8"/>
      </w:tcPr>
    </w:tblStylePr>
    <w:tblStylePr w:type="band1Vert">
      <w:rPr>
        <w:rFonts w:cs="Times New Roman"/>
      </w:rPr>
      <w:tblPr/>
      <w:tcPr>
        <w:shd w:val="clear" w:color="auto" w:fill="7CEDFF"/>
      </w:tcPr>
    </w:tblStylePr>
    <w:tblStylePr w:type="band1Horz">
      <w:rPr>
        <w:rFonts w:cs="Times New Roman"/>
      </w:rPr>
      <w:tblPr/>
      <w:tcPr>
        <w:shd w:val="clear" w:color="auto" w:fill="7CEDFF"/>
      </w:tcPr>
    </w:tblStylePr>
  </w:style>
  <w:style w:type="character" w:styleId="Strong">
    <w:name w:val="Strong"/>
    <w:basedOn w:val="DefaultParagraphFont"/>
    <w:uiPriority w:val="99"/>
    <w:qFormat/>
    <w:rsid w:val="00832463"/>
    <w:rPr>
      <w:rFonts w:cs="Times New Roman"/>
      <w:b/>
      <w:bCs/>
    </w:rPr>
  </w:style>
  <w:style w:type="paragraph" w:customStyle="1" w:styleId="Default">
    <w:name w:val="Default"/>
    <w:uiPriority w:val="99"/>
    <w:rsid w:val="00832463"/>
    <w:pPr>
      <w:autoSpaceDE w:val="0"/>
      <w:autoSpaceDN w:val="0"/>
      <w:adjustRightInd w:val="0"/>
    </w:pPr>
    <w:rPr>
      <w:rFonts w:ascii="Times New Roman" w:hAnsi="Times New Roman"/>
      <w:color w:val="000000"/>
      <w:sz w:val="24"/>
      <w:szCs w:val="24"/>
      <w:lang w:val="uk-UA" w:eastAsia="en-US"/>
    </w:rPr>
  </w:style>
  <w:style w:type="paragraph" w:customStyle="1" w:styleId="xfmc1">
    <w:name w:val="xfmc1"/>
    <w:basedOn w:val="Normal"/>
    <w:uiPriority w:val="99"/>
    <w:rsid w:val="00832463"/>
    <w:pPr>
      <w:spacing w:before="100" w:beforeAutospacing="1" w:after="100" w:afterAutospacing="1" w:line="240" w:lineRule="auto"/>
    </w:pPr>
    <w:rPr>
      <w:rFonts w:ascii="Times New Roman" w:eastAsia="Times New Roman" w:hAnsi="Times New Roman"/>
      <w:color w:val="auto"/>
      <w:sz w:val="24"/>
      <w:szCs w:val="24"/>
      <w:lang w:val="uk-UA" w:eastAsia="uk-UA"/>
    </w:rPr>
  </w:style>
  <w:style w:type="character" w:customStyle="1" w:styleId="UnresolvedMention1">
    <w:name w:val="Unresolved Mention1"/>
    <w:basedOn w:val="DefaultParagraphFont"/>
    <w:uiPriority w:val="99"/>
    <w:semiHidden/>
    <w:rsid w:val="00585C93"/>
    <w:rPr>
      <w:rFonts w:cs="Times New Roman"/>
      <w:color w:val="605E5C"/>
      <w:shd w:val="clear" w:color="auto" w:fill="E1DFDD"/>
    </w:rPr>
  </w:style>
  <w:style w:type="character" w:customStyle="1" w:styleId="UnresolvedMention2">
    <w:name w:val="Unresolved Mention2"/>
    <w:basedOn w:val="DefaultParagraphFont"/>
    <w:uiPriority w:val="99"/>
    <w:semiHidden/>
    <w:rsid w:val="00F9458A"/>
    <w:rPr>
      <w:rFonts w:cs="Times New Roman"/>
      <w:color w:val="605E5C"/>
      <w:shd w:val="clear" w:color="auto" w:fill="E1DFDD"/>
    </w:rPr>
  </w:style>
  <w:style w:type="character" w:customStyle="1" w:styleId="UnresolvedMention3">
    <w:name w:val="Unresolved Mention3"/>
    <w:basedOn w:val="DefaultParagraphFont"/>
    <w:uiPriority w:val="99"/>
    <w:semiHidden/>
    <w:rsid w:val="00E63148"/>
    <w:rPr>
      <w:rFonts w:cs="Times New Roman"/>
      <w:color w:val="605E5C"/>
      <w:shd w:val="clear" w:color="auto" w:fill="E1DFDD"/>
    </w:rPr>
  </w:style>
  <w:style w:type="character" w:styleId="PageNumber">
    <w:name w:val="page number"/>
    <w:basedOn w:val="DefaultParagraphFont"/>
    <w:uiPriority w:val="99"/>
    <w:rsid w:val="003D04AE"/>
    <w:rPr>
      <w:rFonts w:cs="Times New Roman"/>
    </w:rPr>
  </w:style>
  <w:style w:type="paragraph" w:styleId="Revision">
    <w:name w:val="Revision"/>
    <w:hidden/>
    <w:uiPriority w:val="99"/>
    <w:semiHidden/>
    <w:rsid w:val="00D53B2A"/>
    <w:rPr>
      <w:color w:val="595959"/>
      <w:lang w:val="en-US" w:eastAsia="en-US"/>
    </w:rPr>
  </w:style>
</w:styles>
</file>

<file path=word/webSettings.xml><?xml version="1.0" encoding="utf-8"?>
<w:webSettings xmlns:r="http://schemas.openxmlformats.org/officeDocument/2006/relationships" xmlns:w="http://schemas.openxmlformats.org/wordprocessingml/2006/main">
  <w:divs>
    <w:div w:id="1274627208">
      <w:marLeft w:val="0"/>
      <w:marRight w:val="0"/>
      <w:marTop w:val="0"/>
      <w:marBottom w:val="0"/>
      <w:divBdr>
        <w:top w:val="none" w:sz="0" w:space="0" w:color="auto"/>
        <w:left w:val="none" w:sz="0" w:space="0" w:color="auto"/>
        <w:bottom w:val="none" w:sz="0" w:space="0" w:color="auto"/>
        <w:right w:val="none" w:sz="0" w:space="0" w:color="auto"/>
      </w:divBdr>
    </w:div>
    <w:div w:id="1274627209">
      <w:marLeft w:val="0"/>
      <w:marRight w:val="0"/>
      <w:marTop w:val="0"/>
      <w:marBottom w:val="0"/>
      <w:divBdr>
        <w:top w:val="none" w:sz="0" w:space="0" w:color="auto"/>
        <w:left w:val="none" w:sz="0" w:space="0" w:color="auto"/>
        <w:bottom w:val="none" w:sz="0" w:space="0" w:color="auto"/>
        <w:right w:val="none" w:sz="0" w:space="0" w:color="auto"/>
      </w:divBdr>
    </w:div>
    <w:div w:id="1274627211">
      <w:marLeft w:val="0"/>
      <w:marRight w:val="0"/>
      <w:marTop w:val="0"/>
      <w:marBottom w:val="0"/>
      <w:divBdr>
        <w:top w:val="none" w:sz="0" w:space="0" w:color="auto"/>
        <w:left w:val="none" w:sz="0" w:space="0" w:color="auto"/>
        <w:bottom w:val="none" w:sz="0" w:space="0" w:color="auto"/>
        <w:right w:val="none" w:sz="0" w:space="0" w:color="auto"/>
      </w:divBdr>
      <w:divsChild>
        <w:div w:id="1274627210">
          <w:marLeft w:val="331"/>
          <w:marRight w:val="0"/>
          <w:marTop w:val="0"/>
          <w:marBottom w:val="150"/>
          <w:divBdr>
            <w:top w:val="none" w:sz="0" w:space="0" w:color="auto"/>
            <w:left w:val="none" w:sz="0" w:space="0" w:color="auto"/>
            <w:bottom w:val="none" w:sz="0" w:space="0" w:color="auto"/>
            <w:right w:val="none" w:sz="0" w:space="0" w:color="auto"/>
          </w:divBdr>
        </w:div>
        <w:div w:id="1274627229">
          <w:marLeft w:val="331"/>
          <w:marRight w:val="0"/>
          <w:marTop w:val="0"/>
          <w:marBottom w:val="150"/>
          <w:divBdr>
            <w:top w:val="none" w:sz="0" w:space="0" w:color="auto"/>
            <w:left w:val="none" w:sz="0" w:space="0" w:color="auto"/>
            <w:bottom w:val="none" w:sz="0" w:space="0" w:color="auto"/>
            <w:right w:val="none" w:sz="0" w:space="0" w:color="auto"/>
          </w:divBdr>
        </w:div>
        <w:div w:id="1274627230">
          <w:marLeft w:val="331"/>
          <w:marRight w:val="0"/>
          <w:marTop w:val="0"/>
          <w:marBottom w:val="150"/>
          <w:divBdr>
            <w:top w:val="none" w:sz="0" w:space="0" w:color="auto"/>
            <w:left w:val="none" w:sz="0" w:space="0" w:color="auto"/>
            <w:bottom w:val="none" w:sz="0" w:space="0" w:color="auto"/>
            <w:right w:val="none" w:sz="0" w:space="0" w:color="auto"/>
          </w:divBdr>
        </w:div>
        <w:div w:id="1274627239">
          <w:marLeft w:val="331"/>
          <w:marRight w:val="0"/>
          <w:marTop w:val="0"/>
          <w:marBottom w:val="150"/>
          <w:divBdr>
            <w:top w:val="none" w:sz="0" w:space="0" w:color="auto"/>
            <w:left w:val="none" w:sz="0" w:space="0" w:color="auto"/>
            <w:bottom w:val="none" w:sz="0" w:space="0" w:color="auto"/>
            <w:right w:val="none" w:sz="0" w:space="0" w:color="auto"/>
          </w:divBdr>
        </w:div>
      </w:divsChild>
    </w:div>
    <w:div w:id="1274627212">
      <w:marLeft w:val="0"/>
      <w:marRight w:val="0"/>
      <w:marTop w:val="0"/>
      <w:marBottom w:val="0"/>
      <w:divBdr>
        <w:top w:val="none" w:sz="0" w:space="0" w:color="auto"/>
        <w:left w:val="none" w:sz="0" w:space="0" w:color="auto"/>
        <w:bottom w:val="none" w:sz="0" w:space="0" w:color="auto"/>
        <w:right w:val="none" w:sz="0" w:space="0" w:color="auto"/>
      </w:divBdr>
    </w:div>
    <w:div w:id="1274627214">
      <w:marLeft w:val="0"/>
      <w:marRight w:val="0"/>
      <w:marTop w:val="0"/>
      <w:marBottom w:val="0"/>
      <w:divBdr>
        <w:top w:val="none" w:sz="0" w:space="0" w:color="auto"/>
        <w:left w:val="none" w:sz="0" w:space="0" w:color="auto"/>
        <w:bottom w:val="none" w:sz="0" w:space="0" w:color="auto"/>
        <w:right w:val="none" w:sz="0" w:space="0" w:color="auto"/>
      </w:divBdr>
    </w:div>
    <w:div w:id="1274627215">
      <w:marLeft w:val="0"/>
      <w:marRight w:val="0"/>
      <w:marTop w:val="0"/>
      <w:marBottom w:val="0"/>
      <w:divBdr>
        <w:top w:val="none" w:sz="0" w:space="0" w:color="auto"/>
        <w:left w:val="none" w:sz="0" w:space="0" w:color="auto"/>
        <w:bottom w:val="none" w:sz="0" w:space="0" w:color="auto"/>
        <w:right w:val="none" w:sz="0" w:space="0" w:color="auto"/>
      </w:divBdr>
    </w:div>
    <w:div w:id="1274627217">
      <w:marLeft w:val="0"/>
      <w:marRight w:val="0"/>
      <w:marTop w:val="0"/>
      <w:marBottom w:val="0"/>
      <w:divBdr>
        <w:top w:val="none" w:sz="0" w:space="0" w:color="auto"/>
        <w:left w:val="none" w:sz="0" w:space="0" w:color="auto"/>
        <w:bottom w:val="none" w:sz="0" w:space="0" w:color="auto"/>
        <w:right w:val="none" w:sz="0" w:space="0" w:color="auto"/>
      </w:divBdr>
    </w:div>
    <w:div w:id="1274627218">
      <w:marLeft w:val="0"/>
      <w:marRight w:val="0"/>
      <w:marTop w:val="0"/>
      <w:marBottom w:val="0"/>
      <w:divBdr>
        <w:top w:val="none" w:sz="0" w:space="0" w:color="auto"/>
        <w:left w:val="none" w:sz="0" w:space="0" w:color="auto"/>
        <w:bottom w:val="none" w:sz="0" w:space="0" w:color="auto"/>
        <w:right w:val="none" w:sz="0" w:space="0" w:color="auto"/>
      </w:divBdr>
    </w:div>
    <w:div w:id="1274627219">
      <w:marLeft w:val="0"/>
      <w:marRight w:val="0"/>
      <w:marTop w:val="0"/>
      <w:marBottom w:val="0"/>
      <w:divBdr>
        <w:top w:val="none" w:sz="0" w:space="0" w:color="auto"/>
        <w:left w:val="none" w:sz="0" w:space="0" w:color="auto"/>
        <w:bottom w:val="none" w:sz="0" w:space="0" w:color="auto"/>
        <w:right w:val="none" w:sz="0" w:space="0" w:color="auto"/>
      </w:divBdr>
    </w:div>
    <w:div w:id="1274627220">
      <w:marLeft w:val="0"/>
      <w:marRight w:val="0"/>
      <w:marTop w:val="0"/>
      <w:marBottom w:val="0"/>
      <w:divBdr>
        <w:top w:val="none" w:sz="0" w:space="0" w:color="auto"/>
        <w:left w:val="none" w:sz="0" w:space="0" w:color="auto"/>
        <w:bottom w:val="none" w:sz="0" w:space="0" w:color="auto"/>
        <w:right w:val="none" w:sz="0" w:space="0" w:color="auto"/>
      </w:divBdr>
      <w:divsChild>
        <w:div w:id="1274627231">
          <w:marLeft w:val="274"/>
          <w:marRight w:val="0"/>
          <w:marTop w:val="0"/>
          <w:marBottom w:val="0"/>
          <w:divBdr>
            <w:top w:val="none" w:sz="0" w:space="0" w:color="auto"/>
            <w:left w:val="none" w:sz="0" w:space="0" w:color="auto"/>
            <w:bottom w:val="none" w:sz="0" w:space="0" w:color="auto"/>
            <w:right w:val="none" w:sz="0" w:space="0" w:color="auto"/>
          </w:divBdr>
        </w:div>
        <w:div w:id="1274627244">
          <w:marLeft w:val="274"/>
          <w:marRight w:val="0"/>
          <w:marTop w:val="0"/>
          <w:marBottom w:val="0"/>
          <w:divBdr>
            <w:top w:val="none" w:sz="0" w:space="0" w:color="auto"/>
            <w:left w:val="none" w:sz="0" w:space="0" w:color="auto"/>
            <w:bottom w:val="none" w:sz="0" w:space="0" w:color="auto"/>
            <w:right w:val="none" w:sz="0" w:space="0" w:color="auto"/>
          </w:divBdr>
        </w:div>
      </w:divsChild>
    </w:div>
    <w:div w:id="1274627222">
      <w:marLeft w:val="0"/>
      <w:marRight w:val="0"/>
      <w:marTop w:val="0"/>
      <w:marBottom w:val="0"/>
      <w:divBdr>
        <w:top w:val="none" w:sz="0" w:space="0" w:color="auto"/>
        <w:left w:val="none" w:sz="0" w:space="0" w:color="auto"/>
        <w:bottom w:val="none" w:sz="0" w:space="0" w:color="auto"/>
        <w:right w:val="none" w:sz="0" w:space="0" w:color="auto"/>
      </w:divBdr>
      <w:divsChild>
        <w:div w:id="1274627223">
          <w:marLeft w:val="274"/>
          <w:marRight w:val="0"/>
          <w:marTop w:val="0"/>
          <w:marBottom w:val="0"/>
          <w:divBdr>
            <w:top w:val="none" w:sz="0" w:space="0" w:color="auto"/>
            <w:left w:val="none" w:sz="0" w:space="0" w:color="auto"/>
            <w:bottom w:val="none" w:sz="0" w:space="0" w:color="auto"/>
            <w:right w:val="none" w:sz="0" w:space="0" w:color="auto"/>
          </w:divBdr>
        </w:div>
        <w:div w:id="1274627234">
          <w:marLeft w:val="274"/>
          <w:marRight w:val="0"/>
          <w:marTop w:val="0"/>
          <w:marBottom w:val="0"/>
          <w:divBdr>
            <w:top w:val="none" w:sz="0" w:space="0" w:color="auto"/>
            <w:left w:val="none" w:sz="0" w:space="0" w:color="auto"/>
            <w:bottom w:val="none" w:sz="0" w:space="0" w:color="auto"/>
            <w:right w:val="none" w:sz="0" w:space="0" w:color="auto"/>
          </w:divBdr>
        </w:div>
        <w:div w:id="1274627248">
          <w:marLeft w:val="274"/>
          <w:marRight w:val="0"/>
          <w:marTop w:val="0"/>
          <w:marBottom w:val="0"/>
          <w:divBdr>
            <w:top w:val="none" w:sz="0" w:space="0" w:color="auto"/>
            <w:left w:val="none" w:sz="0" w:space="0" w:color="auto"/>
            <w:bottom w:val="none" w:sz="0" w:space="0" w:color="auto"/>
            <w:right w:val="none" w:sz="0" w:space="0" w:color="auto"/>
          </w:divBdr>
        </w:div>
      </w:divsChild>
    </w:div>
    <w:div w:id="1274627224">
      <w:marLeft w:val="0"/>
      <w:marRight w:val="0"/>
      <w:marTop w:val="0"/>
      <w:marBottom w:val="0"/>
      <w:divBdr>
        <w:top w:val="none" w:sz="0" w:space="0" w:color="auto"/>
        <w:left w:val="none" w:sz="0" w:space="0" w:color="auto"/>
        <w:bottom w:val="none" w:sz="0" w:space="0" w:color="auto"/>
        <w:right w:val="none" w:sz="0" w:space="0" w:color="auto"/>
      </w:divBdr>
    </w:div>
    <w:div w:id="1274627225">
      <w:marLeft w:val="0"/>
      <w:marRight w:val="0"/>
      <w:marTop w:val="0"/>
      <w:marBottom w:val="0"/>
      <w:divBdr>
        <w:top w:val="none" w:sz="0" w:space="0" w:color="auto"/>
        <w:left w:val="none" w:sz="0" w:space="0" w:color="auto"/>
        <w:bottom w:val="none" w:sz="0" w:space="0" w:color="auto"/>
        <w:right w:val="none" w:sz="0" w:space="0" w:color="auto"/>
      </w:divBdr>
    </w:div>
    <w:div w:id="1274627226">
      <w:marLeft w:val="0"/>
      <w:marRight w:val="0"/>
      <w:marTop w:val="0"/>
      <w:marBottom w:val="0"/>
      <w:divBdr>
        <w:top w:val="none" w:sz="0" w:space="0" w:color="auto"/>
        <w:left w:val="none" w:sz="0" w:space="0" w:color="auto"/>
        <w:bottom w:val="none" w:sz="0" w:space="0" w:color="auto"/>
        <w:right w:val="none" w:sz="0" w:space="0" w:color="auto"/>
      </w:divBdr>
    </w:div>
    <w:div w:id="1274627227">
      <w:marLeft w:val="0"/>
      <w:marRight w:val="0"/>
      <w:marTop w:val="0"/>
      <w:marBottom w:val="0"/>
      <w:divBdr>
        <w:top w:val="none" w:sz="0" w:space="0" w:color="auto"/>
        <w:left w:val="none" w:sz="0" w:space="0" w:color="auto"/>
        <w:bottom w:val="none" w:sz="0" w:space="0" w:color="auto"/>
        <w:right w:val="none" w:sz="0" w:space="0" w:color="auto"/>
      </w:divBdr>
    </w:div>
    <w:div w:id="1274627232">
      <w:marLeft w:val="0"/>
      <w:marRight w:val="0"/>
      <w:marTop w:val="0"/>
      <w:marBottom w:val="0"/>
      <w:divBdr>
        <w:top w:val="none" w:sz="0" w:space="0" w:color="auto"/>
        <w:left w:val="none" w:sz="0" w:space="0" w:color="auto"/>
        <w:bottom w:val="none" w:sz="0" w:space="0" w:color="auto"/>
        <w:right w:val="none" w:sz="0" w:space="0" w:color="auto"/>
      </w:divBdr>
      <w:divsChild>
        <w:div w:id="1274627213">
          <w:marLeft w:val="274"/>
          <w:marRight w:val="0"/>
          <w:marTop w:val="0"/>
          <w:marBottom w:val="0"/>
          <w:divBdr>
            <w:top w:val="none" w:sz="0" w:space="0" w:color="auto"/>
            <w:left w:val="none" w:sz="0" w:space="0" w:color="auto"/>
            <w:bottom w:val="none" w:sz="0" w:space="0" w:color="auto"/>
            <w:right w:val="none" w:sz="0" w:space="0" w:color="auto"/>
          </w:divBdr>
        </w:div>
        <w:div w:id="1274627216">
          <w:marLeft w:val="274"/>
          <w:marRight w:val="0"/>
          <w:marTop w:val="0"/>
          <w:marBottom w:val="0"/>
          <w:divBdr>
            <w:top w:val="none" w:sz="0" w:space="0" w:color="auto"/>
            <w:left w:val="none" w:sz="0" w:space="0" w:color="auto"/>
            <w:bottom w:val="none" w:sz="0" w:space="0" w:color="auto"/>
            <w:right w:val="none" w:sz="0" w:space="0" w:color="auto"/>
          </w:divBdr>
        </w:div>
        <w:div w:id="1274627221">
          <w:marLeft w:val="274"/>
          <w:marRight w:val="0"/>
          <w:marTop w:val="0"/>
          <w:marBottom w:val="0"/>
          <w:divBdr>
            <w:top w:val="none" w:sz="0" w:space="0" w:color="auto"/>
            <w:left w:val="none" w:sz="0" w:space="0" w:color="auto"/>
            <w:bottom w:val="none" w:sz="0" w:space="0" w:color="auto"/>
            <w:right w:val="none" w:sz="0" w:space="0" w:color="auto"/>
          </w:divBdr>
        </w:div>
        <w:div w:id="1274627228">
          <w:marLeft w:val="274"/>
          <w:marRight w:val="0"/>
          <w:marTop w:val="0"/>
          <w:marBottom w:val="0"/>
          <w:divBdr>
            <w:top w:val="none" w:sz="0" w:space="0" w:color="auto"/>
            <w:left w:val="none" w:sz="0" w:space="0" w:color="auto"/>
            <w:bottom w:val="none" w:sz="0" w:space="0" w:color="auto"/>
            <w:right w:val="none" w:sz="0" w:space="0" w:color="auto"/>
          </w:divBdr>
        </w:div>
      </w:divsChild>
    </w:div>
    <w:div w:id="1274627233">
      <w:marLeft w:val="0"/>
      <w:marRight w:val="0"/>
      <w:marTop w:val="0"/>
      <w:marBottom w:val="0"/>
      <w:divBdr>
        <w:top w:val="none" w:sz="0" w:space="0" w:color="auto"/>
        <w:left w:val="none" w:sz="0" w:space="0" w:color="auto"/>
        <w:bottom w:val="none" w:sz="0" w:space="0" w:color="auto"/>
        <w:right w:val="none" w:sz="0" w:space="0" w:color="auto"/>
      </w:divBdr>
    </w:div>
    <w:div w:id="1274627235">
      <w:marLeft w:val="0"/>
      <w:marRight w:val="0"/>
      <w:marTop w:val="0"/>
      <w:marBottom w:val="0"/>
      <w:divBdr>
        <w:top w:val="none" w:sz="0" w:space="0" w:color="auto"/>
        <w:left w:val="none" w:sz="0" w:space="0" w:color="auto"/>
        <w:bottom w:val="none" w:sz="0" w:space="0" w:color="auto"/>
        <w:right w:val="none" w:sz="0" w:space="0" w:color="auto"/>
      </w:divBdr>
    </w:div>
    <w:div w:id="1274627236">
      <w:marLeft w:val="0"/>
      <w:marRight w:val="0"/>
      <w:marTop w:val="0"/>
      <w:marBottom w:val="0"/>
      <w:divBdr>
        <w:top w:val="none" w:sz="0" w:space="0" w:color="auto"/>
        <w:left w:val="none" w:sz="0" w:space="0" w:color="auto"/>
        <w:bottom w:val="none" w:sz="0" w:space="0" w:color="auto"/>
        <w:right w:val="none" w:sz="0" w:space="0" w:color="auto"/>
      </w:divBdr>
    </w:div>
    <w:div w:id="1274627237">
      <w:marLeft w:val="0"/>
      <w:marRight w:val="0"/>
      <w:marTop w:val="0"/>
      <w:marBottom w:val="0"/>
      <w:divBdr>
        <w:top w:val="none" w:sz="0" w:space="0" w:color="auto"/>
        <w:left w:val="none" w:sz="0" w:space="0" w:color="auto"/>
        <w:bottom w:val="none" w:sz="0" w:space="0" w:color="auto"/>
        <w:right w:val="none" w:sz="0" w:space="0" w:color="auto"/>
      </w:divBdr>
    </w:div>
    <w:div w:id="1274627238">
      <w:marLeft w:val="0"/>
      <w:marRight w:val="0"/>
      <w:marTop w:val="0"/>
      <w:marBottom w:val="0"/>
      <w:divBdr>
        <w:top w:val="none" w:sz="0" w:space="0" w:color="auto"/>
        <w:left w:val="none" w:sz="0" w:space="0" w:color="auto"/>
        <w:bottom w:val="none" w:sz="0" w:space="0" w:color="auto"/>
        <w:right w:val="none" w:sz="0" w:space="0" w:color="auto"/>
      </w:divBdr>
    </w:div>
    <w:div w:id="1274627240">
      <w:marLeft w:val="0"/>
      <w:marRight w:val="0"/>
      <w:marTop w:val="0"/>
      <w:marBottom w:val="0"/>
      <w:divBdr>
        <w:top w:val="none" w:sz="0" w:space="0" w:color="auto"/>
        <w:left w:val="none" w:sz="0" w:space="0" w:color="auto"/>
        <w:bottom w:val="none" w:sz="0" w:space="0" w:color="auto"/>
        <w:right w:val="none" w:sz="0" w:space="0" w:color="auto"/>
      </w:divBdr>
    </w:div>
    <w:div w:id="1274627241">
      <w:marLeft w:val="0"/>
      <w:marRight w:val="0"/>
      <w:marTop w:val="0"/>
      <w:marBottom w:val="0"/>
      <w:divBdr>
        <w:top w:val="none" w:sz="0" w:space="0" w:color="auto"/>
        <w:left w:val="none" w:sz="0" w:space="0" w:color="auto"/>
        <w:bottom w:val="none" w:sz="0" w:space="0" w:color="auto"/>
        <w:right w:val="none" w:sz="0" w:space="0" w:color="auto"/>
      </w:divBdr>
    </w:div>
    <w:div w:id="1274627242">
      <w:marLeft w:val="0"/>
      <w:marRight w:val="0"/>
      <w:marTop w:val="0"/>
      <w:marBottom w:val="0"/>
      <w:divBdr>
        <w:top w:val="none" w:sz="0" w:space="0" w:color="auto"/>
        <w:left w:val="none" w:sz="0" w:space="0" w:color="auto"/>
        <w:bottom w:val="none" w:sz="0" w:space="0" w:color="auto"/>
        <w:right w:val="none" w:sz="0" w:space="0" w:color="auto"/>
      </w:divBdr>
    </w:div>
    <w:div w:id="1274627243">
      <w:marLeft w:val="0"/>
      <w:marRight w:val="0"/>
      <w:marTop w:val="0"/>
      <w:marBottom w:val="0"/>
      <w:divBdr>
        <w:top w:val="none" w:sz="0" w:space="0" w:color="auto"/>
        <w:left w:val="none" w:sz="0" w:space="0" w:color="auto"/>
        <w:bottom w:val="none" w:sz="0" w:space="0" w:color="auto"/>
        <w:right w:val="none" w:sz="0" w:space="0" w:color="auto"/>
      </w:divBdr>
    </w:div>
    <w:div w:id="1274627245">
      <w:marLeft w:val="0"/>
      <w:marRight w:val="0"/>
      <w:marTop w:val="0"/>
      <w:marBottom w:val="0"/>
      <w:divBdr>
        <w:top w:val="none" w:sz="0" w:space="0" w:color="auto"/>
        <w:left w:val="none" w:sz="0" w:space="0" w:color="auto"/>
        <w:bottom w:val="none" w:sz="0" w:space="0" w:color="auto"/>
        <w:right w:val="none" w:sz="0" w:space="0" w:color="auto"/>
      </w:divBdr>
    </w:div>
    <w:div w:id="1274627246">
      <w:marLeft w:val="0"/>
      <w:marRight w:val="0"/>
      <w:marTop w:val="0"/>
      <w:marBottom w:val="0"/>
      <w:divBdr>
        <w:top w:val="none" w:sz="0" w:space="0" w:color="auto"/>
        <w:left w:val="none" w:sz="0" w:space="0" w:color="auto"/>
        <w:bottom w:val="none" w:sz="0" w:space="0" w:color="auto"/>
        <w:right w:val="none" w:sz="0" w:space="0" w:color="auto"/>
      </w:divBdr>
    </w:div>
    <w:div w:id="12746272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4%D0%B5%D1%86%D0%B5%D0%BD%D1%82%D1%80%D0%B0%D0%BB%D1%96%D0%B7%D0%B0%D1%86%D1%96%D1%8F_%D0%B2_%D0%A3%D0%BA%D1%80%D0%B0%D1%97%D0%BD%D1%96" TargetMode="External"/><Relationship Id="rId13" Type="http://schemas.openxmlformats.org/officeDocument/2006/relationships/hyperlink" Target="https://www.facebook.com/HalytsynivskaCC/"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www.facebook.com/bashtanskaotg/posts/2034998169899150?__xts__%5b0%5d=68.ARAZOfHfHjs-tiGDRL5QRlVRYktovlzvvSNo5RHZ4ZHA0o8gzTWLHlmfdv5IipL5S6fJE1glstkks0iHTlq5pSf1oCk_mM90IHXHyH-VlwVFTp8EzdAVBVJ8J7g92Vt503HJrdtbuD0t3WAHInIPQt5U8p82rRftsUTNU2aIpRxrP_te1ZSaoiuu-QkKk7E7aivhCte612CAVCcNbSm9Ur0RdaysL_cGenQPYXpkSz1dhYGS6_glCCs5vIJLoZZ4oHmhYKbSw5w7ylkPizStXAHGqNyRjOUxnJYbkuhOftnYcY1zcL2AV0wwZy2q-VJGaTSO5BelzN6jmpPb70FvGuLy-A&amp;__tn__=-R" TargetMode="Externa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facebook.com/profile.php?id=100012406563857"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HalytsynivskaCC/"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hyperlink" Target="http://galycynivska.gromada.org.ua/"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uk.wikipedia.org/wiki/%D0%A1%D1%82%D1%80%D0%B0%D1%82%D0%B5%D0%B3%D1%96%D1%8F_%D1%81%D1%82%D0%B0%D0%BB%D0%BE%D0%B3%D0%BE_%D1%80%D0%BE%D0%B7%D0%B2%D0%B8%D1%82%D0%BA%D1%83_%C2%AB%D0%A3%D0%BA%D1%80%D0%B0%D1%97%D0%BD%D0%B0-2020%C2%BB"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facebook.com/HalytsynivskaCC/" TargetMode="External"/><Relationship Id="rId43" Type="http://schemas.openxmlformats.org/officeDocument/2006/relationships/footer" Target="footer2.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52591\AppData\Roaming\Microsoft\Templates\Student%20report%20with%20phot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442</TotalTime>
  <Pages>50</Pages>
  <Words>11569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Olesya Zhulynska</dc:creator>
  <cp:keywords/>
  <dc:description/>
  <cp:lastModifiedBy>user</cp:lastModifiedBy>
  <cp:revision>41</cp:revision>
  <cp:lastPrinted>2020-01-16T08:49:00Z</cp:lastPrinted>
  <dcterms:created xsi:type="dcterms:W3CDTF">2019-07-02T10:34:00Z</dcterms:created>
  <dcterms:modified xsi:type="dcterms:W3CDTF">2020-02-13T07:26:00Z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02bf62-88e6-456d-b298-e2abb13de1ea_Enabled">
    <vt:lpwstr>True</vt:lpwstr>
  </property>
  <property fmtid="{D5CDD505-2E9C-101B-9397-08002B2CF9AE}" pid="3" name="MSIP_Label_0702bf62-88e6-456d-b298-e2abb13de1ea_SiteId">
    <vt:lpwstr>548d26ab-8caa-49e1-97c2-a1b1a06cc39c</vt:lpwstr>
  </property>
  <property fmtid="{D5CDD505-2E9C-101B-9397-08002B2CF9AE}" pid="4" name="MSIP_Label_0702bf62-88e6-456d-b298-e2abb13de1ea_Owner">
    <vt:lpwstr>olzhulynska@coca-cola.com</vt:lpwstr>
  </property>
  <property fmtid="{D5CDD505-2E9C-101B-9397-08002B2CF9AE}" pid="5" name="MSIP_Label_0702bf62-88e6-456d-b298-e2abb13de1ea_SetDate">
    <vt:lpwstr>2019-04-24T08:43:48.9123956Z</vt:lpwstr>
  </property>
  <property fmtid="{D5CDD505-2E9C-101B-9397-08002B2CF9AE}" pid="6" name="MSIP_Label_0702bf62-88e6-456d-b298-e2abb13de1ea_Name">
    <vt:lpwstr>Confidential (not protected)</vt:lpwstr>
  </property>
  <property fmtid="{D5CDD505-2E9C-101B-9397-08002B2CF9AE}" pid="7" name="MSIP_Label_0702bf62-88e6-456d-b298-e2abb13de1ea_Application">
    <vt:lpwstr>Microsoft Azure Information Protection</vt:lpwstr>
  </property>
  <property fmtid="{D5CDD505-2E9C-101B-9397-08002B2CF9AE}" pid="8" name="MSIP_Label_0702bf62-88e6-456d-b298-e2abb13de1ea_Extended_MSFT_Method">
    <vt:lpwstr>Automatic</vt:lpwstr>
  </property>
  <property fmtid="{D5CDD505-2E9C-101B-9397-08002B2CF9AE}" pid="9" name="Sensitivity">
    <vt:lpwstr>Confidential (not protected)</vt:lpwstr>
  </property>
</Properties>
</file>