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6B" w:rsidRPr="00D03E6B" w:rsidRDefault="00D03E6B" w:rsidP="00D03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3E6B">
        <w:rPr>
          <w:rFonts w:ascii="Times New Roman" w:hAnsi="Times New Roman" w:cs="Times New Roman"/>
          <w:sz w:val="28"/>
          <w:szCs w:val="28"/>
        </w:rPr>
        <w:t>Додаток 2</w:t>
      </w:r>
    </w:p>
    <w:bookmarkEnd w:id="0"/>
    <w:p w:rsidR="00D03E6B" w:rsidRDefault="00D03E6B" w:rsidP="00EE6D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43B9" w:rsidRPr="00EB7043" w:rsidRDefault="006A2AFE" w:rsidP="00EE6D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7043">
        <w:rPr>
          <w:rFonts w:ascii="Times New Roman" w:hAnsi="Times New Roman" w:cs="Times New Roman"/>
          <w:sz w:val="36"/>
          <w:szCs w:val="36"/>
        </w:rPr>
        <w:t>До уваги населення!</w:t>
      </w:r>
    </w:p>
    <w:p w:rsidR="006A2AFE" w:rsidRPr="00EB7043" w:rsidRDefault="006A2AFE" w:rsidP="006A2A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535A4" w:rsidRPr="00EB7043" w:rsidRDefault="00EE6D18" w:rsidP="00F53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</w:pPr>
      <w:r w:rsidRPr="00EB7043">
        <w:rPr>
          <w:rFonts w:ascii="Times New Roman" w:hAnsi="Times New Roman" w:cs="Times New Roman"/>
          <w:sz w:val="36"/>
          <w:szCs w:val="36"/>
        </w:rPr>
        <w:t>Ви можете змінити постачальника газу</w:t>
      </w:r>
      <w:r w:rsidR="006A2AFE" w:rsidRPr="006A2AFE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>, обравши найбільш оптимальний д</w:t>
      </w:r>
      <w:r w:rsidR="005F1CDA" w:rsidRPr="00EB7043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 xml:space="preserve">ля себе варіант та </w:t>
      </w:r>
      <w:r w:rsidR="00E11AC4" w:rsidRPr="00EB7043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>економити</w:t>
      </w:r>
      <w:r w:rsidR="005F1CDA" w:rsidRPr="00EB7043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>.</w:t>
      </w:r>
    </w:p>
    <w:p w:rsidR="00F535A4" w:rsidRPr="00EB7043" w:rsidRDefault="00F535A4" w:rsidP="00F53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F535A4" w:rsidRPr="00EB7043" w:rsidRDefault="00F535A4" w:rsidP="00F53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435C3D" w:rsidRPr="00EB7043" w:rsidRDefault="00EE6D18" w:rsidP="00F46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</w:pPr>
      <w:r w:rsidRPr="00EB7043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 xml:space="preserve">До обрання найбільш вигідної ціни ви можете скористатися сайтом «ГАЗОТЕКА» </w:t>
      </w:r>
      <w:hyperlink r:id="rId5" w:history="1">
        <w:r w:rsidRPr="00EB7043">
          <w:rPr>
            <w:rFonts w:ascii="proba_pro_regular" w:eastAsia="Times New Roman" w:hAnsi="proba_pro_regular" w:cs="Times New Roman"/>
            <w:b/>
            <w:color w:val="2D5CA6"/>
            <w:sz w:val="36"/>
            <w:szCs w:val="36"/>
            <w:u w:val="single"/>
            <w:lang w:val="ru-RU" w:eastAsia="ru-RU"/>
          </w:rPr>
          <w:t>https://gasoteka.ua-energy.org</w:t>
        </w:r>
      </w:hyperlink>
      <w:r w:rsidRPr="00EB7043">
        <w:rPr>
          <w:rFonts w:ascii="proba_pro_regular" w:eastAsia="Times New Roman" w:hAnsi="proba_pro_regular" w:cs="Times New Roman"/>
          <w:b/>
          <w:color w:val="2D5CA6"/>
          <w:sz w:val="36"/>
          <w:szCs w:val="36"/>
          <w:u w:val="single"/>
          <w:lang w:val="ru-RU" w:eastAsia="ru-RU"/>
        </w:rPr>
        <w:t xml:space="preserve">. </w:t>
      </w:r>
      <w:r w:rsidRPr="00EB7043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 xml:space="preserve"> За допомогою цього ресурсу також є можливість змінити постачальника газу в режимі онлайн.</w:t>
      </w:r>
    </w:p>
    <w:p w:rsidR="00F4622C" w:rsidRDefault="00F4622C" w:rsidP="00F46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694E88" w:rsidRPr="00EB7043" w:rsidRDefault="00694E88" w:rsidP="00F46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8A24ED" w:rsidRPr="00EB7043" w:rsidRDefault="009E73E8" w:rsidP="008A24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</w:pPr>
      <w:r w:rsidRPr="00EB7043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 xml:space="preserve">Також </w:t>
      </w:r>
      <w:r w:rsidR="008A24ED" w:rsidRPr="00EB7043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 xml:space="preserve">змінити </w:t>
      </w:r>
      <w:r w:rsidR="008A24ED" w:rsidRPr="006A2AFE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 xml:space="preserve">постачальника </w:t>
      </w:r>
      <w:r w:rsidR="008A24ED" w:rsidRPr="00EB7043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>ви</w:t>
      </w:r>
      <w:r w:rsidR="008A24ED" w:rsidRPr="006A2AFE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 xml:space="preserve"> може</w:t>
      </w:r>
      <w:r w:rsidR="008A24ED" w:rsidRPr="00EB7043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 xml:space="preserve"> </w:t>
      </w:r>
      <w:r w:rsidR="008A24ED" w:rsidRPr="006A2AFE">
        <w:rPr>
          <w:rFonts w:ascii="Times New Roman" w:eastAsia="Times New Roman" w:hAnsi="Times New Roman" w:cs="Times New Roman"/>
          <w:color w:val="050505"/>
          <w:sz w:val="36"/>
          <w:szCs w:val="36"/>
          <w:lang w:eastAsia="uk-UA"/>
        </w:rPr>
        <w:t>звернувшись до офіційних представництв обраної компанії. Дізнатись адреси офіційних представництв та перелік документів для переходу на вигідний тариф можна на сайті обраної компанії.</w:t>
      </w:r>
    </w:p>
    <w:p w:rsidR="00F4622C" w:rsidRPr="00EB7043" w:rsidRDefault="00F4622C" w:rsidP="008A24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E96FD9" w:rsidRPr="00EB7043" w:rsidRDefault="00E96FD9" w:rsidP="00F57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pacing w:val="4"/>
          <w:sz w:val="24"/>
          <w:szCs w:val="24"/>
        </w:rPr>
      </w:pPr>
    </w:p>
    <w:p w:rsidR="00A54E30" w:rsidRDefault="00A54E30" w:rsidP="00EB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694E88" w:rsidRDefault="00694E88" w:rsidP="00EB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694E88" w:rsidRDefault="00694E88" w:rsidP="00EB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694E88" w:rsidRDefault="00694E88" w:rsidP="00EB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694E88" w:rsidRPr="00EB7043" w:rsidRDefault="00694E88" w:rsidP="00EB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:rsidR="001F6480" w:rsidRPr="00EB7043" w:rsidRDefault="001F6480" w:rsidP="001F6480">
      <w:pPr>
        <w:shd w:val="clear" w:color="auto" w:fill="FFFFFF"/>
        <w:spacing w:after="0" w:line="240" w:lineRule="auto"/>
        <w:jc w:val="both"/>
        <w:rPr>
          <w:rFonts w:ascii="proba_pro_regular" w:eastAsia="Times New Roman" w:hAnsi="proba_pro_regular" w:cs="Times New Roman"/>
          <w:b/>
          <w:color w:val="1D1D1B"/>
          <w:sz w:val="36"/>
          <w:szCs w:val="36"/>
          <w:lang w:eastAsia="ru-RU"/>
        </w:rPr>
      </w:pPr>
      <w:r w:rsidRPr="00EB7043">
        <w:rPr>
          <w:rFonts w:ascii="proba_pro_regular" w:eastAsia="Times New Roman" w:hAnsi="proba_pro_regular" w:cs="Times New Roman"/>
          <w:b/>
          <w:color w:val="1D1D1B"/>
          <w:sz w:val="36"/>
          <w:szCs w:val="36"/>
          <w:lang w:eastAsia="ru-RU"/>
        </w:rPr>
        <w:t>Додатково.</w:t>
      </w:r>
    </w:p>
    <w:p w:rsidR="001F6480" w:rsidRPr="00EB7043" w:rsidRDefault="001F6480" w:rsidP="001F6480">
      <w:pPr>
        <w:shd w:val="clear" w:color="auto" w:fill="FFFFFF"/>
        <w:spacing w:after="0" w:line="240" w:lineRule="auto"/>
        <w:jc w:val="both"/>
        <w:rPr>
          <w:rFonts w:ascii="proba_pro_regular" w:eastAsia="Times New Roman" w:hAnsi="proba_pro_regular" w:cs="Times New Roman"/>
          <w:color w:val="1D1D1B"/>
          <w:sz w:val="36"/>
          <w:szCs w:val="36"/>
          <w:lang w:eastAsia="ru-RU"/>
        </w:rPr>
      </w:pPr>
      <w:r w:rsidRPr="00EB7043">
        <w:rPr>
          <w:rFonts w:ascii="proba_pro_regular" w:eastAsia="Times New Roman" w:hAnsi="proba_pro_regular" w:cs="Times New Roman"/>
          <w:color w:val="1D1D1B"/>
          <w:sz w:val="36"/>
          <w:szCs w:val="36"/>
          <w:lang w:eastAsia="ru-RU"/>
        </w:rPr>
        <w:t>Відсутність індивідуального газового лічильника не є перешкодою для зміни постачальника.</w:t>
      </w:r>
    </w:p>
    <w:p w:rsidR="001F6480" w:rsidRPr="00EB7043" w:rsidRDefault="001F6480" w:rsidP="001F6480">
      <w:pPr>
        <w:shd w:val="clear" w:color="auto" w:fill="FFFFFF"/>
        <w:spacing w:after="0" w:line="240" w:lineRule="auto"/>
        <w:jc w:val="center"/>
        <w:rPr>
          <w:rFonts w:ascii="proba_pro_regular" w:eastAsia="Times New Roman" w:hAnsi="proba_pro_regular" w:cs="Times New Roman"/>
          <w:b/>
          <w:bCs/>
          <w:color w:val="1D1D1B"/>
          <w:sz w:val="36"/>
          <w:szCs w:val="36"/>
          <w:lang w:val="ru-RU" w:eastAsia="ru-RU"/>
        </w:rPr>
      </w:pPr>
    </w:p>
    <w:p w:rsidR="00435C3D" w:rsidRPr="00E44D47" w:rsidRDefault="001F6480" w:rsidP="00E44D47">
      <w:pPr>
        <w:spacing w:line="315" w:lineRule="atLeast"/>
        <w:jc w:val="both"/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</w:pPr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В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разі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зміни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постачальника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газу особа, яка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має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пільги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чи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субсидії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в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обов’язковому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порядку повинна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повідомити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органи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соціального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захисту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 </w:t>
      </w:r>
      <w:proofErr w:type="spellStart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>населення</w:t>
      </w:r>
      <w:proofErr w:type="spellEnd"/>
      <w:r w:rsidRPr="00EB7043">
        <w:rPr>
          <w:rFonts w:ascii="Times New Roman" w:eastAsia="Times New Roman" w:hAnsi="Times New Roman" w:cs="Times New Roman"/>
          <w:b/>
          <w:color w:val="282828"/>
          <w:spacing w:val="4"/>
          <w:sz w:val="36"/>
          <w:szCs w:val="36"/>
          <w:lang w:val="ru-RU"/>
        </w:rPr>
        <w:t xml:space="preserve">.  </w:t>
      </w:r>
    </w:p>
    <w:sectPr w:rsidR="00435C3D" w:rsidRPr="00E44D47" w:rsidSect="00EB704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_pro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8"/>
    <w:rsid w:val="000F2F3C"/>
    <w:rsid w:val="001F6480"/>
    <w:rsid w:val="00221BFF"/>
    <w:rsid w:val="003B759F"/>
    <w:rsid w:val="00435C3D"/>
    <w:rsid w:val="004F02A2"/>
    <w:rsid w:val="00562503"/>
    <w:rsid w:val="005D672A"/>
    <w:rsid w:val="005F1CDA"/>
    <w:rsid w:val="00617804"/>
    <w:rsid w:val="00617D0B"/>
    <w:rsid w:val="0069217B"/>
    <w:rsid w:val="00694E88"/>
    <w:rsid w:val="006A2AFE"/>
    <w:rsid w:val="00704568"/>
    <w:rsid w:val="007A1FAB"/>
    <w:rsid w:val="008A24ED"/>
    <w:rsid w:val="009E73E8"/>
    <w:rsid w:val="00A2567B"/>
    <w:rsid w:val="00A54E30"/>
    <w:rsid w:val="00A67A26"/>
    <w:rsid w:val="00B560FE"/>
    <w:rsid w:val="00BE0C4F"/>
    <w:rsid w:val="00D03E6B"/>
    <w:rsid w:val="00D22835"/>
    <w:rsid w:val="00D24174"/>
    <w:rsid w:val="00D37957"/>
    <w:rsid w:val="00E11AC4"/>
    <w:rsid w:val="00E44D47"/>
    <w:rsid w:val="00E96FD9"/>
    <w:rsid w:val="00EB7043"/>
    <w:rsid w:val="00EC6A25"/>
    <w:rsid w:val="00EE6D18"/>
    <w:rsid w:val="00F4622C"/>
    <w:rsid w:val="00F535A4"/>
    <w:rsid w:val="00F57FB9"/>
    <w:rsid w:val="00F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7189"/>
  <w15:chartTrackingRefBased/>
  <w15:docId w15:val="{B7F5C1F2-AAC8-4D68-9638-041BFFF6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asoteka.ua-energ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C0EE-79C6-45C4-8EAD-DE3CB235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2021-01-16T12:56:00Z</cp:lastPrinted>
  <dcterms:created xsi:type="dcterms:W3CDTF">2021-01-16T11:08:00Z</dcterms:created>
  <dcterms:modified xsi:type="dcterms:W3CDTF">2021-01-16T12:56:00Z</dcterms:modified>
</cp:coreProperties>
</file>