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EAFF" w14:textId="77777777" w:rsidR="00475DAC" w:rsidRPr="00112F0C" w:rsidRDefault="00475DAC" w:rsidP="00475DAC">
      <w:pPr>
        <w:rPr>
          <w:rFonts w:ascii="Times New Roman" w:hAnsi="Times New Roman"/>
          <w:sz w:val="28"/>
          <w:szCs w:val="28"/>
        </w:rPr>
      </w:pPr>
    </w:p>
    <w:p w14:paraId="31830597" w14:textId="77777777" w:rsidR="00475DAC" w:rsidRDefault="00475DAC" w:rsidP="00475DAC">
      <w:pPr>
        <w:jc w:val="center"/>
        <w:rPr>
          <w:rFonts w:ascii="Times New Roman" w:hAnsi="Times New Roman"/>
          <w:sz w:val="28"/>
          <w:szCs w:val="28"/>
        </w:rPr>
      </w:pPr>
    </w:p>
    <w:p w14:paraId="0A7A3A3D" w14:textId="11375101" w:rsidR="00475DAC" w:rsidRPr="00112F0C" w:rsidRDefault="00475DAC" w:rsidP="00475DA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00A878" wp14:editId="186FB9CB">
            <wp:simplePos x="0" y="0"/>
            <wp:positionH relativeFrom="margin">
              <wp:posOffset>2628900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8FB79" w14:textId="77777777" w:rsidR="00475DAC" w:rsidRDefault="00475DAC" w:rsidP="00475DAC">
      <w:pPr>
        <w:jc w:val="both"/>
        <w:rPr>
          <w:rFonts w:ascii="Times New Roman" w:hAnsi="Times New Roman"/>
          <w:sz w:val="28"/>
          <w:szCs w:val="28"/>
        </w:rPr>
      </w:pPr>
    </w:p>
    <w:p w14:paraId="6F74051B" w14:textId="77777777" w:rsidR="00475DAC" w:rsidRPr="0072212A" w:rsidRDefault="00475DAC" w:rsidP="00475DAC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50F4C6D5" w14:textId="77777777" w:rsidR="00475DAC" w:rsidRPr="004A546A" w:rsidRDefault="00475DAC" w:rsidP="00475DAC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597CB41E" w14:textId="77777777" w:rsidR="00475DAC" w:rsidRPr="004A546A" w:rsidRDefault="00475DAC" w:rsidP="00475DAC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2016BB77" w14:textId="77777777" w:rsidR="00475DAC" w:rsidRPr="00CA38B5" w:rsidRDefault="00475DAC" w:rsidP="00475DAC">
      <w:pPr>
        <w:rPr>
          <w:rFonts w:ascii="Times New Roman" w:hAnsi="Times New Roman"/>
          <w:sz w:val="24"/>
          <w:szCs w:val="24"/>
        </w:rPr>
      </w:pPr>
    </w:p>
    <w:p w14:paraId="23229288" w14:textId="77777777" w:rsidR="00475DAC" w:rsidRPr="00D14770" w:rsidRDefault="00475DAC" w:rsidP="00475DAC">
      <w:pPr>
        <w:jc w:val="center"/>
        <w:rPr>
          <w:rFonts w:ascii="Times New Roman" w:hAnsi="Times New Roman"/>
          <w:sz w:val="28"/>
          <w:szCs w:val="28"/>
        </w:rPr>
      </w:pPr>
      <w:r w:rsidRPr="00D14770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D14770">
        <w:rPr>
          <w:rFonts w:ascii="Times New Roman" w:hAnsi="Times New Roman"/>
          <w:sz w:val="28"/>
          <w:szCs w:val="28"/>
        </w:rPr>
        <w:t>Н</w:t>
      </w:r>
      <w:proofErr w:type="spellEnd"/>
      <w:r w:rsidRPr="00D14770">
        <w:rPr>
          <w:rFonts w:ascii="Times New Roman" w:hAnsi="Times New Roman"/>
          <w:sz w:val="28"/>
          <w:szCs w:val="28"/>
        </w:rPr>
        <w:t xml:space="preserve"> Я</w:t>
      </w:r>
    </w:p>
    <w:p w14:paraId="005C3E22" w14:textId="77777777" w:rsidR="00475DAC" w:rsidRDefault="00475DAC" w:rsidP="00475DAC">
      <w:pPr>
        <w:rPr>
          <w:rFonts w:ascii="Times New Roman" w:hAnsi="Times New Roman"/>
          <w:sz w:val="20"/>
        </w:rPr>
      </w:pPr>
    </w:p>
    <w:p w14:paraId="6DC83FD8" w14:textId="77777777" w:rsidR="00475DAC" w:rsidRDefault="00475DAC" w:rsidP="00475DAC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Від  23 грудня   2020   року  №23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                     ІІ</w:t>
      </w:r>
      <w:r>
        <w:rPr>
          <w:rFonts w:ascii="Times New Roman" w:hAnsi="Times New Roman"/>
          <w:snapToGrid w:val="0"/>
          <w:sz w:val="28"/>
          <w:szCs w:val="28"/>
        </w:rPr>
        <w:t>І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сесія  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V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ІІІ  скликання </w:t>
      </w:r>
    </w:p>
    <w:p w14:paraId="364622BA" w14:textId="77777777" w:rsidR="00475DAC" w:rsidRDefault="00475DAC" w:rsidP="00475DAC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с. Галицинове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14:paraId="3BAF18F4" w14:textId="77777777" w:rsidR="00475DAC" w:rsidRPr="00112F0C" w:rsidRDefault="00475DAC" w:rsidP="00475DAC">
      <w:pPr>
        <w:rPr>
          <w:rFonts w:ascii="Times New Roman" w:hAnsi="Times New Roman"/>
          <w:sz w:val="28"/>
          <w:szCs w:val="28"/>
        </w:rPr>
      </w:pPr>
    </w:p>
    <w:p w14:paraId="475D2B3F" w14:textId="77777777" w:rsidR="00475DAC" w:rsidRPr="00112F0C" w:rsidRDefault="00475DAC" w:rsidP="00475DAC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Про затвердження</w:t>
      </w:r>
      <w:r>
        <w:rPr>
          <w:sz w:val="28"/>
          <w:szCs w:val="28"/>
          <w:lang w:val="uk-UA"/>
        </w:rPr>
        <w:t xml:space="preserve"> </w:t>
      </w:r>
      <w:r w:rsidRPr="00112F0C">
        <w:rPr>
          <w:sz w:val="28"/>
          <w:szCs w:val="28"/>
          <w:lang w:val="uk-UA"/>
        </w:rPr>
        <w:t xml:space="preserve">Програми будівництва, реконструкції </w:t>
      </w:r>
    </w:p>
    <w:p w14:paraId="5C50EB39" w14:textId="77777777" w:rsidR="00475DAC" w:rsidRPr="00112F0C" w:rsidRDefault="00475DAC" w:rsidP="00475DAC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 xml:space="preserve">та утримання доріг місцевого значення  по </w:t>
      </w:r>
    </w:p>
    <w:p w14:paraId="275CD3A8" w14:textId="77777777" w:rsidR="00475DAC" w:rsidRPr="00112F0C" w:rsidRDefault="00475DAC" w:rsidP="00475DAC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Галицинівській сільській раді на 2021 рік</w:t>
      </w:r>
    </w:p>
    <w:p w14:paraId="2F30A7BA" w14:textId="77777777" w:rsidR="00475DAC" w:rsidRPr="00112F0C" w:rsidRDefault="00475DAC" w:rsidP="00475DAC">
      <w:pPr>
        <w:rPr>
          <w:rFonts w:ascii="Times New Roman" w:hAnsi="Times New Roman"/>
          <w:sz w:val="28"/>
          <w:szCs w:val="28"/>
        </w:rPr>
      </w:pPr>
    </w:p>
    <w:p w14:paraId="789F6049" w14:textId="77777777" w:rsidR="00475DAC" w:rsidRPr="00112F0C" w:rsidRDefault="00475DAC" w:rsidP="00475DAC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ab/>
        <w:t>Відповідно до пункту 22 частини першої статті 26 Закону України          „ Про місцеве самоврядування в Україні ”, ст. 91 Бюджетного кодексу України, сільська рада</w:t>
      </w:r>
    </w:p>
    <w:p w14:paraId="153DC8EF" w14:textId="77777777" w:rsidR="00475DAC" w:rsidRPr="00112F0C" w:rsidRDefault="00475DAC" w:rsidP="00475DAC">
      <w:pPr>
        <w:rPr>
          <w:rFonts w:ascii="Times New Roman" w:hAnsi="Times New Roman"/>
          <w:sz w:val="28"/>
          <w:szCs w:val="28"/>
        </w:rPr>
      </w:pPr>
    </w:p>
    <w:p w14:paraId="7E522866" w14:textId="77777777" w:rsidR="00475DAC" w:rsidRPr="00112F0C" w:rsidRDefault="00475DAC" w:rsidP="00475DAC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 И Р І Ш И Л А</w:t>
      </w:r>
      <w:r>
        <w:rPr>
          <w:rFonts w:ascii="Times New Roman" w:hAnsi="Times New Roman"/>
          <w:sz w:val="28"/>
          <w:szCs w:val="28"/>
        </w:rPr>
        <w:t>:</w:t>
      </w:r>
    </w:p>
    <w:p w14:paraId="30E4DE5F" w14:textId="77777777" w:rsidR="00475DAC" w:rsidRPr="00112F0C" w:rsidRDefault="00475DAC" w:rsidP="00475DAC">
      <w:pPr>
        <w:rPr>
          <w:rFonts w:ascii="Times New Roman" w:hAnsi="Times New Roman"/>
          <w:sz w:val="28"/>
          <w:szCs w:val="28"/>
        </w:rPr>
      </w:pPr>
    </w:p>
    <w:p w14:paraId="5733AC2A" w14:textId="77777777" w:rsidR="00475DAC" w:rsidRPr="00112F0C" w:rsidRDefault="00475DAC" w:rsidP="00475DA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Затвердити Програму будівництва, реконструкції та утримання доріг місцевого значення  по Галицинівській сільській раді на 2021 рік (додається ).</w:t>
      </w:r>
    </w:p>
    <w:p w14:paraId="7460B64C" w14:textId="77777777" w:rsidR="00475DAC" w:rsidRPr="00112F0C" w:rsidRDefault="00475DAC" w:rsidP="00475DAC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14:paraId="3D3E8928" w14:textId="77777777" w:rsidR="00475DAC" w:rsidRPr="00112F0C" w:rsidRDefault="00475DAC" w:rsidP="00475DA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 xml:space="preserve">Доручити фінансовому </w:t>
      </w:r>
      <w:r>
        <w:rPr>
          <w:sz w:val="28"/>
          <w:szCs w:val="28"/>
          <w:lang w:val="uk-UA"/>
        </w:rPr>
        <w:t>відділу</w:t>
      </w:r>
      <w:r w:rsidRPr="00112F0C">
        <w:rPr>
          <w:sz w:val="28"/>
          <w:szCs w:val="28"/>
          <w:lang w:val="uk-UA"/>
        </w:rPr>
        <w:t xml:space="preserve"> затвердити паспорт Програми будівництва, реконструкції та утримання доріг місцевого значення  по Галицинівській сільській раді на 2021 рік</w:t>
      </w:r>
      <w:r>
        <w:rPr>
          <w:sz w:val="28"/>
          <w:szCs w:val="28"/>
          <w:lang w:val="uk-UA"/>
        </w:rPr>
        <w:t>.</w:t>
      </w:r>
    </w:p>
    <w:p w14:paraId="23208DA3" w14:textId="77777777" w:rsidR="00475DAC" w:rsidRPr="00112F0C" w:rsidRDefault="00475DAC" w:rsidP="00475DAC">
      <w:pPr>
        <w:pStyle w:val="a3"/>
        <w:rPr>
          <w:sz w:val="28"/>
          <w:szCs w:val="28"/>
          <w:lang w:val="uk-UA"/>
        </w:rPr>
      </w:pPr>
    </w:p>
    <w:p w14:paraId="32E67258" w14:textId="77777777" w:rsidR="00475DAC" w:rsidRPr="00112F0C" w:rsidRDefault="00475DAC" w:rsidP="00475DA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 xml:space="preserve">Зняти з контролю з </w:t>
      </w:r>
      <w:r>
        <w:rPr>
          <w:sz w:val="28"/>
          <w:szCs w:val="28"/>
          <w:lang w:val="uk-UA"/>
        </w:rPr>
        <w:t>0</w:t>
      </w:r>
      <w:r w:rsidRPr="00112F0C">
        <w:rPr>
          <w:sz w:val="28"/>
          <w:szCs w:val="28"/>
          <w:lang w:val="uk-UA"/>
        </w:rPr>
        <w:t>1.01.2021року</w:t>
      </w:r>
      <w:r>
        <w:rPr>
          <w:sz w:val="28"/>
          <w:szCs w:val="28"/>
          <w:lang w:val="uk-UA"/>
        </w:rPr>
        <w:t>,</w:t>
      </w:r>
      <w:r w:rsidRPr="00112F0C">
        <w:rPr>
          <w:sz w:val="28"/>
          <w:szCs w:val="28"/>
          <w:lang w:val="uk-UA"/>
        </w:rPr>
        <w:t xml:space="preserve"> як таке</w:t>
      </w:r>
      <w:r>
        <w:rPr>
          <w:sz w:val="28"/>
          <w:szCs w:val="28"/>
          <w:lang w:val="uk-UA"/>
        </w:rPr>
        <w:t>,</w:t>
      </w:r>
      <w:r w:rsidRPr="00112F0C">
        <w:rPr>
          <w:sz w:val="28"/>
          <w:szCs w:val="28"/>
          <w:lang w:val="uk-UA"/>
        </w:rPr>
        <w:t xml:space="preserve"> що виконане рішення  сільської </w:t>
      </w:r>
      <w:r>
        <w:rPr>
          <w:sz w:val="28"/>
          <w:szCs w:val="28"/>
          <w:lang w:val="uk-UA"/>
        </w:rPr>
        <w:t xml:space="preserve">ради  № 14 від 20.12.2019 року “ </w:t>
      </w:r>
      <w:r w:rsidRPr="00112F0C">
        <w:rPr>
          <w:sz w:val="28"/>
          <w:szCs w:val="28"/>
          <w:lang w:val="uk-UA"/>
        </w:rPr>
        <w:t>Про затвердження Програми будівництва, реконструкції та утримання доріг місцевого значення  по Галицинівській сільській раді на 2020 рік</w:t>
      </w:r>
      <w:r>
        <w:rPr>
          <w:sz w:val="28"/>
          <w:szCs w:val="28"/>
          <w:lang w:val="uk-UA"/>
        </w:rPr>
        <w:t xml:space="preserve"> ”.</w:t>
      </w:r>
    </w:p>
    <w:p w14:paraId="4DBD626D" w14:textId="77777777" w:rsidR="00475DAC" w:rsidRPr="00112F0C" w:rsidRDefault="00475DAC" w:rsidP="00475DAC">
      <w:pPr>
        <w:pStyle w:val="a3"/>
        <w:rPr>
          <w:sz w:val="28"/>
          <w:szCs w:val="28"/>
          <w:lang w:val="uk-UA"/>
        </w:rPr>
      </w:pPr>
    </w:p>
    <w:p w14:paraId="7575BBDF" w14:textId="77777777" w:rsidR="00475DAC" w:rsidRPr="00112F0C" w:rsidRDefault="00475DAC" w:rsidP="00475DA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фінансів, бюджету, планування соціально-ек</w:t>
      </w:r>
      <w:r>
        <w:rPr>
          <w:sz w:val="28"/>
          <w:szCs w:val="28"/>
          <w:lang w:val="uk-UA"/>
        </w:rPr>
        <w:t xml:space="preserve">ономічного розвитку, інвестицій </w:t>
      </w:r>
      <w:r w:rsidRPr="00112F0C">
        <w:rPr>
          <w:sz w:val="28"/>
          <w:szCs w:val="28"/>
          <w:lang w:val="uk-UA"/>
        </w:rPr>
        <w:t xml:space="preserve"> та житлово – комунального господарства</w:t>
      </w:r>
    </w:p>
    <w:p w14:paraId="40B556C5" w14:textId="77777777" w:rsidR="00475DAC" w:rsidRPr="00112F0C" w:rsidRDefault="00475DAC" w:rsidP="00475DAC">
      <w:pPr>
        <w:jc w:val="both"/>
        <w:rPr>
          <w:rFonts w:ascii="Times New Roman" w:hAnsi="Times New Roman"/>
          <w:sz w:val="28"/>
          <w:szCs w:val="28"/>
        </w:rPr>
      </w:pPr>
    </w:p>
    <w:p w14:paraId="07CE87AE" w14:textId="77777777" w:rsidR="00475DAC" w:rsidRPr="00112F0C" w:rsidRDefault="00475DAC" w:rsidP="00475DA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1937D5F6" w14:textId="77777777" w:rsidR="00475DAC" w:rsidRPr="00112F0C" w:rsidRDefault="00475DAC" w:rsidP="00475DAC">
      <w:pPr>
        <w:rPr>
          <w:rFonts w:ascii="Times New Roman" w:hAnsi="Times New Roman"/>
          <w:sz w:val="28"/>
          <w:szCs w:val="28"/>
        </w:rPr>
      </w:pPr>
    </w:p>
    <w:p w14:paraId="0E17F73E" w14:textId="77777777" w:rsidR="00475DAC" w:rsidRPr="00112F0C" w:rsidRDefault="00475DAC" w:rsidP="00475D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12F0C">
        <w:rPr>
          <w:rFonts w:ascii="Times New Roman" w:hAnsi="Times New Roman"/>
          <w:sz w:val="28"/>
          <w:szCs w:val="28"/>
        </w:rPr>
        <w:t xml:space="preserve">Сільський голова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12F0C">
        <w:rPr>
          <w:rFonts w:ascii="Times New Roman" w:hAnsi="Times New Roman"/>
          <w:sz w:val="28"/>
          <w:szCs w:val="28"/>
        </w:rPr>
        <w:t>І.</w:t>
      </w:r>
      <w:r>
        <w:rPr>
          <w:rFonts w:ascii="Times New Roman" w:hAnsi="Times New Roman"/>
          <w:sz w:val="28"/>
          <w:szCs w:val="28"/>
        </w:rPr>
        <w:t xml:space="preserve"> НАЗАР</w:t>
      </w:r>
    </w:p>
    <w:p w14:paraId="4874B3D4" w14:textId="77777777" w:rsidR="00475DAC" w:rsidRPr="00112F0C" w:rsidRDefault="00475DAC" w:rsidP="00475DAC">
      <w:pPr>
        <w:rPr>
          <w:rFonts w:ascii="Times New Roman" w:hAnsi="Times New Roman"/>
          <w:sz w:val="28"/>
          <w:szCs w:val="28"/>
        </w:rPr>
      </w:pPr>
    </w:p>
    <w:p w14:paraId="4023AF98" w14:textId="77777777" w:rsidR="00475DAC" w:rsidRPr="00112F0C" w:rsidRDefault="00475DAC" w:rsidP="00475DAC">
      <w:pPr>
        <w:rPr>
          <w:rFonts w:ascii="Times New Roman" w:hAnsi="Times New Roman"/>
          <w:sz w:val="28"/>
          <w:szCs w:val="28"/>
        </w:rPr>
      </w:pPr>
    </w:p>
    <w:p w14:paraId="3414436B" w14:textId="77777777" w:rsidR="00475DAC" w:rsidRPr="00112F0C" w:rsidRDefault="00475DAC" w:rsidP="00475DAC">
      <w:pPr>
        <w:rPr>
          <w:rFonts w:ascii="Times New Roman" w:hAnsi="Times New Roman"/>
          <w:sz w:val="28"/>
          <w:szCs w:val="28"/>
        </w:rPr>
      </w:pPr>
    </w:p>
    <w:p w14:paraId="086B3A9D" w14:textId="77777777" w:rsidR="00475DAC" w:rsidRPr="00A86CC6" w:rsidRDefault="00475DAC" w:rsidP="00475DAC">
      <w:pPr>
        <w:rPr>
          <w:rFonts w:ascii="Times New Roman" w:hAnsi="Times New Roman"/>
          <w:spacing w:val="-3"/>
          <w:sz w:val="22"/>
          <w:szCs w:val="22"/>
        </w:rPr>
      </w:pPr>
      <w:r w:rsidRPr="00112F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14B44B3D" w14:textId="77777777" w:rsidR="00475DAC" w:rsidRPr="00A86CC6" w:rsidRDefault="00475DAC" w:rsidP="00475DAC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63B73175" w14:textId="77777777" w:rsidR="00475DAC" w:rsidRPr="00131486" w:rsidRDefault="00475DAC" w:rsidP="00475DAC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від 23</w:t>
      </w:r>
      <w:r w:rsidRPr="00A86CC6">
        <w:rPr>
          <w:rFonts w:ascii="Times New Roman" w:hAnsi="Times New Roman"/>
          <w:spacing w:val="-3"/>
          <w:sz w:val="22"/>
          <w:szCs w:val="22"/>
        </w:rPr>
        <w:t>.12. 20</w:t>
      </w:r>
      <w:r>
        <w:rPr>
          <w:rFonts w:ascii="Times New Roman" w:hAnsi="Times New Roman"/>
          <w:spacing w:val="-3"/>
          <w:sz w:val="22"/>
          <w:szCs w:val="22"/>
        </w:rPr>
        <w:t>20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 </w:t>
      </w:r>
      <w:r>
        <w:rPr>
          <w:rFonts w:ascii="Times New Roman" w:hAnsi="Times New Roman"/>
          <w:spacing w:val="-3"/>
          <w:sz w:val="22"/>
          <w:szCs w:val="22"/>
        </w:rPr>
        <w:t>23</w:t>
      </w:r>
    </w:p>
    <w:p w14:paraId="05F14E98" w14:textId="77777777" w:rsidR="00475DAC" w:rsidRPr="00112F0C" w:rsidRDefault="00475DAC" w:rsidP="00475DA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b/>
          <w:bCs/>
          <w:spacing w:val="208"/>
          <w:sz w:val="28"/>
          <w:szCs w:val="28"/>
        </w:rPr>
        <w:t>ПРОГРАМА</w:t>
      </w:r>
    </w:p>
    <w:p w14:paraId="1560BEB7" w14:textId="77777777" w:rsidR="00475DAC" w:rsidRDefault="00475DAC" w:rsidP="00475DA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A5DF5">
        <w:rPr>
          <w:rFonts w:ascii="Times New Roman" w:hAnsi="Times New Roman"/>
          <w:b/>
          <w:sz w:val="28"/>
          <w:szCs w:val="28"/>
        </w:rPr>
        <w:t>будівництва, реконструкції та утримання доріг місцевого</w:t>
      </w:r>
    </w:p>
    <w:p w14:paraId="3B812D60" w14:textId="77777777" w:rsidR="00475DAC" w:rsidRDefault="00475DAC" w:rsidP="00475DAC">
      <w:pPr>
        <w:shd w:val="clear" w:color="auto" w:fill="FFFFFF"/>
        <w:jc w:val="center"/>
        <w:rPr>
          <w:rFonts w:ascii="Times New Roman" w:hAnsi="Times New Roman"/>
          <w:b/>
          <w:bCs/>
          <w:spacing w:val="-21"/>
          <w:sz w:val="28"/>
          <w:szCs w:val="28"/>
        </w:rPr>
      </w:pPr>
      <w:r w:rsidRPr="002A5DF5">
        <w:rPr>
          <w:rFonts w:ascii="Times New Roman" w:hAnsi="Times New Roman"/>
          <w:b/>
          <w:sz w:val="28"/>
          <w:szCs w:val="28"/>
        </w:rPr>
        <w:t xml:space="preserve"> значення  по Галицинівській сільській раді на 2021 рік</w:t>
      </w:r>
      <w:r w:rsidRPr="002A5DF5">
        <w:rPr>
          <w:rFonts w:ascii="Times New Roman" w:hAnsi="Times New Roman"/>
          <w:b/>
          <w:bCs/>
          <w:spacing w:val="-21"/>
          <w:sz w:val="28"/>
          <w:szCs w:val="28"/>
        </w:rPr>
        <w:t xml:space="preserve"> </w:t>
      </w:r>
    </w:p>
    <w:p w14:paraId="65B68CDF" w14:textId="77777777" w:rsidR="00475DAC" w:rsidRPr="002A5DF5" w:rsidRDefault="00475DAC" w:rsidP="00475DAC">
      <w:pPr>
        <w:shd w:val="clear" w:color="auto" w:fill="FFFFFF"/>
        <w:jc w:val="center"/>
        <w:rPr>
          <w:rFonts w:ascii="Times New Roman" w:hAnsi="Times New Roman"/>
          <w:b/>
          <w:bCs/>
          <w:spacing w:val="-21"/>
          <w:sz w:val="8"/>
          <w:szCs w:val="8"/>
        </w:rPr>
      </w:pPr>
    </w:p>
    <w:p w14:paraId="27472E6A" w14:textId="77777777" w:rsidR="00475DAC" w:rsidRPr="002A5DF5" w:rsidRDefault="00475DAC" w:rsidP="00475DAC">
      <w:pPr>
        <w:shd w:val="clear" w:color="auto" w:fill="FFFFFF"/>
        <w:jc w:val="center"/>
        <w:rPr>
          <w:rFonts w:ascii="Times New Roman" w:hAnsi="Times New Roman"/>
          <w:b/>
          <w:bCs/>
          <w:spacing w:val="4"/>
          <w:sz w:val="28"/>
          <w:szCs w:val="28"/>
          <w:u w:val="single"/>
        </w:rPr>
      </w:pPr>
      <w:r w:rsidRPr="002A5DF5">
        <w:rPr>
          <w:rFonts w:ascii="Times New Roman" w:hAnsi="Times New Roman"/>
          <w:b/>
          <w:bCs/>
          <w:spacing w:val="4"/>
          <w:sz w:val="28"/>
          <w:szCs w:val="28"/>
          <w:u w:val="single"/>
        </w:rPr>
        <w:t>І. ЗАГАЛЬНІ      ПОЛОЖЕННЯ</w:t>
      </w:r>
    </w:p>
    <w:p w14:paraId="70CC6575" w14:textId="77777777" w:rsidR="00475DAC" w:rsidRPr="002A5DF5" w:rsidRDefault="00475DAC" w:rsidP="00475DAC">
      <w:pPr>
        <w:shd w:val="clear" w:color="auto" w:fill="FFFFFF"/>
        <w:jc w:val="center"/>
        <w:rPr>
          <w:rFonts w:ascii="Times New Roman" w:hAnsi="Times New Roman"/>
          <w:b/>
          <w:bCs/>
          <w:spacing w:val="4"/>
          <w:sz w:val="8"/>
          <w:szCs w:val="8"/>
        </w:rPr>
      </w:pPr>
    </w:p>
    <w:p w14:paraId="6C5D283F" w14:textId="77777777" w:rsidR="00475DAC" w:rsidRPr="00131486" w:rsidRDefault="00475DAC" w:rsidP="00475DAC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112F0C">
        <w:rPr>
          <w:rFonts w:ascii="Times New Roman" w:hAnsi="Times New Roman"/>
          <w:spacing w:val="2"/>
          <w:sz w:val="28"/>
          <w:szCs w:val="28"/>
        </w:rPr>
        <w:t xml:space="preserve">Основою для розробки даної Програми є Закони України </w:t>
      </w:r>
      <w:r>
        <w:rPr>
          <w:rFonts w:ascii="Times New Roman" w:hAnsi="Times New Roman"/>
          <w:spacing w:val="2"/>
          <w:sz w:val="28"/>
          <w:szCs w:val="28"/>
        </w:rPr>
        <w:t>“ Про автомобільні дороги ”</w:t>
      </w:r>
      <w:r w:rsidRPr="00112F0C"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 xml:space="preserve">“ Про дорожній рух ”, “ </w:t>
      </w:r>
      <w:r w:rsidRPr="00112F0C">
        <w:rPr>
          <w:rFonts w:ascii="Times New Roman" w:hAnsi="Times New Roman"/>
          <w:spacing w:val="2"/>
          <w:sz w:val="28"/>
          <w:szCs w:val="28"/>
        </w:rPr>
        <w:t>Про транспорт</w:t>
      </w:r>
      <w:r>
        <w:rPr>
          <w:rFonts w:ascii="Times New Roman" w:hAnsi="Times New Roman"/>
          <w:spacing w:val="2"/>
          <w:sz w:val="28"/>
          <w:szCs w:val="28"/>
        </w:rPr>
        <w:t xml:space="preserve"> ”</w:t>
      </w:r>
      <w:r w:rsidRPr="00112F0C"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 xml:space="preserve">“ </w:t>
      </w:r>
      <w:r w:rsidRPr="00112F0C">
        <w:rPr>
          <w:rFonts w:ascii="Times New Roman" w:hAnsi="Times New Roman"/>
          <w:spacing w:val="2"/>
          <w:sz w:val="28"/>
          <w:szCs w:val="28"/>
        </w:rPr>
        <w:t>Про автомобільний транспорт</w:t>
      </w:r>
      <w:r>
        <w:rPr>
          <w:rFonts w:ascii="Times New Roman" w:hAnsi="Times New Roman"/>
          <w:spacing w:val="2"/>
          <w:sz w:val="28"/>
          <w:szCs w:val="28"/>
        </w:rPr>
        <w:t xml:space="preserve"> ”</w:t>
      </w:r>
      <w:r w:rsidRPr="00112F0C"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“</w:t>
      </w:r>
      <w:r w:rsidRPr="00112F0C">
        <w:rPr>
          <w:rFonts w:ascii="Times New Roman" w:hAnsi="Times New Roman"/>
          <w:spacing w:val="2"/>
          <w:sz w:val="28"/>
          <w:szCs w:val="28"/>
        </w:rPr>
        <w:t xml:space="preserve"> Про джерела фінансування дорожнього господарства України</w:t>
      </w:r>
      <w:r>
        <w:rPr>
          <w:rFonts w:ascii="Times New Roman" w:hAnsi="Times New Roman"/>
          <w:spacing w:val="2"/>
          <w:sz w:val="28"/>
          <w:szCs w:val="28"/>
        </w:rPr>
        <w:t xml:space="preserve"> ”</w:t>
      </w:r>
      <w:r w:rsidRPr="00112F0C"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 xml:space="preserve">“ </w:t>
      </w:r>
      <w:r w:rsidRPr="00112F0C">
        <w:rPr>
          <w:rFonts w:ascii="Times New Roman" w:hAnsi="Times New Roman"/>
          <w:spacing w:val="2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pacing w:val="2"/>
          <w:sz w:val="28"/>
          <w:szCs w:val="28"/>
        </w:rPr>
        <w:t xml:space="preserve"> ”</w:t>
      </w:r>
      <w:r w:rsidRPr="00112F0C">
        <w:rPr>
          <w:rFonts w:ascii="Times New Roman" w:hAnsi="Times New Roman"/>
          <w:spacing w:val="2"/>
          <w:sz w:val="28"/>
          <w:szCs w:val="28"/>
        </w:rPr>
        <w:t>, Постанов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112F0C">
        <w:rPr>
          <w:rFonts w:ascii="Times New Roman" w:hAnsi="Times New Roman"/>
          <w:spacing w:val="2"/>
          <w:sz w:val="28"/>
          <w:szCs w:val="28"/>
        </w:rPr>
        <w:t xml:space="preserve"> Кабінету Міністрів України ві</w:t>
      </w:r>
      <w:r>
        <w:rPr>
          <w:rFonts w:ascii="Times New Roman" w:hAnsi="Times New Roman"/>
          <w:spacing w:val="2"/>
          <w:sz w:val="28"/>
          <w:szCs w:val="28"/>
        </w:rPr>
        <w:t xml:space="preserve">д 30.03.1994 р. № 198 “ </w:t>
      </w:r>
      <w:r w:rsidRPr="00112F0C">
        <w:rPr>
          <w:rFonts w:ascii="Times New Roman" w:hAnsi="Times New Roman"/>
          <w:spacing w:val="2"/>
          <w:sz w:val="28"/>
          <w:szCs w:val="28"/>
        </w:rPr>
        <w:t>Про затвердження Єдиних правил ремонту і утримання автомобільних доріг, вулиць, залізничних переїздів, прав</w:t>
      </w:r>
      <w:r>
        <w:rPr>
          <w:rFonts w:ascii="Times New Roman" w:hAnsi="Times New Roman"/>
          <w:spacing w:val="2"/>
          <w:sz w:val="28"/>
          <w:szCs w:val="28"/>
        </w:rPr>
        <w:t>ил користування ними та охорони ”.</w:t>
      </w:r>
    </w:p>
    <w:p w14:paraId="4CDDE4B5" w14:textId="77777777" w:rsidR="00475DAC" w:rsidRPr="00112F0C" w:rsidRDefault="00475DAC" w:rsidP="00475D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Мережа автомобільних доріг є невід'ємною частиною єдиної транспортної системи, що забезпечує роботу всіх галузей промисловості і сільського господарства, соціальний розвиток суспільства. Крім того, забезпечується рівномірний доступ у різні місця територіальної громади, а також безпечне та надійне переміщення жінок і чоловіків і транспортування товарів. </w:t>
      </w:r>
    </w:p>
    <w:p w14:paraId="779BDC47" w14:textId="77777777" w:rsidR="00475DAC" w:rsidRPr="00112F0C" w:rsidRDefault="00475DAC" w:rsidP="00475D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стану автомобільних доріг залежать витрати на перевезення вантажів та пасажирів, рівень цін, певною мірою зайнятість населення та темпи розвитку економіки держави загалом</w:t>
      </w:r>
    </w:p>
    <w:p w14:paraId="315E788B" w14:textId="77777777" w:rsidR="00475DAC" w:rsidRPr="00112F0C" w:rsidRDefault="00475DAC" w:rsidP="00475D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У зв'язку з транспортним навантаженням шляхова мережа на території громади втрачає свої експлуатаційні якості і потребує поточного і капітального ремонту.</w:t>
      </w:r>
    </w:p>
    <w:p w14:paraId="104343F1" w14:textId="77777777" w:rsidR="00475DAC" w:rsidRPr="00112F0C" w:rsidRDefault="00475DAC" w:rsidP="00475D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На даний час  сільською радою проводяться роботи для утримання дорожньої мережі у належному стані,  вирішення питань благоустрою зупинок, облаштування тротуарів та пішохідних зон,  проводиться роз’яснювальна робота по правилах утримання територій. </w:t>
      </w:r>
    </w:p>
    <w:p w14:paraId="7F92270D" w14:textId="77777777" w:rsidR="00475DAC" w:rsidRDefault="00475DAC" w:rsidP="00475D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Однією з нагальних і найбільш болючих є проблема поточного, капітального ремонту доріг комунального значення об’єднаної громади та їхнє утримання в належному стані.</w:t>
      </w:r>
    </w:p>
    <w:p w14:paraId="24F107E6" w14:textId="77777777" w:rsidR="00475DAC" w:rsidRPr="002A5DF5" w:rsidRDefault="00475DAC" w:rsidP="00475DAC">
      <w:pPr>
        <w:ind w:firstLine="708"/>
        <w:jc w:val="both"/>
        <w:rPr>
          <w:rFonts w:ascii="Times New Roman" w:hAnsi="Times New Roman"/>
          <w:sz w:val="8"/>
          <w:szCs w:val="8"/>
        </w:rPr>
      </w:pPr>
    </w:p>
    <w:p w14:paraId="4DC8C4DE" w14:textId="77777777" w:rsidR="00475DAC" w:rsidRDefault="00475DAC" w:rsidP="00475DA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ІІ</w:t>
      </w:r>
      <w:r w:rsidRPr="002A5DF5">
        <w:rPr>
          <w:rFonts w:ascii="Times New Roman" w:hAnsi="Times New Roman"/>
          <w:b/>
          <w:sz w:val="28"/>
          <w:szCs w:val="28"/>
          <w:u w:val="single"/>
        </w:rPr>
        <w:t xml:space="preserve"> МЕТА ПРОГРАМИ </w:t>
      </w:r>
    </w:p>
    <w:p w14:paraId="2A3548F9" w14:textId="77777777" w:rsidR="00475DAC" w:rsidRPr="002A5DF5" w:rsidRDefault="00475DAC" w:rsidP="00475DAC">
      <w:pPr>
        <w:shd w:val="clear" w:color="auto" w:fill="FFFFFF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593D4781" w14:textId="77777777" w:rsidR="00475DAC" w:rsidRPr="00112F0C" w:rsidRDefault="00475DAC" w:rsidP="00475DAC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Метою Програми  є:</w:t>
      </w:r>
    </w:p>
    <w:p w14:paraId="1EED11E8" w14:textId="77777777" w:rsidR="00475DAC" w:rsidRDefault="00475DAC" w:rsidP="00475DA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покращення стану вулиць та автомобільних доріг комунальної власності за рахунок коштів державного та місцевого бюджетів, що позитивно вплине на соціально-економічний розвиток громади;</w:t>
      </w:r>
    </w:p>
    <w:p w14:paraId="07D4B64B" w14:textId="77777777" w:rsidR="00475DAC" w:rsidRDefault="00475DAC" w:rsidP="00475DA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збереження наявної мережі автомобільних доріг загального користування з доведенням термінів експлуатації дорожнього покриття до міжремонтних строків;</w:t>
      </w:r>
    </w:p>
    <w:p w14:paraId="066219E4" w14:textId="77777777" w:rsidR="00475DAC" w:rsidRDefault="00475DAC" w:rsidP="00475DA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поліпшення транспортно-експлуатаційного стану доріг у громаді;</w:t>
      </w:r>
    </w:p>
    <w:p w14:paraId="7C87ED9B" w14:textId="77777777" w:rsidR="00475DAC" w:rsidRPr="00112F0C" w:rsidRDefault="00475DAC" w:rsidP="00475DA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покращення стану тротуарів та пішохідних зон;</w:t>
      </w:r>
    </w:p>
    <w:p w14:paraId="05B352D7" w14:textId="77777777" w:rsidR="00475DAC" w:rsidRPr="002A5DF5" w:rsidRDefault="00475DAC" w:rsidP="00475DA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lastRenderedPageBreak/>
        <w:t>покращення соціально-економічного розвитку громади, збільшення інвестиційної привабливості та розвитку виробництва за рахунок будівництва, реконструкції, ремонту та утримання вулиць і доріг;</w:t>
      </w:r>
    </w:p>
    <w:p w14:paraId="4B7DBB93" w14:textId="77777777" w:rsidR="00475DAC" w:rsidRPr="002A5DF5" w:rsidRDefault="00475DAC" w:rsidP="00475DA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 xml:space="preserve">створення </w:t>
      </w:r>
      <w:proofErr w:type="spellStart"/>
      <w:r w:rsidRPr="002A5DF5">
        <w:rPr>
          <w:rFonts w:ascii="Times New Roman" w:hAnsi="Times New Roman"/>
          <w:sz w:val="28"/>
          <w:szCs w:val="28"/>
        </w:rPr>
        <w:t>велоінфраструктури</w:t>
      </w:r>
      <w:proofErr w:type="spellEnd"/>
      <w:r w:rsidRPr="002A5DF5">
        <w:rPr>
          <w:rFonts w:ascii="Times New Roman" w:hAnsi="Times New Roman"/>
          <w:sz w:val="28"/>
          <w:szCs w:val="28"/>
        </w:rPr>
        <w:t>;</w:t>
      </w:r>
    </w:p>
    <w:p w14:paraId="3191DC75" w14:textId="77777777" w:rsidR="00475DAC" w:rsidRDefault="00475DAC" w:rsidP="00475DA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 xml:space="preserve">забезпечення </w:t>
      </w:r>
      <w:proofErr w:type="spellStart"/>
      <w:r w:rsidRPr="002A5DF5">
        <w:rPr>
          <w:rFonts w:ascii="Times New Roman" w:hAnsi="Times New Roman"/>
          <w:sz w:val="28"/>
          <w:szCs w:val="28"/>
        </w:rPr>
        <w:t>життєвоважливих</w:t>
      </w:r>
      <w:proofErr w:type="spellEnd"/>
      <w:r w:rsidRPr="002A5DF5">
        <w:rPr>
          <w:rFonts w:ascii="Times New Roman" w:hAnsi="Times New Roman"/>
          <w:sz w:val="28"/>
          <w:szCs w:val="28"/>
        </w:rPr>
        <w:t xml:space="preserve"> інтересів жінок та чоловіків, об'єктів виробництва, підприємств, установ сільської ради шляхом покращення якості шляхів сполучення.</w:t>
      </w:r>
    </w:p>
    <w:p w14:paraId="43C3371E" w14:textId="77777777" w:rsidR="00475DAC" w:rsidRPr="002A5DF5" w:rsidRDefault="00475DAC" w:rsidP="00475DAC">
      <w:pPr>
        <w:jc w:val="both"/>
        <w:rPr>
          <w:rFonts w:ascii="Times New Roman" w:hAnsi="Times New Roman"/>
          <w:sz w:val="16"/>
          <w:szCs w:val="16"/>
        </w:rPr>
      </w:pPr>
    </w:p>
    <w:p w14:paraId="33263FBC" w14:textId="77777777" w:rsidR="00475DAC" w:rsidRDefault="00475DAC" w:rsidP="00475DA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5DF5">
        <w:rPr>
          <w:rFonts w:ascii="Times New Roman" w:hAnsi="Times New Roman"/>
          <w:b/>
          <w:sz w:val="28"/>
          <w:szCs w:val="28"/>
          <w:u w:val="single"/>
        </w:rPr>
        <w:t>ІІІ. ОСНОВНІ ЗАВДАННЯ ТА ЗАХОДИ ПРОГРАМИ</w:t>
      </w:r>
    </w:p>
    <w:p w14:paraId="5D67CDDC" w14:textId="77777777" w:rsidR="00475DAC" w:rsidRPr="002A5DF5" w:rsidRDefault="00475DAC" w:rsidP="00475DAC">
      <w:pPr>
        <w:shd w:val="clear" w:color="auto" w:fill="FFFFFF"/>
        <w:jc w:val="center"/>
        <w:rPr>
          <w:rFonts w:ascii="Times New Roman" w:hAnsi="Times New Roman"/>
          <w:b/>
          <w:spacing w:val="3"/>
          <w:sz w:val="16"/>
          <w:szCs w:val="16"/>
          <w:u w:val="single"/>
        </w:rPr>
      </w:pPr>
    </w:p>
    <w:p w14:paraId="72516475" w14:textId="77777777" w:rsidR="00475DAC" w:rsidRPr="002A5DF5" w:rsidRDefault="00475DAC" w:rsidP="00475DA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 xml:space="preserve">Основними завданнями Програми є : </w:t>
      </w:r>
    </w:p>
    <w:p w14:paraId="3787E027" w14:textId="77777777" w:rsidR="00475DAC" w:rsidRDefault="00475DAC" w:rsidP="00475DAC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 xml:space="preserve">забезпечення доступності до об’єктів соціального призначення всіх верств населення громади; </w:t>
      </w:r>
    </w:p>
    <w:p w14:paraId="72AF178D" w14:textId="77777777" w:rsidR="00475DAC" w:rsidRDefault="00475DAC" w:rsidP="00475DAC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 xml:space="preserve">створення безпечних умов для пішоходів та автомобільних користувачів дорогами загального користування місцевого значення та доріг комунальної власності; </w:t>
      </w:r>
    </w:p>
    <w:p w14:paraId="42275ED4" w14:textId="77777777" w:rsidR="00475DAC" w:rsidRPr="002A5DF5" w:rsidRDefault="00475DAC" w:rsidP="00475DAC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 xml:space="preserve">покращення якості дорожнього покриття відповідно до експлуатаційних норм. </w:t>
      </w:r>
    </w:p>
    <w:p w14:paraId="7B6DC65A" w14:textId="77777777" w:rsidR="00475DAC" w:rsidRPr="002A5DF5" w:rsidRDefault="00475DAC" w:rsidP="00475DA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 xml:space="preserve">підвищення рівня інвестиційної привабливості та туристичних </w:t>
      </w:r>
      <w:proofErr w:type="spellStart"/>
      <w:r w:rsidRPr="002A5DF5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2A5DF5">
        <w:rPr>
          <w:rFonts w:ascii="Times New Roman" w:hAnsi="Times New Roman"/>
          <w:sz w:val="28"/>
          <w:szCs w:val="28"/>
        </w:rPr>
        <w:t>.</w:t>
      </w:r>
    </w:p>
    <w:p w14:paraId="3D5F54A5" w14:textId="77777777" w:rsidR="00475DAC" w:rsidRPr="002A5DF5" w:rsidRDefault="00475DAC" w:rsidP="00475DA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 xml:space="preserve">На виконання Програми необхідно виконати наступні основні заходи: </w:t>
      </w:r>
    </w:p>
    <w:p w14:paraId="0D3F11CA" w14:textId="77777777" w:rsidR="00475DAC" w:rsidRPr="002A5DF5" w:rsidRDefault="00475DAC" w:rsidP="00475DAC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>проведення робіт з реконструкція капітального, поточного, середнього ремонту та утримання автомобільних доріг;</w:t>
      </w:r>
    </w:p>
    <w:p w14:paraId="479A2FAD" w14:textId="77777777" w:rsidR="00475DAC" w:rsidRDefault="00475DAC" w:rsidP="00475DAC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>співфінансування на договірних засадах капітального та поточного ремонту вулиць і доріг населених пунктів та інших доріг, які є складовими автомобільних доріг мі</w:t>
      </w:r>
      <w:r>
        <w:rPr>
          <w:rFonts w:ascii="Times New Roman" w:hAnsi="Times New Roman"/>
          <w:sz w:val="28"/>
          <w:szCs w:val="28"/>
        </w:rPr>
        <w:t>сцевого та державного значення.</w:t>
      </w:r>
    </w:p>
    <w:p w14:paraId="0123C9A8" w14:textId="77777777" w:rsidR="00475DAC" w:rsidRPr="002A5DF5" w:rsidRDefault="00475DAC" w:rsidP="00475DAC">
      <w:pPr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 xml:space="preserve">                        </w:t>
      </w:r>
    </w:p>
    <w:p w14:paraId="54FBE249" w14:textId="77777777" w:rsidR="00475DAC" w:rsidRPr="002A5DF5" w:rsidRDefault="00475DAC" w:rsidP="00475DAC">
      <w:pPr>
        <w:pStyle w:val="22"/>
        <w:shd w:val="clear" w:color="auto" w:fill="auto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A5DF5">
        <w:rPr>
          <w:rFonts w:ascii="Times New Roman" w:hAnsi="Times New Roman"/>
          <w:b/>
          <w:sz w:val="28"/>
          <w:szCs w:val="28"/>
          <w:u w:val="single"/>
          <w:lang w:val="uk-UA"/>
        </w:rPr>
        <w:t>ІV. ОЧІКУВАНІ РЕЗУЛЬТАТИ ВИКОНАННЯ ПРОГРАМИ</w:t>
      </w:r>
    </w:p>
    <w:p w14:paraId="5E24E376" w14:textId="77777777" w:rsidR="00475DAC" w:rsidRPr="002A5DF5" w:rsidRDefault="00475DAC" w:rsidP="00475DAC">
      <w:pPr>
        <w:pStyle w:val="22"/>
        <w:shd w:val="clear" w:color="auto" w:fill="auto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4836FC1C" w14:textId="77777777" w:rsidR="00475DAC" w:rsidRPr="002A5DF5" w:rsidRDefault="00475DAC" w:rsidP="00475DAC">
      <w:pPr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>Виконання Програми забезпечить:</w:t>
      </w:r>
    </w:p>
    <w:p w14:paraId="00729AA3" w14:textId="77777777" w:rsidR="00475DAC" w:rsidRPr="002A5DF5" w:rsidRDefault="00475DAC" w:rsidP="00475DAC">
      <w:pPr>
        <w:widowControl w:val="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>збереження та поліпшення транспортно-експлуатаційного стану мережі автомобільних доріг громади;</w:t>
      </w:r>
    </w:p>
    <w:p w14:paraId="47A3183C" w14:textId="77777777" w:rsidR="00475DAC" w:rsidRDefault="00475DAC" w:rsidP="00475DAC">
      <w:pPr>
        <w:widowControl w:val="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 xml:space="preserve">забезпечення безперешкодному доступу всіх вікових груп жінок та чоловіків  до об’єктів соціальної сфери </w:t>
      </w:r>
    </w:p>
    <w:p w14:paraId="56E59867" w14:textId="77777777" w:rsidR="00475DAC" w:rsidRPr="002A5DF5" w:rsidRDefault="00475DAC" w:rsidP="00475DAC">
      <w:pPr>
        <w:widowControl w:val="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>ліквідацію незадовільних умов руху автотранспорту, у тому числі маршрутів загального користування ;</w:t>
      </w:r>
    </w:p>
    <w:p w14:paraId="41148E38" w14:textId="77777777" w:rsidR="00475DAC" w:rsidRDefault="00475DAC" w:rsidP="00475DAC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>покращення транспортного, пішохідного сполучення;</w:t>
      </w:r>
    </w:p>
    <w:p w14:paraId="4CA0DC46" w14:textId="77777777" w:rsidR="00475DAC" w:rsidRDefault="00475DAC" w:rsidP="00475DAC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>підвищення рівня безпеки пішоходів та безпеки руху, швидкості, комфортності та економічності перевезень пасажирів і вантажів автомобільним транспортом;</w:t>
      </w:r>
    </w:p>
    <w:p w14:paraId="522F52C7" w14:textId="77777777" w:rsidR="00475DAC" w:rsidRDefault="00475DAC" w:rsidP="00475DAC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>створення умов доступності сільських територій до районного та обласного центрів</w:t>
      </w:r>
      <w:r>
        <w:rPr>
          <w:rFonts w:ascii="Times New Roman" w:hAnsi="Times New Roman"/>
          <w:sz w:val="28"/>
          <w:szCs w:val="28"/>
        </w:rPr>
        <w:t>;</w:t>
      </w:r>
      <w:r w:rsidRPr="002A5DF5">
        <w:rPr>
          <w:rFonts w:ascii="Times New Roman" w:hAnsi="Times New Roman"/>
          <w:sz w:val="28"/>
          <w:szCs w:val="28"/>
        </w:rPr>
        <w:t xml:space="preserve"> </w:t>
      </w:r>
    </w:p>
    <w:p w14:paraId="7C8784F7" w14:textId="77777777" w:rsidR="00475DAC" w:rsidRDefault="00475DAC" w:rsidP="00475DAC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A5DF5">
        <w:rPr>
          <w:rFonts w:ascii="Times New Roman" w:hAnsi="Times New Roman"/>
          <w:sz w:val="28"/>
          <w:szCs w:val="28"/>
        </w:rPr>
        <w:t>ефективне використання наявних коштів та підвищення якості робіт, що виконуються, у тому числі шляхом упровадження нових матеріалів та технологій.</w:t>
      </w:r>
    </w:p>
    <w:p w14:paraId="7604EE6A" w14:textId="77777777" w:rsidR="00475DAC" w:rsidRPr="002A5DF5" w:rsidRDefault="00475DAC" w:rsidP="00475DAC">
      <w:pPr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363B4DEC" w14:textId="77777777" w:rsidR="00475DAC" w:rsidRDefault="00475DAC" w:rsidP="00475DAC">
      <w:pPr>
        <w:shd w:val="clear" w:color="auto" w:fill="FFFFFF"/>
        <w:rPr>
          <w:rFonts w:ascii="Times New Roman" w:hAnsi="Times New Roman"/>
          <w:b/>
          <w:bCs/>
          <w:spacing w:val="-4"/>
          <w:sz w:val="28"/>
          <w:szCs w:val="28"/>
        </w:rPr>
      </w:pPr>
    </w:p>
    <w:p w14:paraId="1C29227D" w14:textId="77777777" w:rsidR="00475DAC" w:rsidRPr="00C50837" w:rsidRDefault="00475DAC" w:rsidP="00475DAC">
      <w:pPr>
        <w:shd w:val="clear" w:color="auto" w:fill="FFFFFF"/>
        <w:jc w:val="center"/>
        <w:rPr>
          <w:rFonts w:ascii="Times New Roman" w:hAnsi="Times New Roman"/>
          <w:b/>
          <w:bCs/>
          <w:spacing w:val="-4"/>
          <w:sz w:val="28"/>
          <w:szCs w:val="28"/>
          <w:u w:val="single"/>
        </w:rPr>
      </w:pPr>
      <w:r w:rsidRPr="00C50837">
        <w:rPr>
          <w:rFonts w:ascii="Times New Roman" w:hAnsi="Times New Roman"/>
          <w:b/>
          <w:bCs/>
          <w:spacing w:val="-4"/>
          <w:sz w:val="28"/>
          <w:szCs w:val="28"/>
          <w:u w:val="single"/>
        </w:rPr>
        <w:t>V. ФІНАНСУВАННЯ  ПРОГРАМИ</w:t>
      </w:r>
    </w:p>
    <w:p w14:paraId="711CE163" w14:textId="77777777" w:rsidR="00475DAC" w:rsidRPr="00C50837" w:rsidRDefault="00475DAC" w:rsidP="00475DAC">
      <w:pPr>
        <w:shd w:val="clear" w:color="auto" w:fill="FFFFFF"/>
        <w:rPr>
          <w:rFonts w:ascii="Times New Roman" w:hAnsi="Times New Roman"/>
          <w:b/>
          <w:sz w:val="16"/>
          <w:szCs w:val="16"/>
        </w:rPr>
      </w:pPr>
    </w:p>
    <w:p w14:paraId="7BFF73D8" w14:textId="77777777" w:rsidR="00475DAC" w:rsidRDefault="00475DAC" w:rsidP="00475DAC">
      <w:pPr>
        <w:shd w:val="clear" w:color="auto" w:fill="FFFFFF"/>
        <w:ind w:firstLine="532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DF5">
        <w:rPr>
          <w:rFonts w:ascii="Times New Roman" w:hAnsi="Times New Roman"/>
          <w:sz w:val="28"/>
          <w:szCs w:val="28"/>
          <w:lang w:eastAsia="en-US"/>
        </w:rPr>
        <w:t>Дана програма фінансується за рахунок доходів бюджету сільської ради, що не враховуються при визначення між бюджетних трансфертів, коштів бюджету розвитку;  інших надходжень, що не суперечать діючому законодавству. Кошти на проведення заходів використовуються в межах затверджених асигнувань.</w:t>
      </w:r>
    </w:p>
    <w:p w14:paraId="120C206E" w14:textId="77777777" w:rsidR="00475DAC" w:rsidRPr="002A5DF5" w:rsidRDefault="00475DAC" w:rsidP="00475DAC">
      <w:pPr>
        <w:shd w:val="clear" w:color="auto" w:fill="FFFFFF"/>
        <w:ind w:firstLine="53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</w:t>
      </w:r>
    </w:p>
    <w:p w14:paraId="7644D248" w14:textId="77777777" w:rsidR="00475DAC" w:rsidRPr="00112F0C" w:rsidRDefault="00475DAC" w:rsidP="00475DAC">
      <w:pPr>
        <w:jc w:val="right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14:paraId="49440872" w14:textId="77777777" w:rsidR="00475DAC" w:rsidRDefault="00475DAC" w:rsidP="00475DAC">
      <w:pPr>
        <w:jc w:val="center"/>
        <w:rPr>
          <w:rFonts w:ascii="Times New Roman" w:hAnsi="Times New Roman"/>
          <w:sz w:val="28"/>
          <w:szCs w:val="28"/>
        </w:rPr>
      </w:pPr>
    </w:p>
    <w:p w14:paraId="5204D3A8" w14:textId="77777777" w:rsidR="00475DAC" w:rsidRDefault="00475DAC" w:rsidP="00475DAC">
      <w:pPr>
        <w:jc w:val="center"/>
        <w:rPr>
          <w:rFonts w:ascii="Times New Roman" w:hAnsi="Times New Roman"/>
          <w:sz w:val="28"/>
          <w:szCs w:val="28"/>
        </w:rPr>
      </w:pPr>
    </w:p>
    <w:p w14:paraId="1E38B07F" w14:textId="77777777" w:rsidR="00475DAC" w:rsidRDefault="00475DAC" w:rsidP="00475DAC">
      <w:pPr>
        <w:jc w:val="center"/>
        <w:rPr>
          <w:rFonts w:ascii="Times New Roman" w:hAnsi="Times New Roman"/>
          <w:sz w:val="28"/>
          <w:szCs w:val="28"/>
        </w:rPr>
      </w:pPr>
    </w:p>
    <w:p w14:paraId="7FD7B127" w14:textId="77777777" w:rsidR="00475DAC" w:rsidRDefault="00475DAC" w:rsidP="00475DAC">
      <w:pPr>
        <w:jc w:val="center"/>
        <w:rPr>
          <w:rFonts w:ascii="Times New Roman" w:hAnsi="Times New Roman"/>
          <w:sz w:val="28"/>
          <w:szCs w:val="28"/>
        </w:rPr>
      </w:pPr>
    </w:p>
    <w:p w14:paraId="10B42E24" w14:textId="77777777" w:rsidR="00475DAC" w:rsidRDefault="00475DAC" w:rsidP="00475DAC">
      <w:pPr>
        <w:jc w:val="center"/>
        <w:rPr>
          <w:rFonts w:ascii="Times New Roman" w:hAnsi="Times New Roman"/>
          <w:sz w:val="28"/>
          <w:szCs w:val="28"/>
        </w:rPr>
      </w:pPr>
    </w:p>
    <w:p w14:paraId="6B5AD00D" w14:textId="77777777" w:rsidR="00475DAC" w:rsidRDefault="00475DAC" w:rsidP="00475DAC">
      <w:pPr>
        <w:jc w:val="center"/>
        <w:rPr>
          <w:rFonts w:ascii="Times New Roman" w:hAnsi="Times New Roman"/>
          <w:sz w:val="28"/>
          <w:szCs w:val="28"/>
        </w:rPr>
      </w:pPr>
    </w:p>
    <w:p w14:paraId="40CBFB1A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2C89"/>
    <w:multiLevelType w:val="hybridMultilevel"/>
    <w:tmpl w:val="417476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0219E"/>
    <w:multiLevelType w:val="hybridMultilevel"/>
    <w:tmpl w:val="DA360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329F"/>
    <w:multiLevelType w:val="hybridMultilevel"/>
    <w:tmpl w:val="C5584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09CA"/>
    <w:multiLevelType w:val="multilevel"/>
    <w:tmpl w:val="6520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35995CFF"/>
    <w:multiLevelType w:val="hybridMultilevel"/>
    <w:tmpl w:val="E81E6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14A5"/>
    <w:multiLevelType w:val="hybridMultilevel"/>
    <w:tmpl w:val="D766D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AC"/>
    <w:rsid w:val="002050D6"/>
    <w:rsid w:val="0047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8C1C"/>
  <w15:chartTrackingRefBased/>
  <w15:docId w15:val="{4116BEF1-1352-4CF3-BC70-8678B98B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DAC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75DAC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75DAC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75DAC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475DAC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475DAC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475DAC"/>
    <w:pPr>
      <w:keepNext/>
      <w:numPr>
        <w:ilvl w:val="5"/>
        <w:numId w:val="2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475DAC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475DAC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475DAC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D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75D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75DA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75DAC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475DA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475DAC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475D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475DAC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475DAC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3">
    <w:name w:val="List Paragraph"/>
    <w:basedOn w:val="a"/>
    <w:link w:val="a4"/>
    <w:uiPriority w:val="99"/>
    <w:qFormat/>
    <w:rsid w:val="00475DAC"/>
    <w:pPr>
      <w:ind w:left="708"/>
    </w:pPr>
    <w:rPr>
      <w:rFonts w:ascii="Times New Roman" w:eastAsia="Times New Roman" w:hAnsi="Times New Roman"/>
      <w:sz w:val="24"/>
      <w:szCs w:val="24"/>
      <w:lang w:val="ru-RU"/>
    </w:rPr>
  </w:style>
  <w:style w:type="paragraph" w:styleId="a5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a6"/>
    <w:uiPriority w:val="99"/>
    <w:rsid w:val="00475D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21">
    <w:name w:val="Основной текст (2)_"/>
    <w:link w:val="22"/>
    <w:rsid w:val="00475DAC"/>
    <w:rPr>
      <w:rFonts w:ascii="Segoe UI" w:eastAsia="Segoe UI" w:hAnsi="Segoe UI"/>
      <w:spacing w:val="-10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5DAC"/>
    <w:pPr>
      <w:widowControl w:val="0"/>
      <w:shd w:val="clear" w:color="auto" w:fill="FFFFFF"/>
      <w:spacing w:line="252" w:lineRule="exact"/>
      <w:jc w:val="both"/>
    </w:pPr>
    <w:rPr>
      <w:rFonts w:ascii="Segoe UI" w:eastAsia="Segoe UI" w:hAnsi="Segoe UI" w:cstheme="minorBidi"/>
      <w:spacing w:val="-10"/>
      <w:sz w:val="21"/>
      <w:szCs w:val="21"/>
      <w:shd w:val="clear" w:color="auto" w:fill="FFFFFF"/>
      <w:lang w:val="ru-UA" w:eastAsia="en-US"/>
    </w:rPr>
  </w:style>
  <w:style w:type="character" w:customStyle="1" w:styleId="a6">
    <w:name w:val="Обычный (Интернет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5"/>
    <w:uiPriority w:val="99"/>
    <w:locked/>
    <w:rsid w:val="00475D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En tête 1 Знак"/>
    <w:link w:val="a3"/>
    <w:uiPriority w:val="99"/>
    <w:locked/>
    <w:rsid w:val="00475D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2021-04-16T12:03:00Z</dcterms:created>
  <dcterms:modified xsi:type="dcterms:W3CDTF">2021-04-16T12:03:00Z</dcterms:modified>
</cp:coreProperties>
</file>