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2A" w:rsidRPr="00C8322A" w:rsidRDefault="00C8322A" w:rsidP="00C8322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32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ОБҐРУНТУВАННЯ </w:t>
      </w:r>
    </w:p>
    <w:p w:rsidR="00C8322A" w:rsidRPr="00C8322A" w:rsidRDefault="00C8322A" w:rsidP="00C8322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технічних та якісних характеристик закупівлі поточного ремонту приміщень адміністративної будівлі Галицинівської сільської ради</w:t>
      </w:r>
      <w:r w:rsidRPr="00C832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, </w:t>
      </w:r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розміру бюджетного призначення, очікуваної вартості предмета закупівлі</w:t>
      </w:r>
    </w:p>
    <w:p w:rsidR="00C8322A" w:rsidRPr="00C8322A" w:rsidRDefault="00C8322A" w:rsidP="00C83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C8322A" w:rsidRPr="00C8322A" w:rsidRDefault="00C8322A" w:rsidP="00C83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Мета проведення закупівлі: забезпечення нормальних умов роботи працівників Галицинівської сільської ради</w:t>
      </w:r>
    </w:p>
    <w:p w:rsidR="008E198A" w:rsidRPr="006A5A3A" w:rsidRDefault="008E198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Замовник:</w:t>
      </w: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Галицинівська сільська рада.</w:t>
      </w: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83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ЄДРПОУ</w:t>
      </w: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>: 22440768.</w:t>
      </w: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Вид процедури</w:t>
      </w: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>: Відкриті торги з особливостями.</w:t>
      </w: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Ідентифікатор закупівлі:</w:t>
      </w: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UA-2024-05-02-000499-a. </w:t>
      </w: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Предмет закупівлі:</w:t>
      </w: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«Капітальний ремонт підвального  приміщення під укриття в адмінбудівлі Галицинівської сільської ради за адресою: с. </w:t>
      </w:r>
      <w:proofErr w:type="spellStart"/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>Прибузьке</w:t>
      </w:r>
      <w:proofErr w:type="spellEnd"/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 Шкільна, 43, код - 45450000-6 - Інші завершальні роботи за ДК 021:2015». </w:t>
      </w: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Код ДК 021:2015</w:t>
      </w: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>: 45450000-6 Інші завершальні будівельні роботи.</w:t>
      </w:r>
    </w:p>
    <w:p w:rsidR="00C8322A" w:rsidRPr="00C8322A" w:rsidRDefault="00C8322A" w:rsidP="00C83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="008E198A" w:rsidRPr="006A5A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83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Термін дії </w:t>
      </w:r>
      <w:r w:rsidRPr="00C8322A">
        <w:rPr>
          <w:rFonts w:ascii="Times New Roman" w:eastAsia="Calibri" w:hAnsi="Times New Roman" w:cs="Times New Roman"/>
          <w:b/>
          <w:sz w:val="28"/>
          <w:szCs w:val="28"/>
        </w:rPr>
        <w:t>догов</w:t>
      </w:r>
      <w:proofErr w:type="spellStart"/>
      <w:r w:rsidRPr="00C83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ору</w:t>
      </w:r>
      <w:proofErr w:type="spellEnd"/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C8322A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C8322A">
        <w:rPr>
          <w:rFonts w:ascii="Times New Roman" w:eastAsia="Calibri" w:hAnsi="Times New Roman" w:cs="Times New Roman"/>
          <w:sz w:val="28"/>
          <w:szCs w:val="28"/>
        </w:rPr>
        <w:t>дати</w:t>
      </w:r>
      <w:proofErr w:type="spellEnd"/>
      <w:r w:rsidRPr="00C83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322A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C83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322A">
        <w:rPr>
          <w:rFonts w:ascii="Times New Roman" w:eastAsia="Calibri" w:hAnsi="Times New Roman" w:cs="Times New Roman"/>
          <w:sz w:val="28"/>
          <w:szCs w:val="28"/>
        </w:rPr>
        <w:t>укладення</w:t>
      </w:r>
      <w:proofErr w:type="spellEnd"/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8322A">
        <w:rPr>
          <w:rFonts w:ascii="Times New Roman" w:eastAsia="Calibri" w:hAnsi="Times New Roman" w:cs="Times New Roman"/>
          <w:sz w:val="28"/>
          <w:szCs w:val="28"/>
        </w:rPr>
        <w:t xml:space="preserve">  до 31.12.2024. </w:t>
      </w:r>
    </w:p>
    <w:p w:rsidR="00C8322A" w:rsidRPr="00C8322A" w:rsidRDefault="00C8322A" w:rsidP="00C83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Вартість закупівлі:</w:t>
      </w: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1 452 283 грн.</w:t>
      </w:r>
    </w:p>
    <w:p w:rsidR="00C8322A" w:rsidRPr="00C8322A" w:rsidRDefault="00C8322A" w:rsidP="00C83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8322A" w:rsidRPr="00C8322A" w:rsidRDefault="00C8322A" w:rsidP="00C8322A">
      <w:pPr>
        <w:widowControl w:val="0"/>
        <w:shd w:val="clear" w:color="auto" w:fill="FFFFFF"/>
        <w:tabs>
          <w:tab w:val="left" w:pos="78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3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Інформація про основні технічні, якісні та кількісні характеристики предмета закупівлі </w:t>
      </w: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A5A3A" w:rsidRPr="006A5A3A" w:rsidRDefault="008E198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5A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військової агресії російської федерації було пошкоджено будівлю школи в с.  </w:t>
      </w:r>
      <w:proofErr w:type="spellStart"/>
      <w:r w:rsidRPr="006A5A3A">
        <w:rPr>
          <w:rFonts w:ascii="Times New Roman" w:eastAsia="Calibri" w:hAnsi="Times New Roman" w:cs="Times New Roman"/>
          <w:sz w:val="28"/>
          <w:szCs w:val="28"/>
          <w:lang w:val="uk-UA"/>
        </w:rPr>
        <w:t>Прибузьке</w:t>
      </w:r>
      <w:proofErr w:type="spellEnd"/>
      <w:r w:rsidRPr="006A5A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вул. Шкільна, 43.  З метою відновлення проведення занять в  школі та дотримання при цьому безпеки </w:t>
      </w:r>
      <w:r w:rsidR="006A5A3A"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>виникла необхідність в проведенні</w:t>
      </w:r>
      <w:r w:rsidR="006A5A3A" w:rsidRPr="006A5A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ремонтних робіт в підвальному  приміщенні з метою переобладнання його під укриття. </w:t>
      </w:r>
    </w:p>
    <w:p w:rsidR="006A5A3A" w:rsidRPr="00C8322A" w:rsidRDefault="006A5A3A" w:rsidP="006A5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>Об’єми будівельних робіт визначались на підставі фактичних замірів на об’єкті з врахуванням подальшого його експлуатації.</w:t>
      </w:r>
    </w:p>
    <w:p w:rsidR="006A5A3A" w:rsidRPr="00C8322A" w:rsidRDefault="006A5A3A" w:rsidP="006A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Обсяг даної закупівлі визначається з урахуванням потреби замовника  для проведення ремонту на даному об’єкті. </w:t>
      </w:r>
    </w:p>
    <w:p w:rsidR="006A5A3A" w:rsidRPr="00C8322A" w:rsidRDefault="006A5A3A" w:rsidP="006A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Вартість поточного ремонту  визначалась на підставі кошторисної документації, виконаної у програмному комплексі АВК-5. В ціну послуг  входять вартість будівельних матеріалів,  доставка їх та </w:t>
      </w:r>
      <w:proofErr w:type="spellStart"/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погрудочно</w:t>
      </w:r>
      <w:proofErr w:type="spellEnd"/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-розвантажувальні роботи.</w:t>
      </w:r>
    </w:p>
    <w:p w:rsidR="008E198A" w:rsidRPr="006A5A3A" w:rsidRDefault="008E198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5A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8322A"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12.04.2024 рішенням сесії №1 Галицинівської сільської ради виділені додатково кошти на  виконання будівельних робіт з капітального ремонту підвального  приміщення під укриття в адмінбудівлі Галицинівської сільської ради за адресою: с. </w:t>
      </w:r>
      <w:proofErr w:type="spellStart"/>
      <w:r w:rsidR="00C8322A"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>Прибузьке</w:t>
      </w:r>
      <w:proofErr w:type="spellEnd"/>
      <w:r w:rsidR="00C8322A"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 Шкільна, 43 та на послуги з технічного нагляду на проведенням робіт на даному об’єкті. </w:t>
      </w: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Відповідно на даний час</w:t>
      </w:r>
      <w:r w:rsidR="006A5A3A" w:rsidRPr="006A5A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виділено </w:t>
      </w: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5A3A" w:rsidRPr="006A5A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всього для проведення даних закупівель </w:t>
      </w: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>1 487 280 грн.</w:t>
      </w:r>
    </w:p>
    <w:p w:rsidR="00C8322A" w:rsidRDefault="00C8322A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22A">
        <w:rPr>
          <w:rFonts w:ascii="Times New Roman" w:eastAsia="Calibri" w:hAnsi="Times New Roman" w:cs="Times New Roman"/>
          <w:sz w:val="28"/>
          <w:szCs w:val="28"/>
          <w:lang w:val="uk-UA"/>
        </w:rPr>
        <w:t>При закупівлі відповідно до Закону України “Про публічні закупівлі” дотримуємся принципів здійснення публічних закупівель, максимальна економія коштів, ефективність та пропорційність,  запобігання корупційним діям і зловживанням. Також відповідно до Закону України “Про оборонні закупівлі” дотримуватися таких принципів здійснення оборонних закупівель: своєчасність та відповідність прийнятим рішенням щодо захисту національних інтересів України, забезпечення потреб безпеки і оборони; ефективність використання коштів, результативність.</w:t>
      </w:r>
    </w:p>
    <w:p w:rsidR="00952952" w:rsidRPr="00C8322A" w:rsidRDefault="00952952" w:rsidP="00C832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52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вимог Особливостей за результатами здійснення закупівлі на електронному майданчику «Zakupki.prom.ua» Уповноваженого органу з питань закупівель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прийняте рішення </w:t>
      </w:r>
      <w:bookmarkStart w:id="0" w:name="_GoBack"/>
      <w:bookmarkEnd w:id="0"/>
      <w:r w:rsidRPr="00952952">
        <w:rPr>
          <w:rFonts w:ascii="Times New Roman" w:eastAsia="Calibri" w:hAnsi="Times New Roman" w:cs="Times New Roman"/>
          <w:sz w:val="28"/>
          <w:szCs w:val="28"/>
          <w:lang w:val="uk-UA"/>
        </w:rPr>
        <w:t>оприлюднити звіт про договір про закупівлю, укладений без використання електронної системи закупівель та всі додатки до нього не пізніше ніж через 10 робочих днів з дня його укладання.</w:t>
      </w: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322A" w:rsidRPr="00C8322A" w:rsidRDefault="00C8322A" w:rsidP="00C83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Спеціаліст з публічних закупівель  </w:t>
      </w:r>
      <w:r w:rsidR="006A5A3A" w:rsidRPr="006A5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Ю. </w:t>
      </w:r>
      <w:proofErr w:type="spellStart"/>
      <w:r w:rsidRPr="00C83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Денежко</w:t>
      </w:r>
      <w:proofErr w:type="spellEnd"/>
    </w:p>
    <w:p w:rsidR="000F51AB" w:rsidRPr="00C8322A" w:rsidRDefault="00952952">
      <w:pPr>
        <w:rPr>
          <w:lang w:val="uk-UA"/>
        </w:rPr>
      </w:pPr>
    </w:p>
    <w:sectPr w:rsidR="000F51AB" w:rsidRPr="00C8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2A"/>
    <w:rsid w:val="006A5A3A"/>
    <w:rsid w:val="00702D02"/>
    <w:rsid w:val="008E198A"/>
    <w:rsid w:val="00952952"/>
    <w:rsid w:val="00BD1028"/>
    <w:rsid w:val="00C8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0D5E2-1770-4DD0-B1A1-BDAE6294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2024-06-04T11:50:00Z</dcterms:created>
  <dcterms:modified xsi:type="dcterms:W3CDTF">2024-06-04T12:21:00Z</dcterms:modified>
</cp:coreProperties>
</file>