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BD" w:rsidRPr="006F6C7A" w:rsidRDefault="00F220BD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F6C7A">
        <w:rPr>
          <w:b/>
          <w:color w:val="000000"/>
          <w:sz w:val="26"/>
          <w:szCs w:val="26"/>
          <w:bdr w:val="none" w:sz="0" w:space="0" w:color="auto" w:frame="1"/>
        </w:rPr>
        <w:t>ОБҐРУНТУВАННЯ</w:t>
      </w:r>
    </w:p>
    <w:p w:rsidR="00F220BD" w:rsidRPr="006F6C7A" w:rsidRDefault="00F220BD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технічних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 та 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якісних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 характеристик предмета </w:t>
      </w:r>
      <w:proofErr w:type="spellStart"/>
      <w:proofErr w:type="gram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закупівлі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,</w:t>
      </w:r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його</w:t>
      </w:r>
      <w:proofErr w:type="spellEnd"/>
      <w:proofErr w:type="gram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очікуваної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вартості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та/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або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розміру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бюджетного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призначення</w:t>
      </w:r>
      <w:proofErr w:type="spellEnd"/>
      <w:r w:rsidRPr="006F6C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6DCF" w:rsidRPr="006F6C7A" w:rsidRDefault="00A86DCF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>Підстава для публікації обґрунтування: постанова Кабінету Міністрів України від 16.12.2020 №1266 «Про внесення змін до постанов Кабінету Міністрів України від 01.08.2013 №631 і від 11.10.2016 №710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(далі - Постанова №710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953626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Мета проведення закупівлі: </w:t>
      </w:r>
      <w:r w:rsidR="00BB503F">
        <w:rPr>
          <w:rFonts w:ascii="Times New Roman" w:hAnsi="Times New Roman" w:cs="Times New Roman"/>
          <w:sz w:val="26"/>
          <w:szCs w:val="26"/>
          <w:lang w:val="uk-UA"/>
        </w:rPr>
        <w:t>закупівля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 xml:space="preserve"> сонячних панелей для безперебійної роботи свердловини </w:t>
      </w:r>
      <w:r w:rsidR="004F4EB3" w:rsidRPr="004F4EB3">
        <w:rPr>
          <w:rFonts w:ascii="Times New Roman" w:hAnsi="Times New Roman" w:cs="Times New Roman"/>
          <w:sz w:val="26"/>
          <w:szCs w:val="26"/>
          <w:lang w:val="uk-UA"/>
        </w:rPr>
        <w:t>за адресою: в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>ул. Будівельників, 2А с. Лимани</w:t>
      </w:r>
      <w:r w:rsidR="00F7536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953626" w:rsidRDefault="00953626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Замовник: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 Галицинівська сільська рада.</w:t>
      </w: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ЄДРПОУ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>: 22440768.</w:t>
      </w:r>
    </w:p>
    <w:p w:rsidR="004F4EB3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Вид процедури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>Відкриті торги з особливостями.</w:t>
      </w:r>
    </w:p>
    <w:p w:rsidR="00BF5E5A" w:rsidRDefault="001A65AF" w:rsidP="008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4EB3" w:rsidRPr="004F4EB3">
        <w:rPr>
          <w:rFonts w:ascii="Times New Roman" w:hAnsi="Times New Roman" w:cs="Times New Roman"/>
          <w:sz w:val="26"/>
          <w:szCs w:val="26"/>
          <w:lang w:val="uk-UA"/>
        </w:rPr>
        <w:t xml:space="preserve">«Сонячні панелі </w:t>
      </w:r>
      <w:proofErr w:type="spellStart"/>
      <w:r w:rsidR="004F4EB3" w:rsidRPr="004F4EB3">
        <w:rPr>
          <w:rFonts w:ascii="Times New Roman" w:hAnsi="Times New Roman" w:cs="Times New Roman"/>
          <w:sz w:val="26"/>
          <w:szCs w:val="26"/>
          <w:lang w:val="uk-UA"/>
        </w:rPr>
        <w:t>Longi</w:t>
      </w:r>
      <w:proofErr w:type="spellEnd"/>
      <w:r w:rsidR="004F4EB3" w:rsidRPr="004F4E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4F4EB3" w:rsidRPr="004F4EB3">
        <w:rPr>
          <w:rFonts w:ascii="Times New Roman" w:hAnsi="Times New Roman" w:cs="Times New Roman"/>
          <w:sz w:val="26"/>
          <w:szCs w:val="26"/>
          <w:lang w:val="uk-UA"/>
        </w:rPr>
        <w:t>Solar</w:t>
      </w:r>
      <w:proofErr w:type="spellEnd"/>
      <w:r w:rsidR="004F4EB3" w:rsidRPr="004F4EB3">
        <w:rPr>
          <w:rFonts w:ascii="Times New Roman" w:hAnsi="Times New Roman" w:cs="Times New Roman"/>
          <w:sz w:val="26"/>
          <w:szCs w:val="26"/>
          <w:lang w:val="uk-UA"/>
        </w:rPr>
        <w:t xml:space="preserve">  LR8-66HGD-615M, 615 Вт або еквівалент»     (далі - Закупівля).</w:t>
      </w:r>
      <w:r w:rsidR="00FD5129" w:rsidRPr="00FD51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F5E5A" w:rsidRDefault="001A65AF" w:rsidP="00BB5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Код ДК 021:2015:</w:t>
      </w:r>
      <w:r w:rsidR="0011791A" w:rsidRPr="0011791A">
        <w:rPr>
          <w:lang w:val="uk-UA"/>
        </w:rPr>
        <w:t xml:space="preserve"> </w:t>
      </w:r>
      <w:r w:rsidR="00BF5E5A" w:rsidRPr="00BF5E5A">
        <w:rPr>
          <w:rFonts w:ascii="Times New Roman" w:hAnsi="Times New Roman" w:cs="Times New Roman"/>
          <w:sz w:val="28"/>
          <w:szCs w:val="28"/>
          <w:lang w:val="uk-UA"/>
        </w:rPr>
        <w:t xml:space="preserve">ДК 021:2015: </w:t>
      </w:r>
      <w:r w:rsidR="004F4EB3" w:rsidRPr="004F4EB3">
        <w:rPr>
          <w:rFonts w:ascii="Times New Roman" w:hAnsi="Times New Roman" w:cs="Times New Roman"/>
          <w:sz w:val="28"/>
          <w:szCs w:val="28"/>
          <w:lang w:val="uk-UA"/>
        </w:rPr>
        <w:t>09331000-8 Сонячні панелі.</w:t>
      </w:r>
    </w:p>
    <w:p w:rsidR="004F4EB3" w:rsidRPr="004F4EB3" w:rsidRDefault="004F4EB3" w:rsidP="00BB5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465DD">
        <w:rPr>
          <w:rFonts w:ascii="Times New Roman" w:hAnsi="Times New Roman" w:cs="Times New Roman"/>
          <w:b/>
          <w:sz w:val="28"/>
          <w:szCs w:val="28"/>
          <w:lang w:val="uk-UA"/>
        </w:rPr>
        <w:t>Індентифікатор</w:t>
      </w:r>
      <w:proofErr w:type="spellEnd"/>
      <w:r w:rsidRPr="002465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закупівлі:</w:t>
      </w:r>
      <w:r w:rsidRPr="004F4EB3">
        <w:rPr>
          <w:rFonts w:ascii="Times New Roman" w:hAnsi="Times New Roman" w:cs="Times New Roman"/>
          <w:sz w:val="28"/>
          <w:szCs w:val="28"/>
          <w:lang w:val="uk-UA"/>
        </w:rPr>
        <w:t xml:space="preserve"> UA-2025-10-10-011110-a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65AF" w:rsidRDefault="00BB503F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3D26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B503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Термін </w:t>
      </w:r>
      <w:r w:rsidR="001A65AF" w:rsidRPr="006F6C7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дії </w:t>
      </w:r>
      <w:r w:rsidR="001A65AF" w:rsidRPr="00FD5129">
        <w:rPr>
          <w:rFonts w:ascii="Times New Roman" w:hAnsi="Times New Roman" w:cs="Times New Roman"/>
          <w:b/>
          <w:sz w:val="26"/>
          <w:szCs w:val="26"/>
          <w:lang w:val="uk-UA"/>
        </w:rPr>
        <w:t>догов</w:t>
      </w:r>
      <w:r w:rsidR="001A65AF" w:rsidRPr="006F6C7A">
        <w:rPr>
          <w:rFonts w:ascii="Times New Roman" w:hAnsi="Times New Roman" w:cs="Times New Roman"/>
          <w:b/>
          <w:sz w:val="26"/>
          <w:szCs w:val="26"/>
          <w:lang w:val="uk-UA"/>
        </w:rPr>
        <w:t>ору</w:t>
      </w:r>
      <w:r w:rsidR="001A65AF" w:rsidRPr="006F6C7A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1A65AF" w:rsidRPr="00FD5129">
        <w:rPr>
          <w:rFonts w:ascii="Times New Roman" w:hAnsi="Times New Roman" w:cs="Times New Roman"/>
          <w:sz w:val="26"/>
          <w:szCs w:val="26"/>
          <w:lang w:val="uk-UA"/>
        </w:rPr>
        <w:t xml:space="preserve"> з дат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укладення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  до 31.12.202</w:t>
      </w:r>
      <w:r w:rsidR="00007C56" w:rsidRPr="00265E12">
        <w:rPr>
          <w:rFonts w:ascii="Times New Roman" w:hAnsi="Times New Roman" w:cs="Times New Roman"/>
          <w:sz w:val="26"/>
          <w:szCs w:val="26"/>
        </w:rPr>
        <w:t>5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9597C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ч. 1 ст. 4 Закону України «Про публічні закупівлі» (далі — Закон) планування замовником  закупівлі здійснюється на підставі наявної  потреби у закупівлі товарів, робіт і послуг. </w:t>
      </w:r>
      <w:r w:rsidRPr="0057652F">
        <w:rPr>
          <w:rFonts w:ascii="Times New Roman" w:hAnsi="Times New Roman" w:cs="Times New Roman"/>
          <w:sz w:val="26"/>
          <w:szCs w:val="26"/>
          <w:lang w:val="uk-UA"/>
        </w:rPr>
        <w:t>Заплановані закупівлі включаються до річного плану закупівель.</w:t>
      </w: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52F">
        <w:rPr>
          <w:rFonts w:ascii="Times New Roman" w:hAnsi="Times New Roman" w:cs="Times New Roman"/>
          <w:sz w:val="26"/>
          <w:szCs w:val="26"/>
          <w:lang w:val="uk-UA"/>
        </w:rPr>
        <w:t xml:space="preserve">Постановою Кабінету Міністрів України від 12 жовтня 2022 р. № 1178 затверджені Особливості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 (далі - Особливості).  </w:t>
      </w: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52F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</w:t>
      </w:r>
      <w:proofErr w:type="spellStart"/>
      <w:r w:rsidRPr="0057652F">
        <w:rPr>
          <w:rFonts w:ascii="Times New Roman" w:hAnsi="Times New Roman" w:cs="Times New Roman"/>
          <w:sz w:val="26"/>
          <w:szCs w:val="26"/>
          <w:lang w:val="uk-UA"/>
        </w:rPr>
        <w:t>п.п</w:t>
      </w:r>
      <w:proofErr w:type="spellEnd"/>
      <w:r w:rsidRPr="0057652F">
        <w:rPr>
          <w:rFonts w:ascii="Times New Roman" w:hAnsi="Times New Roman" w:cs="Times New Roman"/>
          <w:sz w:val="26"/>
          <w:szCs w:val="26"/>
          <w:lang w:val="uk-UA"/>
        </w:rPr>
        <w:t>. 1, 3 загальних положень Особливостей ці особливості встановлюють порядок та умови здійснення публічних закупівель (далі — закупівлі) товарів, робіт і послуг для замовників, передбачених Законом України «Про публічні закупівлі» (далі — замовники),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скасування. Замовники, що зобов’язані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Особливостей.</w:t>
      </w:r>
    </w:p>
    <w:p w:rsidR="008B30F8" w:rsidRPr="004F4EB3" w:rsidRDefault="008B30F8" w:rsidP="008B3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до пункту 14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закупівля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цих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здійснюється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замовником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підставі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наявної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разі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планової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наступного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року (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планових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наступних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періодів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Обсяг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визначається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підставі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річного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планування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урахуванням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період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кінця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2025 року.</w:t>
      </w:r>
    </w:p>
    <w:p w:rsidR="00E9597C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Запланована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закупівля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незалежно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вартості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включається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річного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плану закупівель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статті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4 Закону. </w:t>
      </w:r>
    </w:p>
    <w:p w:rsidR="00414905" w:rsidRDefault="00414905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 даний час, внаслідок ворожих обстрілів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рф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 існує загроза в систематичних відключеннях електроенергії на об’єктах </w:t>
      </w:r>
      <w:r>
        <w:rPr>
          <w:rFonts w:ascii="Times New Roman" w:hAnsi="Times New Roman" w:cs="Times New Roman"/>
          <w:sz w:val="26"/>
          <w:szCs w:val="26"/>
          <w:lang w:val="uk-UA"/>
        </w:rPr>
        <w:t>критичн</w:t>
      </w:r>
      <w:r>
        <w:rPr>
          <w:rFonts w:ascii="Times New Roman" w:hAnsi="Times New Roman" w:cs="Times New Roman"/>
          <w:sz w:val="26"/>
          <w:szCs w:val="26"/>
          <w:lang w:val="uk-UA"/>
        </w:rPr>
        <w:t>ої інфраструктури та виникла необхідність в альтернативних джерелах енергії для їх постійної роботи.</w:t>
      </w:r>
    </w:p>
    <w:p w:rsidR="00414905" w:rsidRDefault="00414905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11.07.2025 громадська організація «Прогресивний Миколаїв» звернулась  листом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№19) </w:t>
      </w:r>
      <w:r w:rsidR="00BE3FF6">
        <w:rPr>
          <w:rFonts w:ascii="Times New Roman" w:hAnsi="Times New Roman" w:cs="Times New Roman"/>
          <w:sz w:val="26"/>
          <w:szCs w:val="26"/>
          <w:lang w:val="uk-UA"/>
        </w:rPr>
        <w:t xml:space="preserve"> до Галицинівської сільської ради про спільне фінансування в рамках підписаного Меморандуму  щодо реалізації проекту «Гібридне </w:t>
      </w:r>
      <w:r w:rsidR="00BE3FF6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енергозабезпечення свердловини у селі Лимани – стійкість  прифронтової Галицинівської громади», що передбачає  монтаж гібридної сонячної електростанції за </w:t>
      </w:r>
      <w:r w:rsidR="00BE3FF6" w:rsidRPr="00BE3FF6">
        <w:rPr>
          <w:rFonts w:ascii="Times New Roman" w:hAnsi="Times New Roman" w:cs="Times New Roman"/>
          <w:sz w:val="26"/>
          <w:szCs w:val="26"/>
          <w:lang w:val="uk-UA"/>
        </w:rPr>
        <w:t>адресою: вул. Будівельників, 2А с. Лимани, Миколаївський р-н, Миколаївська обл.</w:t>
      </w:r>
      <w:r w:rsidR="00BE3FF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F4EB3" w:rsidRPr="004F4EB3" w:rsidRDefault="004F4EB3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4EB3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об’єкту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критичної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інфраструктури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за адресою: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Будівельників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, 2А с.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Лимани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Миколаївський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р-н,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Миколаївська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F4EB3">
        <w:rPr>
          <w:rFonts w:ascii="Times New Roman" w:hAnsi="Times New Roman" w:cs="Times New Roman"/>
          <w:sz w:val="26"/>
          <w:szCs w:val="26"/>
        </w:rPr>
        <w:t>обл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>.,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Україна</w:t>
      </w:r>
      <w:proofErr w:type="spellEnd"/>
      <w:proofErr w:type="gram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необхідно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придбання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 22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одиниць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сонячних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панелей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потужністю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615 Вт.</w:t>
      </w:r>
    </w:p>
    <w:p w:rsidR="004F4EB3" w:rsidRPr="004F4EB3" w:rsidRDefault="004F4EB3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Середні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ціни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сонячні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панелі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proofErr w:type="gramStart"/>
      <w:r w:rsidRPr="004F4EB3">
        <w:rPr>
          <w:rFonts w:ascii="Times New Roman" w:hAnsi="Times New Roman" w:cs="Times New Roman"/>
          <w:sz w:val="26"/>
          <w:szCs w:val="26"/>
        </w:rPr>
        <w:t>Україні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становлять</w:t>
      </w:r>
      <w:proofErr w:type="spellEnd"/>
      <w:proofErr w:type="gramEnd"/>
      <w:r w:rsidRPr="004F4EB3">
        <w:rPr>
          <w:rFonts w:ascii="Times New Roman" w:hAnsi="Times New Roman" w:cs="Times New Roman"/>
          <w:sz w:val="26"/>
          <w:szCs w:val="26"/>
        </w:rPr>
        <w:t xml:space="preserve">  4 700 – 4 900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>.</w:t>
      </w:r>
    </w:p>
    <w:p w:rsidR="004F4EB3" w:rsidRPr="004F4EB3" w:rsidRDefault="004F4EB3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4EB3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торгів</w:t>
      </w:r>
      <w:proofErr w:type="spellEnd"/>
      <w:r w:rsidR="00BE3FF6">
        <w:rPr>
          <w:rFonts w:ascii="Times New Roman" w:hAnsi="Times New Roman" w:cs="Times New Roman"/>
          <w:sz w:val="26"/>
          <w:szCs w:val="26"/>
          <w:lang w:val="uk-UA"/>
        </w:rPr>
        <w:t xml:space="preserve"> в Інтернеті</w:t>
      </w:r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F4EB3">
        <w:rPr>
          <w:rFonts w:ascii="Times New Roman" w:hAnsi="Times New Roman" w:cs="Times New Roman"/>
          <w:sz w:val="26"/>
          <w:szCs w:val="26"/>
        </w:rPr>
        <w:t>обра</w:t>
      </w:r>
      <w:proofErr w:type="spellEnd"/>
      <w:r w:rsidR="00BE3FF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4F4EB3">
        <w:rPr>
          <w:rFonts w:ascii="Times New Roman" w:hAnsi="Times New Roman" w:cs="Times New Roman"/>
          <w:sz w:val="26"/>
          <w:szCs w:val="26"/>
        </w:rPr>
        <w:t xml:space="preserve">о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ціну</w:t>
      </w:r>
      <w:proofErr w:type="spellEnd"/>
      <w:proofErr w:type="gram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найбільш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ходових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панелей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Longi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Solar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 LR8-66HGD-615M, 615 Вт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вартістю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4 754 грн. </w:t>
      </w:r>
    </w:p>
    <w:p w:rsid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8249C" w:rsidRP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B6E3C">
        <w:rPr>
          <w:rFonts w:ascii="Times New Roman" w:hAnsi="Times New Roman" w:cs="Times New Roman"/>
          <w:b/>
          <w:sz w:val="26"/>
          <w:szCs w:val="26"/>
          <w:lang w:val="uk-UA"/>
        </w:rPr>
        <w:t>Технічні характеристики предмета закупівлі:</w:t>
      </w:r>
    </w:p>
    <w:tbl>
      <w:tblPr>
        <w:tblW w:w="94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4286"/>
        <w:gridCol w:w="4286"/>
      </w:tblGrid>
      <w:tr w:rsidR="007B6E3C" w:rsidRPr="007B6E3C" w:rsidTr="007B6E3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Характеристики</w:t>
            </w: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товару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замовника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необхідних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технічних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якісних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характеристик предмета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закупівлі</w:t>
            </w:r>
            <w:proofErr w:type="spellEnd"/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Сонячні панелі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Longi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Solar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LR8-66HGD-615M, 615 Вт або еквівалент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Строк поставки товару/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надання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послуг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виконання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робіт</w:t>
            </w:r>
            <w:proofErr w:type="spellEnd"/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  30.11.2025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отужність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Вт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),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615 Вт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панелі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монокристалічні</w:t>
            </w:r>
            <w:proofErr w:type="spellEnd"/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Матеріал рамки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алюміній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озміри</w:t>
            </w:r>
            <w:proofErr w:type="spellEnd"/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2382х1134х30мм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Вага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33,5кг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Напруга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1500В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трум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максимальній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15,11А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апруга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максимальній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потужност</w:t>
            </w:r>
            <w:proofErr w:type="spellEnd"/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40,71В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трум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короткого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замикання</w:t>
            </w:r>
            <w:proofErr w:type="spellEnd"/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16А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апруга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холостого ходу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48,58В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іапазон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робочих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температур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-40 град  -  +85 град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ККД, не менше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23%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Гарантійний термін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144 міс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Температурний коефіцієнт потужності.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-0,28%/</w:t>
            </w:r>
            <w:r w:rsidRPr="007B6E3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0</w:t>
            </w: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</w:p>
        </w:tc>
      </w:tr>
    </w:tbl>
    <w:p w:rsid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6E3C">
        <w:rPr>
          <w:rFonts w:ascii="Times New Roman" w:hAnsi="Times New Roman" w:cs="Times New Roman"/>
          <w:sz w:val="26"/>
          <w:szCs w:val="26"/>
          <w:lang w:val="uk-UA"/>
        </w:rPr>
        <w:t>З врахуванням зазначеного загальна вартість закупівлі становитиме  –  104 588 грн.</w:t>
      </w:r>
    </w:p>
    <w:p w:rsidR="007B6E3C" w:rsidRP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6E3C">
        <w:rPr>
          <w:rFonts w:ascii="Times New Roman" w:hAnsi="Times New Roman" w:cs="Times New Roman"/>
          <w:sz w:val="26"/>
          <w:szCs w:val="26"/>
          <w:lang w:val="uk-UA"/>
        </w:rPr>
        <w:t>Рішенням сесії Галицинівської сільської ради №2 від 12.09.2025  внесені зміни до бюджету  та виділено 756 009 грн. на співфінансування проекту «Гібридне енергозабезпечення свердловини у селі Лимани – стійкість  прифронтової Галицинівської громади».</w:t>
      </w:r>
    </w:p>
    <w:p w:rsidR="008D4E2D" w:rsidRDefault="008D4E2D" w:rsidP="008D4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до п. 10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замовники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у тому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централізовані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закупівельні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здійснюють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товарів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крім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</w:t>
      </w:r>
      <w:r w:rsidRPr="001378CD">
        <w:rPr>
          <w:rFonts w:ascii="Times New Roman" w:hAnsi="Times New Roman" w:cs="Times New Roman"/>
          <w:sz w:val="26"/>
          <w:szCs w:val="26"/>
        </w:rPr>
        <w:lastRenderedPageBreak/>
        <w:t xml:space="preserve">поточного ремонту, предмет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визначається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до пункту 3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розділу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II Порядку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предмета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затвердженого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наказом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Мінекономіки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квітня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2020 р. № 708 (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далі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ремонту),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100 тис.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200 тис.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робіт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1,5 млн.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шляхом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застосування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відкритих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торгів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у порядку,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визначеному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цими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особливостями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 шляхом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використання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електронного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каталогу з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урахуванням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положень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цими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Особливостями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>.</w:t>
      </w:r>
    </w:p>
    <w:p w:rsidR="007B6E3C" w:rsidRPr="007B6E3C" w:rsidRDefault="008D4E2D" w:rsidP="007B6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7B6E3C" w:rsidRPr="007B6E3C">
        <w:rPr>
          <w:rFonts w:ascii="Times New Roman" w:hAnsi="Times New Roman" w:cs="Times New Roman"/>
          <w:sz w:val="26"/>
          <w:szCs w:val="26"/>
          <w:lang w:val="uk-UA"/>
        </w:rPr>
        <w:t xml:space="preserve"> метою забезпечення максимальної економії, ефективності та пропорційності, недискримінація учасників і рівне ставлення до них вирішено застосувати відкриті торги для їх закупівлі.</w:t>
      </w:r>
    </w:p>
    <w:p w:rsidR="008D4E2D" w:rsidRDefault="008D4E2D" w:rsidP="008D4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D36">
        <w:rPr>
          <w:rFonts w:ascii="Times New Roman" w:hAnsi="Times New Roman" w:cs="Times New Roman"/>
          <w:sz w:val="26"/>
          <w:szCs w:val="26"/>
          <w:lang w:val="uk-UA"/>
        </w:rPr>
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 (далі — нормативно-технічні документи),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771/97-ВР, тощо.</w:t>
      </w:r>
    </w:p>
    <w:p w:rsidR="008D4E2D" w:rsidRDefault="008D4E2D" w:rsidP="008D4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D36">
        <w:rPr>
          <w:rFonts w:ascii="Times New Roman" w:hAnsi="Times New Roman" w:cs="Times New Roman"/>
          <w:sz w:val="26"/>
          <w:szCs w:val="26"/>
          <w:lang w:val="uk-UA"/>
        </w:rPr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 Товар повинен постачатися у пакуванні з відповідним маркуванням. На кожній одиниці фасування або на ярлику, який кріпиться до упаковки, повинне бути маркування, згідно з Законом № 771/97-ВР та Законом № 2639-VIII.</w:t>
      </w:r>
    </w:p>
    <w:p w:rsidR="00B00551" w:rsidRDefault="00B00551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Переможцем серед учасників електронною системою буде обрано учасника, який  запропонує найнижчу вартість</w:t>
      </w:r>
      <w:r w:rsidR="008D4E2D">
        <w:rPr>
          <w:rFonts w:ascii="Times New Roman" w:hAnsi="Times New Roman" w:cs="Times New Roman"/>
          <w:sz w:val="26"/>
          <w:szCs w:val="26"/>
          <w:lang w:val="uk-UA"/>
        </w:rPr>
        <w:t xml:space="preserve"> товару закупівлі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B00551">
        <w:t xml:space="preserve">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</w:t>
      </w:r>
      <w:r w:rsidR="00235525">
        <w:rPr>
          <w:rFonts w:ascii="Times New Roman" w:hAnsi="Times New Roman" w:cs="Times New Roman"/>
          <w:sz w:val="26"/>
          <w:szCs w:val="26"/>
          <w:lang w:val="uk-UA"/>
        </w:rPr>
        <w:t>максимальна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>вартість предмета закупівлі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D4E2D">
        <w:rPr>
          <w:rFonts w:ascii="Times New Roman" w:hAnsi="Times New Roman" w:cs="Times New Roman"/>
          <w:sz w:val="26"/>
          <w:szCs w:val="26"/>
          <w:lang w:val="uk-UA"/>
        </w:rPr>
        <w:t xml:space="preserve">включає і його 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>доставк</w:t>
      </w:r>
      <w:r w:rsidR="008D4E2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597C" w:rsidRPr="00B00551" w:rsidRDefault="00B00551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Постанови №710 </w:t>
      </w:r>
      <w:r w:rsidR="00E9597C" w:rsidRPr="00B00551">
        <w:rPr>
          <w:rFonts w:ascii="Times New Roman" w:hAnsi="Times New Roman" w:cs="Times New Roman"/>
          <w:sz w:val="26"/>
          <w:szCs w:val="26"/>
          <w:lang w:val="uk-UA"/>
        </w:rPr>
        <w:t>Головним розпорядникам бюджетних коштів (розпорядникам бюджетних коштів нижчого рівня), суб’єктам господарювання державного сектору економіки доручено, а органам місцевого самоврядування, Пенсійному фонду та фондам загальнообов’язкового державного соціального страхування рекомендовано з метою прозорого, ефективного та раціонального використання коштів забезпечити:</w:t>
      </w:r>
    </w:p>
    <w:p w:rsidR="00E9597C" w:rsidRPr="00B00551" w:rsidRDefault="00E9597C" w:rsidP="00E9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закупівлі;</w:t>
      </w:r>
    </w:p>
    <w:p w:rsidR="00E9597C" w:rsidRPr="00C01836" w:rsidRDefault="00E9597C" w:rsidP="00E9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шляхом розміщення на власному веб-сайті (або на офіційному веб-сайті головного розпорядника бюджетних коштів, суб’єкта управління об’єктами державної власності, що здійснює функції з управління суб’єктом господарювання державного сектору економіки)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закупівель».</w:t>
      </w:r>
    </w:p>
    <w:p w:rsidR="004F5B7D" w:rsidRPr="0057652F" w:rsidRDefault="004F5B7D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35525" w:rsidRDefault="00235525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87C51" w:rsidRPr="0057652F" w:rsidRDefault="00687C51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Уповноважена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особа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                                                      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Денежко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5B7D" w:rsidSect="00B14E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6447"/>
    <w:multiLevelType w:val="multilevel"/>
    <w:tmpl w:val="9BB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125B6"/>
    <w:multiLevelType w:val="hybridMultilevel"/>
    <w:tmpl w:val="33E40BA4"/>
    <w:lvl w:ilvl="0" w:tplc="0A7C9BC8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0224E"/>
    <w:multiLevelType w:val="hybridMultilevel"/>
    <w:tmpl w:val="35A2D19C"/>
    <w:lvl w:ilvl="0" w:tplc="6AE8E1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C1"/>
    <w:rsid w:val="00000DDE"/>
    <w:rsid w:val="00007C56"/>
    <w:rsid w:val="0001295A"/>
    <w:rsid w:val="00025785"/>
    <w:rsid w:val="00035360"/>
    <w:rsid w:val="000540AF"/>
    <w:rsid w:val="00062715"/>
    <w:rsid w:val="00063660"/>
    <w:rsid w:val="000711FF"/>
    <w:rsid w:val="00083CEE"/>
    <w:rsid w:val="000854BB"/>
    <w:rsid w:val="000A2BDD"/>
    <w:rsid w:val="000A42A6"/>
    <w:rsid w:val="000A72D4"/>
    <w:rsid w:val="000B2C02"/>
    <w:rsid w:val="000C57CD"/>
    <w:rsid w:val="000D455D"/>
    <w:rsid w:val="000E0A0D"/>
    <w:rsid w:val="000E1D62"/>
    <w:rsid w:val="000F069D"/>
    <w:rsid w:val="000F381F"/>
    <w:rsid w:val="001116E7"/>
    <w:rsid w:val="0011791A"/>
    <w:rsid w:val="00123618"/>
    <w:rsid w:val="00127787"/>
    <w:rsid w:val="001378CD"/>
    <w:rsid w:val="0014234C"/>
    <w:rsid w:val="0015097B"/>
    <w:rsid w:val="00163CA4"/>
    <w:rsid w:val="00167200"/>
    <w:rsid w:val="00170524"/>
    <w:rsid w:val="00175F48"/>
    <w:rsid w:val="0018249C"/>
    <w:rsid w:val="001871A7"/>
    <w:rsid w:val="0018793F"/>
    <w:rsid w:val="001957E1"/>
    <w:rsid w:val="001A196A"/>
    <w:rsid w:val="001A28D7"/>
    <w:rsid w:val="001A65AF"/>
    <w:rsid w:val="001B1DD3"/>
    <w:rsid w:val="001D1BA4"/>
    <w:rsid w:val="001D2544"/>
    <w:rsid w:val="001F1B71"/>
    <w:rsid w:val="001F5919"/>
    <w:rsid w:val="00220445"/>
    <w:rsid w:val="00235525"/>
    <w:rsid w:val="0023675D"/>
    <w:rsid w:val="002465DD"/>
    <w:rsid w:val="00247987"/>
    <w:rsid w:val="00257442"/>
    <w:rsid w:val="00260CB5"/>
    <w:rsid w:val="00265E12"/>
    <w:rsid w:val="002710E9"/>
    <w:rsid w:val="002928A4"/>
    <w:rsid w:val="0029482B"/>
    <w:rsid w:val="002A29F2"/>
    <w:rsid w:val="002A3CDB"/>
    <w:rsid w:val="002C1116"/>
    <w:rsid w:val="002E670F"/>
    <w:rsid w:val="002F3B86"/>
    <w:rsid w:val="002F51A7"/>
    <w:rsid w:val="0031150D"/>
    <w:rsid w:val="00326D6B"/>
    <w:rsid w:val="0034036E"/>
    <w:rsid w:val="00357109"/>
    <w:rsid w:val="003602A7"/>
    <w:rsid w:val="003B563F"/>
    <w:rsid w:val="003B6866"/>
    <w:rsid w:val="003C6E83"/>
    <w:rsid w:val="003C7905"/>
    <w:rsid w:val="003D26EF"/>
    <w:rsid w:val="003D5530"/>
    <w:rsid w:val="003E003A"/>
    <w:rsid w:val="003F4D08"/>
    <w:rsid w:val="00410561"/>
    <w:rsid w:val="00414905"/>
    <w:rsid w:val="0042394A"/>
    <w:rsid w:val="00426DBE"/>
    <w:rsid w:val="00442161"/>
    <w:rsid w:val="00446C7B"/>
    <w:rsid w:val="00465245"/>
    <w:rsid w:val="004725CE"/>
    <w:rsid w:val="00472B6C"/>
    <w:rsid w:val="00472CE6"/>
    <w:rsid w:val="00494BE8"/>
    <w:rsid w:val="004A01CF"/>
    <w:rsid w:val="004A16EE"/>
    <w:rsid w:val="004A3E3D"/>
    <w:rsid w:val="004A74A7"/>
    <w:rsid w:val="004B4AC2"/>
    <w:rsid w:val="004B6EDD"/>
    <w:rsid w:val="004D447B"/>
    <w:rsid w:val="004E5D74"/>
    <w:rsid w:val="004F10EB"/>
    <w:rsid w:val="004F4EB3"/>
    <w:rsid w:val="004F57D8"/>
    <w:rsid w:val="004F5B7D"/>
    <w:rsid w:val="004F5E0C"/>
    <w:rsid w:val="0051376B"/>
    <w:rsid w:val="00515EFB"/>
    <w:rsid w:val="005352B8"/>
    <w:rsid w:val="005538E7"/>
    <w:rsid w:val="00563102"/>
    <w:rsid w:val="00564423"/>
    <w:rsid w:val="005720AA"/>
    <w:rsid w:val="0057652F"/>
    <w:rsid w:val="00577493"/>
    <w:rsid w:val="00582242"/>
    <w:rsid w:val="00582D7C"/>
    <w:rsid w:val="005A3289"/>
    <w:rsid w:val="005A57D3"/>
    <w:rsid w:val="005C0356"/>
    <w:rsid w:val="005C4171"/>
    <w:rsid w:val="005C582F"/>
    <w:rsid w:val="005D3F96"/>
    <w:rsid w:val="005E03CC"/>
    <w:rsid w:val="00606152"/>
    <w:rsid w:val="00653D36"/>
    <w:rsid w:val="006607C6"/>
    <w:rsid w:val="00660E0E"/>
    <w:rsid w:val="00662D41"/>
    <w:rsid w:val="0067510A"/>
    <w:rsid w:val="00687B1A"/>
    <w:rsid w:val="00687C51"/>
    <w:rsid w:val="006A5D08"/>
    <w:rsid w:val="006B04BF"/>
    <w:rsid w:val="006D426A"/>
    <w:rsid w:val="006D5F8B"/>
    <w:rsid w:val="006F6C7A"/>
    <w:rsid w:val="00717CA8"/>
    <w:rsid w:val="007308ED"/>
    <w:rsid w:val="007314C9"/>
    <w:rsid w:val="007344F8"/>
    <w:rsid w:val="00736684"/>
    <w:rsid w:val="00737F41"/>
    <w:rsid w:val="00741832"/>
    <w:rsid w:val="00751DAD"/>
    <w:rsid w:val="007528EA"/>
    <w:rsid w:val="0075584B"/>
    <w:rsid w:val="007611F4"/>
    <w:rsid w:val="0077180D"/>
    <w:rsid w:val="00773C95"/>
    <w:rsid w:val="007914C1"/>
    <w:rsid w:val="007A4E9D"/>
    <w:rsid w:val="007B5A2D"/>
    <w:rsid w:val="007B6E3C"/>
    <w:rsid w:val="007B78B3"/>
    <w:rsid w:val="007C2E23"/>
    <w:rsid w:val="007C43D8"/>
    <w:rsid w:val="007D3B75"/>
    <w:rsid w:val="007D78D4"/>
    <w:rsid w:val="007E5A8F"/>
    <w:rsid w:val="007E61E0"/>
    <w:rsid w:val="00806CD6"/>
    <w:rsid w:val="00807601"/>
    <w:rsid w:val="00827C86"/>
    <w:rsid w:val="00840EE7"/>
    <w:rsid w:val="008A0D4E"/>
    <w:rsid w:val="008A4331"/>
    <w:rsid w:val="008A588F"/>
    <w:rsid w:val="008B30F8"/>
    <w:rsid w:val="008B6940"/>
    <w:rsid w:val="008C35E0"/>
    <w:rsid w:val="008D190F"/>
    <w:rsid w:val="008D4E2D"/>
    <w:rsid w:val="008D7E5E"/>
    <w:rsid w:val="008E2061"/>
    <w:rsid w:val="008E20A9"/>
    <w:rsid w:val="008E35D1"/>
    <w:rsid w:val="008E4EDB"/>
    <w:rsid w:val="0090379D"/>
    <w:rsid w:val="0091535A"/>
    <w:rsid w:val="00921363"/>
    <w:rsid w:val="00951C4E"/>
    <w:rsid w:val="00952711"/>
    <w:rsid w:val="00953626"/>
    <w:rsid w:val="00956537"/>
    <w:rsid w:val="009602B0"/>
    <w:rsid w:val="0096130B"/>
    <w:rsid w:val="00963F98"/>
    <w:rsid w:val="009708A3"/>
    <w:rsid w:val="0099144F"/>
    <w:rsid w:val="009A14F7"/>
    <w:rsid w:val="009A452F"/>
    <w:rsid w:val="009B0787"/>
    <w:rsid w:val="009C25C4"/>
    <w:rsid w:val="009E5BB0"/>
    <w:rsid w:val="009E6DAE"/>
    <w:rsid w:val="009E6F6C"/>
    <w:rsid w:val="009E7EAC"/>
    <w:rsid w:val="009F0899"/>
    <w:rsid w:val="00A1202B"/>
    <w:rsid w:val="00A1454B"/>
    <w:rsid w:val="00A2120D"/>
    <w:rsid w:val="00A2473E"/>
    <w:rsid w:val="00A34CBF"/>
    <w:rsid w:val="00A50DCA"/>
    <w:rsid w:val="00A86DCF"/>
    <w:rsid w:val="00A87C66"/>
    <w:rsid w:val="00AB579F"/>
    <w:rsid w:val="00AD010E"/>
    <w:rsid w:val="00AD7045"/>
    <w:rsid w:val="00AF33EA"/>
    <w:rsid w:val="00AF708E"/>
    <w:rsid w:val="00B00551"/>
    <w:rsid w:val="00B10DA8"/>
    <w:rsid w:val="00B11C4B"/>
    <w:rsid w:val="00B14EAD"/>
    <w:rsid w:val="00B2625C"/>
    <w:rsid w:val="00B36971"/>
    <w:rsid w:val="00B77099"/>
    <w:rsid w:val="00B95318"/>
    <w:rsid w:val="00B978BC"/>
    <w:rsid w:val="00BA0C86"/>
    <w:rsid w:val="00BA5C39"/>
    <w:rsid w:val="00BA686B"/>
    <w:rsid w:val="00BB503F"/>
    <w:rsid w:val="00BD3B0A"/>
    <w:rsid w:val="00BD5E40"/>
    <w:rsid w:val="00BD64CC"/>
    <w:rsid w:val="00BE30CF"/>
    <w:rsid w:val="00BE3FF6"/>
    <w:rsid w:val="00BF5E5A"/>
    <w:rsid w:val="00C01836"/>
    <w:rsid w:val="00C26089"/>
    <w:rsid w:val="00C4463A"/>
    <w:rsid w:val="00C51BD5"/>
    <w:rsid w:val="00C53B57"/>
    <w:rsid w:val="00C5648B"/>
    <w:rsid w:val="00C60792"/>
    <w:rsid w:val="00C62BA3"/>
    <w:rsid w:val="00C677EE"/>
    <w:rsid w:val="00C96A3E"/>
    <w:rsid w:val="00CA6313"/>
    <w:rsid w:val="00CB02AF"/>
    <w:rsid w:val="00CC2428"/>
    <w:rsid w:val="00CC2568"/>
    <w:rsid w:val="00CD4C4D"/>
    <w:rsid w:val="00CD552F"/>
    <w:rsid w:val="00CE14CF"/>
    <w:rsid w:val="00CE1D98"/>
    <w:rsid w:val="00D02707"/>
    <w:rsid w:val="00D13A0A"/>
    <w:rsid w:val="00D16396"/>
    <w:rsid w:val="00D278BC"/>
    <w:rsid w:val="00D3491C"/>
    <w:rsid w:val="00D506E5"/>
    <w:rsid w:val="00D55421"/>
    <w:rsid w:val="00D56869"/>
    <w:rsid w:val="00D902A5"/>
    <w:rsid w:val="00D93A8F"/>
    <w:rsid w:val="00DA51C7"/>
    <w:rsid w:val="00E03F0D"/>
    <w:rsid w:val="00E1384F"/>
    <w:rsid w:val="00E249C7"/>
    <w:rsid w:val="00E27BC1"/>
    <w:rsid w:val="00E35C3D"/>
    <w:rsid w:val="00E43C07"/>
    <w:rsid w:val="00E64B83"/>
    <w:rsid w:val="00E76D7A"/>
    <w:rsid w:val="00E9175C"/>
    <w:rsid w:val="00E93DE7"/>
    <w:rsid w:val="00E9597C"/>
    <w:rsid w:val="00EA3C38"/>
    <w:rsid w:val="00EA6717"/>
    <w:rsid w:val="00EB09E0"/>
    <w:rsid w:val="00EB7F58"/>
    <w:rsid w:val="00EC170A"/>
    <w:rsid w:val="00ED0074"/>
    <w:rsid w:val="00F01B5F"/>
    <w:rsid w:val="00F03C2D"/>
    <w:rsid w:val="00F06C9F"/>
    <w:rsid w:val="00F16DBF"/>
    <w:rsid w:val="00F220BD"/>
    <w:rsid w:val="00F30958"/>
    <w:rsid w:val="00F33F1E"/>
    <w:rsid w:val="00F45ABC"/>
    <w:rsid w:val="00F5510E"/>
    <w:rsid w:val="00F629D5"/>
    <w:rsid w:val="00F75365"/>
    <w:rsid w:val="00FB228A"/>
    <w:rsid w:val="00FD3561"/>
    <w:rsid w:val="00FD36EA"/>
    <w:rsid w:val="00FD5129"/>
    <w:rsid w:val="00FE1535"/>
    <w:rsid w:val="00F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1CB39-F3EF-408A-B540-FC6880B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2F3B86"/>
    <w:rPr>
      <w:lang w:val="uk-UA"/>
    </w:rPr>
  </w:style>
  <w:style w:type="paragraph" w:styleId="a5">
    <w:name w:val="List Paragraph"/>
    <w:basedOn w:val="a"/>
    <w:link w:val="a4"/>
    <w:uiPriority w:val="34"/>
    <w:qFormat/>
    <w:rsid w:val="002F3B86"/>
    <w:pPr>
      <w:ind w:left="720"/>
      <w:contextualSpacing/>
    </w:pPr>
    <w:rPr>
      <w:lang w:val="uk-UA"/>
    </w:rPr>
  </w:style>
  <w:style w:type="character" w:styleId="a6">
    <w:name w:val="Hyperlink"/>
    <w:basedOn w:val="a0"/>
    <w:uiPriority w:val="99"/>
    <w:unhideWhenUsed/>
    <w:rsid w:val="000F069D"/>
    <w:rPr>
      <w:color w:val="0000FF" w:themeColor="hyperlink"/>
      <w:u w:val="single"/>
    </w:rPr>
  </w:style>
  <w:style w:type="paragraph" w:customStyle="1" w:styleId="10">
    <w:name w:val="10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1">
    <w:name w:val="3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2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7A4E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mt-10">
    <w:name w:val="h-mt-10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9A452F"/>
  </w:style>
  <w:style w:type="character" w:customStyle="1" w:styleId="h-select-all">
    <w:name w:val="h-select-all"/>
    <w:basedOn w:val="a0"/>
    <w:rsid w:val="009A452F"/>
  </w:style>
  <w:style w:type="paragraph" w:customStyle="1" w:styleId="h-bold">
    <w:name w:val="h-bold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69ABC-6379-40D9-A020-64AAC1C2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5218</Words>
  <Characters>2975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Галицинівська ОТГ</dc:creator>
  <cp:lastModifiedBy>User</cp:lastModifiedBy>
  <cp:revision>8</cp:revision>
  <cp:lastPrinted>2022-06-22T10:56:00Z</cp:lastPrinted>
  <dcterms:created xsi:type="dcterms:W3CDTF">2025-10-13T11:16:00Z</dcterms:created>
  <dcterms:modified xsi:type="dcterms:W3CDTF">2025-10-16T07:15:00Z</dcterms:modified>
</cp:coreProperties>
</file>