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247E" w14:textId="303A5554" w:rsidR="00166699" w:rsidRDefault="001743AB" w:rsidP="00166699">
      <w:pPr>
        <w:pStyle w:val="rvps2"/>
        <w:shd w:val="clear" w:color="auto" w:fill="FFFFFF"/>
        <w:spacing w:before="0" w:beforeAutospacing="0" w:after="0" w:afterAutospacing="0"/>
        <w:jc w:val="both"/>
        <w:textAlignment w:val="baseline"/>
        <w:rPr>
          <w:sz w:val="28"/>
          <w:szCs w:val="28"/>
          <w:lang w:val="uk-UA"/>
        </w:rPr>
      </w:pPr>
      <w:r>
        <w:rPr>
          <w:noProof/>
        </w:rPr>
        <w:drawing>
          <wp:anchor distT="0" distB="0" distL="114300" distR="114300" simplePos="0" relativeHeight="251659264" behindDoc="0" locked="0" layoutInCell="1" allowOverlap="1" wp14:anchorId="10DB5EDE" wp14:editId="5D6DD992">
            <wp:simplePos x="0" y="0"/>
            <wp:positionH relativeFrom="margin">
              <wp:posOffset>2514600</wp:posOffset>
            </wp:positionH>
            <wp:positionV relativeFrom="paragraph">
              <wp:posOffset>-268605</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212BD84E" w14:textId="724DFB21"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7C71EEB5" w14:textId="7142873B" w:rsidR="00166699" w:rsidRPr="001743AB" w:rsidRDefault="00166699" w:rsidP="001743AB">
      <w:pPr>
        <w:rPr>
          <w:rFonts w:ascii="Times New Roman" w:hAnsi="Times New Roman"/>
          <w:sz w:val="28"/>
          <w:szCs w:val="28"/>
        </w:rPr>
      </w:pPr>
    </w:p>
    <w:p w14:paraId="39DF937C" w14:textId="77777777" w:rsidR="00166699" w:rsidRPr="004A546A" w:rsidRDefault="00166699" w:rsidP="0016669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5129CE18" w14:textId="77777777" w:rsidR="00166699" w:rsidRPr="004A546A" w:rsidRDefault="00166699" w:rsidP="00166699">
      <w:pPr>
        <w:pStyle w:val="2"/>
        <w:widowControl w:val="0"/>
        <w:numPr>
          <w:ilvl w:val="1"/>
          <w:numId w:val="0"/>
        </w:numPr>
        <w:tabs>
          <w:tab w:val="num" w:pos="0"/>
        </w:tabs>
        <w:suppressAutoHyphens/>
        <w:autoSpaceDE w:val="0"/>
        <w:ind w:left="576" w:hanging="576"/>
      </w:pPr>
      <w:r w:rsidRPr="004A546A">
        <w:rPr>
          <w:bCs/>
        </w:rPr>
        <w:t>ВІТОВСЬКОГО  РАЙОНУ</w:t>
      </w:r>
      <w:r w:rsidRPr="004A546A">
        <w:t xml:space="preserve"> МИКОЛАЇВСЬКОЇ  ОБЛАСТІ</w:t>
      </w:r>
    </w:p>
    <w:p w14:paraId="4BD44496" w14:textId="77777777" w:rsidR="00166699" w:rsidRPr="00112F0C" w:rsidRDefault="00166699" w:rsidP="00166699">
      <w:pPr>
        <w:rPr>
          <w:rFonts w:ascii="Times New Roman" w:hAnsi="Times New Roman"/>
          <w:sz w:val="28"/>
          <w:szCs w:val="28"/>
        </w:rPr>
      </w:pPr>
    </w:p>
    <w:p w14:paraId="29580E7A" w14:textId="77777777" w:rsidR="00166699" w:rsidRPr="00112F0C" w:rsidRDefault="00166699" w:rsidP="00166699">
      <w:pPr>
        <w:jc w:val="center"/>
        <w:rPr>
          <w:rFonts w:ascii="Times New Roman" w:hAnsi="Times New Roman"/>
          <w:sz w:val="28"/>
          <w:szCs w:val="28"/>
        </w:rPr>
      </w:pPr>
      <w:r w:rsidRPr="00112F0C">
        <w:rPr>
          <w:rFonts w:ascii="Times New Roman" w:hAnsi="Times New Roman"/>
          <w:sz w:val="28"/>
          <w:szCs w:val="28"/>
        </w:rPr>
        <w:t xml:space="preserve">Р І Ш Е Н </w:t>
      </w:r>
      <w:proofErr w:type="spellStart"/>
      <w:r w:rsidRPr="00112F0C">
        <w:rPr>
          <w:rFonts w:ascii="Times New Roman" w:hAnsi="Times New Roman"/>
          <w:sz w:val="28"/>
          <w:szCs w:val="28"/>
        </w:rPr>
        <w:t>Н</w:t>
      </w:r>
      <w:proofErr w:type="spellEnd"/>
      <w:r w:rsidRPr="00112F0C">
        <w:rPr>
          <w:rFonts w:ascii="Times New Roman" w:hAnsi="Times New Roman"/>
          <w:sz w:val="28"/>
          <w:szCs w:val="28"/>
        </w:rPr>
        <w:t xml:space="preserve"> Я</w:t>
      </w:r>
    </w:p>
    <w:p w14:paraId="32302BF2" w14:textId="77777777" w:rsidR="00166699" w:rsidRPr="00112F0C" w:rsidRDefault="00166699" w:rsidP="00166699">
      <w:pPr>
        <w:jc w:val="center"/>
        <w:rPr>
          <w:rFonts w:ascii="Times New Roman" w:hAnsi="Times New Roman"/>
          <w:sz w:val="28"/>
          <w:szCs w:val="28"/>
        </w:rPr>
      </w:pPr>
    </w:p>
    <w:p w14:paraId="7D12C3A5" w14:textId="77777777" w:rsidR="00166699" w:rsidRPr="00112F0C" w:rsidRDefault="00166699" w:rsidP="00166699">
      <w:pPr>
        <w:rPr>
          <w:rFonts w:ascii="Times New Roman" w:hAnsi="Times New Roman"/>
          <w:sz w:val="28"/>
          <w:szCs w:val="28"/>
        </w:rPr>
      </w:pPr>
      <w:r w:rsidRPr="00112F0C">
        <w:rPr>
          <w:rFonts w:ascii="Times New Roman" w:hAnsi="Times New Roman"/>
          <w:sz w:val="28"/>
          <w:szCs w:val="28"/>
        </w:rPr>
        <w:t>Від 2</w:t>
      </w:r>
      <w:r>
        <w:rPr>
          <w:rFonts w:ascii="Times New Roman" w:hAnsi="Times New Roman"/>
          <w:sz w:val="28"/>
          <w:szCs w:val="28"/>
        </w:rPr>
        <w:t>3 грудня 2020</w:t>
      </w:r>
      <w:r w:rsidRPr="00112F0C">
        <w:rPr>
          <w:rFonts w:ascii="Times New Roman" w:hAnsi="Times New Roman"/>
          <w:sz w:val="28"/>
          <w:szCs w:val="28"/>
        </w:rPr>
        <w:t xml:space="preserve"> року   №</w:t>
      </w:r>
      <w:r>
        <w:rPr>
          <w:rFonts w:ascii="Times New Roman" w:hAnsi="Times New Roman"/>
          <w:sz w:val="28"/>
          <w:szCs w:val="28"/>
        </w:rPr>
        <w:t>43</w:t>
      </w:r>
      <w:r w:rsidRPr="00112F0C">
        <w:rPr>
          <w:rFonts w:ascii="Times New Roman" w:hAnsi="Times New Roman"/>
          <w:sz w:val="28"/>
          <w:szCs w:val="28"/>
        </w:rPr>
        <w:t xml:space="preserve">                                 </w:t>
      </w:r>
      <w:r>
        <w:rPr>
          <w:rFonts w:ascii="Times New Roman" w:hAnsi="Times New Roman"/>
          <w:sz w:val="28"/>
          <w:szCs w:val="28"/>
        </w:rPr>
        <w:t xml:space="preserve">ІІІ </w:t>
      </w:r>
      <w:r w:rsidRPr="00112F0C">
        <w:rPr>
          <w:rFonts w:ascii="Times New Roman" w:hAnsi="Times New Roman"/>
          <w:sz w:val="28"/>
          <w:szCs w:val="28"/>
        </w:rPr>
        <w:t xml:space="preserve">сесія </w:t>
      </w:r>
      <w:r>
        <w:rPr>
          <w:rFonts w:ascii="Times New Roman" w:hAnsi="Times New Roman"/>
          <w:sz w:val="28"/>
          <w:szCs w:val="28"/>
          <w:lang w:val="en-US"/>
        </w:rPr>
        <w:t>VIII</w:t>
      </w:r>
      <w:r w:rsidRPr="00112F0C">
        <w:rPr>
          <w:rFonts w:ascii="Times New Roman" w:hAnsi="Times New Roman"/>
          <w:sz w:val="28"/>
          <w:szCs w:val="28"/>
        </w:rPr>
        <w:t xml:space="preserve"> скликання</w:t>
      </w:r>
    </w:p>
    <w:p w14:paraId="53E87DE3" w14:textId="77777777" w:rsidR="00166699" w:rsidRDefault="00166699" w:rsidP="00166699">
      <w:pPr>
        <w:rPr>
          <w:rFonts w:ascii="Times New Roman" w:hAnsi="Times New Roman"/>
          <w:sz w:val="28"/>
          <w:szCs w:val="28"/>
        </w:rPr>
      </w:pPr>
      <w:r w:rsidRPr="00112F0C">
        <w:rPr>
          <w:rFonts w:ascii="Times New Roman" w:hAnsi="Times New Roman"/>
          <w:sz w:val="28"/>
          <w:szCs w:val="28"/>
        </w:rPr>
        <w:t>с. Галицинове</w:t>
      </w:r>
    </w:p>
    <w:p w14:paraId="19324B81" w14:textId="77777777" w:rsidR="00166699" w:rsidRDefault="00166699" w:rsidP="00166699">
      <w:pPr>
        <w:rPr>
          <w:rFonts w:ascii="Times New Roman" w:hAnsi="Times New Roman"/>
          <w:sz w:val="28"/>
          <w:szCs w:val="28"/>
        </w:rPr>
      </w:pPr>
    </w:p>
    <w:p w14:paraId="398745C4" w14:textId="77777777" w:rsidR="00166699" w:rsidRPr="008D506E" w:rsidRDefault="00166699" w:rsidP="00166699">
      <w:pPr>
        <w:jc w:val="both"/>
        <w:rPr>
          <w:rFonts w:ascii="Times New Roman" w:hAnsi="Times New Roman"/>
          <w:sz w:val="28"/>
          <w:szCs w:val="28"/>
        </w:rPr>
      </w:pPr>
      <w:r w:rsidRPr="008D506E">
        <w:rPr>
          <w:rFonts w:ascii="Times New Roman" w:hAnsi="Times New Roman"/>
          <w:sz w:val="28"/>
          <w:szCs w:val="28"/>
        </w:rPr>
        <w:t>Про затвердження Програми</w:t>
      </w:r>
    </w:p>
    <w:p w14:paraId="158C48FF" w14:textId="77777777" w:rsidR="00166699" w:rsidRPr="008D506E" w:rsidRDefault="00166699" w:rsidP="00166699">
      <w:pPr>
        <w:jc w:val="both"/>
        <w:rPr>
          <w:rFonts w:ascii="Times New Roman" w:hAnsi="Times New Roman"/>
          <w:sz w:val="28"/>
          <w:szCs w:val="28"/>
        </w:rPr>
      </w:pPr>
      <w:r w:rsidRPr="008D506E">
        <w:rPr>
          <w:rFonts w:ascii="Times New Roman" w:hAnsi="Times New Roman"/>
          <w:sz w:val="28"/>
          <w:szCs w:val="28"/>
        </w:rPr>
        <w:t>Турбота на 2021 року</w:t>
      </w:r>
    </w:p>
    <w:p w14:paraId="41D91B7B" w14:textId="77777777" w:rsidR="00166699" w:rsidRPr="008D506E" w:rsidRDefault="00166699" w:rsidP="00166699">
      <w:pPr>
        <w:jc w:val="both"/>
        <w:rPr>
          <w:rFonts w:ascii="Times New Roman" w:hAnsi="Times New Roman"/>
          <w:sz w:val="28"/>
          <w:szCs w:val="28"/>
        </w:rPr>
      </w:pPr>
    </w:p>
    <w:p w14:paraId="4100040B" w14:textId="77777777" w:rsidR="00166699" w:rsidRDefault="00166699" w:rsidP="00166699">
      <w:pPr>
        <w:jc w:val="both"/>
        <w:rPr>
          <w:rFonts w:ascii="Times New Roman" w:hAnsi="Times New Roman"/>
          <w:sz w:val="28"/>
          <w:szCs w:val="28"/>
        </w:rPr>
      </w:pPr>
      <w:r>
        <w:rPr>
          <w:rFonts w:ascii="Times New Roman" w:hAnsi="Times New Roman"/>
          <w:sz w:val="28"/>
          <w:szCs w:val="28"/>
        </w:rPr>
        <w:tab/>
        <w:t>Відповідно статей</w:t>
      </w:r>
      <w:r w:rsidRPr="008D506E">
        <w:rPr>
          <w:rFonts w:ascii="Times New Roman" w:hAnsi="Times New Roman"/>
          <w:sz w:val="28"/>
          <w:szCs w:val="28"/>
        </w:rPr>
        <w:t xml:space="preserve"> 26,</w:t>
      </w:r>
      <w:r>
        <w:rPr>
          <w:rFonts w:ascii="Times New Roman" w:hAnsi="Times New Roman"/>
          <w:sz w:val="28"/>
          <w:szCs w:val="28"/>
        </w:rPr>
        <w:t xml:space="preserve"> </w:t>
      </w:r>
      <w:r w:rsidRPr="008D506E">
        <w:rPr>
          <w:rFonts w:ascii="Times New Roman" w:hAnsi="Times New Roman"/>
          <w:sz w:val="28"/>
          <w:szCs w:val="28"/>
        </w:rPr>
        <w:t>27,</w:t>
      </w:r>
      <w:r>
        <w:rPr>
          <w:rFonts w:ascii="Times New Roman" w:hAnsi="Times New Roman"/>
          <w:sz w:val="28"/>
          <w:szCs w:val="28"/>
        </w:rPr>
        <w:t xml:space="preserve"> 34 Закону України “ </w:t>
      </w:r>
      <w:r w:rsidRPr="008D506E">
        <w:rPr>
          <w:rFonts w:ascii="Times New Roman" w:hAnsi="Times New Roman"/>
          <w:sz w:val="28"/>
          <w:szCs w:val="28"/>
        </w:rPr>
        <w:t>Про місцеве самоврядування в Україні</w:t>
      </w:r>
      <w:r>
        <w:rPr>
          <w:rFonts w:ascii="Times New Roman" w:hAnsi="Times New Roman"/>
          <w:sz w:val="28"/>
          <w:szCs w:val="28"/>
        </w:rPr>
        <w:t xml:space="preserve"> ”</w:t>
      </w:r>
      <w:r w:rsidRPr="008D506E">
        <w:rPr>
          <w:rFonts w:ascii="Times New Roman" w:hAnsi="Times New Roman"/>
          <w:sz w:val="28"/>
          <w:szCs w:val="28"/>
        </w:rPr>
        <w:t>, заслухавши інформацію начальника відділу з питань соціальної роботи О.</w:t>
      </w:r>
      <w:r>
        <w:rPr>
          <w:rFonts w:ascii="Times New Roman" w:hAnsi="Times New Roman"/>
          <w:sz w:val="28"/>
          <w:szCs w:val="28"/>
        </w:rPr>
        <w:t>ШКОЛЯРОВОЇ</w:t>
      </w:r>
      <w:r w:rsidRPr="008D506E">
        <w:rPr>
          <w:rFonts w:ascii="Times New Roman" w:hAnsi="Times New Roman"/>
          <w:sz w:val="28"/>
          <w:szCs w:val="28"/>
        </w:rPr>
        <w:t>, сільська рада</w:t>
      </w:r>
    </w:p>
    <w:p w14:paraId="38A7E2FA" w14:textId="77777777" w:rsidR="00166699" w:rsidRPr="008D506E" w:rsidRDefault="00166699" w:rsidP="00166699">
      <w:pPr>
        <w:jc w:val="both"/>
        <w:rPr>
          <w:rFonts w:ascii="Times New Roman" w:hAnsi="Times New Roman"/>
          <w:sz w:val="28"/>
          <w:szCs w:val="28"/>
        </w:rPr>
      </w:pPr>
    </w:p>
    <w:p w14:paraId="1BBB6784" w14:textId="77777777" w:rsidR="00166699" w:rsidRDefault="00166699" w:rsidP="00166699">
      <w:pPr>
        <w:jc w:val="both"/>
        <w:rPr>
          <w:rFonts w:ascii="Times New Roman" w:hAnsi="Times New Roman"/>
          <w:sz w:val="28"/>
          <w:szCs w:val="28"/>
        </w:rPr>
      </w:pPr>
      <w:r w:rsidRPr="008D506E">
        <w:rPr>
          <w:rFonts w:ascii="Times New Roman" w:hAnsi="Times New Roman"/>
          <w:sz w:val="28"/>
          <w:szCs w:val="28"/>
        </w:rPr>
        <w:t>ВИРІШИЛА</w:t>
      </w:r>
      <w:r>
        <w:rPr>
          <w:rFonts w:ascii="Times New Roman" w:hAnsi="Times New Roman"/>
          <w:sz w:val="28"/>
          <w:szCs w:val="28"/>
        </w:rPr>
        <w:t>:</w:t>
      </w:r>
    </w:p>
    <w:p w14:paraId="7F7EEC7F" w14:textId="77777777" w:rsidR="00166699" w:rsidRPr="008D506E" w:rsidRDefault="00166699" w:rsidP="00166699">
      <w:pPr>
        <w:jc w:val="both"/>
        <w:rPr>
          <w:rFonts w:ascii="Times New Roman" w:hAnsi="Times New Roman"/>
          <w:sz w:val="28"/>
          <w:szCs w:val="28"/>
        </w:rPr>
      </w:pPr>
    </w:p>
    <w:p w14:paraId="4343B128"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Затвердити  Програму Турбота на  2021 рік та заходи щодо реалізації програми (</w:t>
      </w:r>
      <w:r>
        <w:rPr>
          <w:sz w:val="28"/>
          <w:szCs w:val="28"/>
          <w:lang w:val="uk-UA"/>
        </w:rPr>
        <w:t xml:space="preserve"> Додаток 1</w:t>
      </w:r>
      <w:r w:rsidRPr="008D506E">
        <w:rPr>
          <w:sz w:val="28"/>
          <w:szCs w:val="28"/>
          <w:lang w:val="uk-UA"/>
        </w:rPr>
        <w:t>).</w:t>
      </w:r>
    </w:p>
    <w:p w14:paraId="16F03076" w14:textId="77777777" w:rsidR="00166699" w:rsidRPr="00363F17" w:rsidRDefault="00166699" w:rsidP="00166699">
      <w:pPr>
        <w:pStyle w:val="ListParagraph"/>
        <w:spacing w:after="200" w:line="276" w:lineRule="auto"/>
        <w:ind w:left="45"/>
        <w:jc w:val="both"/>
        <w:rPr>
          <w:sz w:val="8"/>
          <w:szCs w:val="8"/>
          <w:lang w:val="uk-UA"/>
        </w:rPr>
      </w:pPr>
    </w:p>
    <w:p w14:paraId="177FEC0C"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Затвердити порядок фінансування з бюджету Галицинівської сільської ради для надання одноразової матеріальної допомоги громадянам, які постраждали внаслідок Чорнобильської катастрофи (1 категорії) та дітям з інвалідністю, інвалідність яких пов’язана з наслідками Чорноб</w:t>
      </w:r>
      <w:r>
        <w:rPr>
          <w:sz w:val="28"/>
          <w:szCs w:val="28"/>
          <w:lang w:val="uk-UA"/>
        </w:rPr>
        <w:t>ильської катастрофи (Додаток 2 ).</w:t>
      </w:r>
    </w:p>
    <w:p w14:paraId="218F3F49" w14:textId="77777777" w:rsidR="00166699" w:rsidRPr="00363F17" w:rsidRDefault="00166699" w:rsidP="00166699">
      <w:pPr>
        <w:pStyle w:val="ListParagraph"/>
        <w:spacing w:after="200" w:line="276" w:lineRule="auto"/>
        <w:ind w:left="0"/>
        <w:jc w:val="both"/>
        <w:rPr>
          <w:sz w:val="8"/>
          <w:szCs w:val="8"/>
          <w:lang w:val="uk-UA"/>
        </w:rPr>
      </w:pPr>
    </w:p>
    <w:p w14:paraId="0F7B8C78"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Затвердити порядок забезпечення санаторно-курортними путівками ветеранів праці за рахунок коштів місцевого бюджету (</w:t>
      </w:r>
      <w:r>
        <w:rPr>
          <w:sz w:val="28"/>
          <w:szCs w:val="28"/>
          <w:lang w:val="uk-UA"/>
        </w:rPr>
        <w:t xml:space="preserve">Додаток 3 </w:t>
      </w:r>
      <w:r w:rsidRPr="008D506E">
        <w:rPr>
          <w:sz w:val="28"/>
          <w:szCs w:val="28"/>
          <w:lang w:val="uk-UA"/>
        </w:rPr>
        <w:t>).</w:t>
      </w:r>
    </w:p>
    <w:p w14:paraId="11C88CDF" w14:textId="77777777" w:rsidR="00166699" w:rsidRPr="00363F17" w:rsidRDefault="00166699" w:rsidP="00166699">
      <w:pPr>
        <w:pStyle w:val="ListParagraph"/>
        <w:spacing w:after="200" w:line="276" w:lineRule="auto"/>
        <w:ind w:left="0"/>
        <w:jc w:val="both"/>
        <w:rPr>
          <w:sz w:val="8"/>
          <w:szCs w:val="8"/>
          <w:lang w:val="uk-UA"/>
        </w:rPr>
      </w:pPr>
    </w:p>
    <w:p w14:paraId="55D1001B"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Затвердити порядок фінансування з бюджету Галицинівської сільської ради для надання одноразової матеріальної допомоги сім’ям загиблих та померлих учасників бойових дій в Афганістані, інвалідам війни в Афганістані (</w:t>
      </w:r>
      <w:r>
        <w:rPr>
          <w:sz w:val="28"/>
          <w:szCs w:val="28"/>
          <w:lang w:val="uk-UA"/>
        </w:rPr>
        <w:t xml:space="preserve">Додаток 4 </w:t>
      </w:r>
      <w:r w:rsidRPr="008D506E">
        <w:rPr>
          <w:sz w:val="28"/>
          <w:szCs w:val="28"/>
          <w:lang w:val="uk-UA"/>
        </w:rPr>
        <w:t>).</w:t>
      </w:r>
    </w:p>
    <w:p w14:paraId="4DFDF562" w14:textId="77777777" w:rsidR="00166699" w:rsidRPr="00363F17" w:rsidRDefault="00166699" w:rsidP="00166699">
      <w:pPr>
        <w:pStyle w:val="ListParagraph"/>
        <w:spacing w:after="200" w:line="276" w:lineRule="auto"/>
        <w:ind w:left="0"/>
        <w:jc w:val="both"/>
        <w:rPr>
          <w:sz w:val="8"/>
          <w:szCs w:val="8"/>
          <w:lang w:val="uk-UA"/>
        </w:rPr>
      </w:pPr>
    </w:p>
    <w:p w14:paraId="22BB87D2"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Затвердити порядок виплати одноразової матеріальної допомоги особам з інвалідністю І групи загального захворювання та з дитинства, дітям з інвалідністю до 18 років до Міжнародного дня людей з обмеженими можливостями (3 грудня) (</w:t>
      </w:r>
      <w:r>
        <w:rPr>
          <w:sz w:val="28"/>
          <w:szCs w:val="28"/>
          <w:lang w:val="uk-UA"/>
        </w:rPr>
        <w:t xml:space="preserve">Додаток 5 </w:t>
      </w:r>
      <w:r w:rsidRPr="008D506E">
        <w:rPr>
          <w:sz w:val="28"/>
          <w:szCs w:val="28"/>
          <w:lang w:val="uk-UA"/>
        </w:rPr>
        <w:t>).</w:t>
      </w:r>
    </w:p>
    <w:p w14:paraId="0F564741" w14:textId="77777777" w:rsidR="00166699" w:rsidRPr="00363F17" w:rsidRDefault="00166699" w:rsidP="00166699">
      <w:pPr>
        <w:pStyle w:val="ListParagraph"/>
        <w:spacing w:after="200" w:line="276" w:lineRule="auto"/>
        <w:ind w:left="0"/>
        <w:jc w:val="both"/>
        <w:rPr>
          <w:sz w:val="8"/>
          <w:szCs w:val="8"/>
          <w:lang w:val="uk-UA"/>
        </w:rPr>
      </w:pPr>
    </w:p>
    <w:p w14:paraId="7BF8326C"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 xml:space="preserve">Затвердити порядок фінансування з бюджету Галицинівської сільської ради для надання одноразової матеріальної допомоги учасникам бойових </w:t>
      </w:r>
      <w:r w:rsidRPr="008D506E">
        <w:rPr>
          <w:sz w:val="28"/>
          <w:szCs w:val="28"/>
          <w:lang w:val="uk-UA"/>
        </w:rPr>
        <w:lastRenderedPageBreak/>
        <w:t>дій у роки Другої світової війни до річниці Перемоги та річниці визволення України від фашистських загарбників (</w:t>
      </w:r>
      <w:r>
        <w:rPr>
          <w:sz w:val="28"/>
          <w:szCs w:val="28"/>
          <w:lang w:val="uk-UA"/>
        </w:rPr>
        <w:t xml:space="preserve">Додаток 6 </w:t>
      </w:r>
      <w:r w:rsidRPr="008D506E">
        <w:rPr>
          <w:sz w:val="28"/>
          <w:szCs w:val="28"/>
          <w:lang w:val="uk-UA"/>
        </w:rPr>
        <w:t>).</w:t>
      </w:r>
    </w:p>
    <w:p w14:paraId="7BB340B5" w14:textId="77777777" w:rsidR="00166699" w:rsidRPr="00363F17" w:rsidRDefault="00166699" w:rsidP="00166699">
      <w:pPr>
        <w:pStyle w:val="ListParagraph"/>
        <w:spacing w:after="200" w:line="276" w:lineRule="auto"/>
        <w:ind w:left="0"/>
        <w:jc w:val="both"/>
        <w:rPr>
          <w:sz w:val="8"/>
          <w:szCs w:val="8"/>
          <w:lang w:val="uk-UA"/>
        </w:rPr>
      </w:pPr>
    </w:p>
    <w:p w14:paraId="26C65A1D" w14:textId="77777777" w:rsidR="00166699"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Затвердити порядок виплати щомісячної матеріальної допомоги членам сімей військовослужбовців, які загинули в Афганістані або залишилися інвалідами загального захворювання за користуванням житлово-комунальними послугами (</w:t>
      </w:r>
      <w:r>
        <w:rPr>
          <w:sz w:val="28"/>
          <w:szCs w:val="28"/>
          <w:lang w:val="uk-UA"/>
        </w:rPr>
        <w:t xml:space="preserve">Додаток 7 </w:t>
      </w:r>
      <w:r w:rsidRPr="008D506E">
        <w:rPr>
          <w:sz w:val="28"/>
          <w:szCs w:val="28"/>
          <w:lang w:val="uk-UA"/>
        </w:rPr>
        <w:t>).</w:t>
      </w:r>
    </w:p>
    <w:p w14:paraId="227BD5D7" w14:textId="77777777" w:rsidR="00166699" w:rsidRPr="00363F17" w:rsidRDefault="00166699" w:rsidP="00166699">
      <w:pPr>
        <w:pStyle w:val="ListParagraph"/>
        <w:spacing w:after="200" w:line="276" w:lineRule="auto"/>
        <w:ind w:left="0"/>
        <w:jc w:val="both"/>
        <w:rPr>
          <w:sz w:val="8"/>
          <w:szCs w:val="8"/>
          <w:lang w:val="uk-UA"/>
        </w:rPr>
      </w:pPr>
    </w:p>
    <w:p w14:paraId="03C761A4" w14:textId="77777777" w:rsidR="00166699" w:rsidRPr="008D506E" w:rsidRDefault="00166699" w:rsidP="00166699">
      <w:pPr>
        <w:pStyle w:val="ListParagraph"/>
        <w:numPr>
          <w:ilvl w:val="0"/>
          <w:numId w:val="2"/>
        </w:numPr>
        <w:spacing w:after="200" w:line="276" w:lineRule="auto"/>
        <w:jc w:val="both"/>
        <w:rPr>
          <w:sz w:val="28"/>
          <w:szCs w:val="28"/>
          <w:lang w:val="uk-UA"/>
        </w:rPr>
      </w:pPr>
      <w:r w:rsidRPr="008D506E">
        <w:rPr>
          <w:sz w:val="28"/>
          <w:szCs w:val="28"/>
          <w:lang w:val="uk-UA"/>
        </w:rPr>
        <w:t xml:space="preserve">Затвердити порядок виплати одноразової матеріальної допомоги учасникам бойових дій у роки Другої світової війни до Дня села </w:t>
      </w:r>
    </w:p>
    <w:p w14:paraId="12F97D77" w14:textId="77777777" w:rsidR="00166699" w:rsidRDefault="00166699" w:rsidP="00166699">
      <w:pPr>
        <w:pStyle w:val="ListParagraph"/>
        <w:ind w:left="405"/>
        <w:jc w:val="both"/>
        <w:rPr>
          <w:sz w:val="28"/>
          <w:szCs w:val="28"/>
          <w:lang w:val="uk-UA"/>
        </w:rPr>
      </w:pPr>
      <w:r w:rsidRPr="008D506E">
        <w:rPr>
          <w:sz w:val="28"/>
          <w:szCs w:val="28"/>
          <w:lang w:val="uk-UA"/>
        </w:rPr>
        <w:t>(</w:t>
      </w:r>
      <w:r>
        <w:rPr>
          <w:sz w:val="28"/>
          <w:szCs w:val="28"/>
          <w:lang w:val="uk-UA"/>
        </w:rPr>
        <w:t xml:space="preserve"> Додаток 8</w:t>
      </w:r>
      <w:r w:rsidRPr="008D506E">
        <w:rPr>
          <w:sz w:val="28"/>
          <w:szCs w:val="28"/>
          <w:lang w:val="uk-UA"/>
        </w:rPr>
        <w:t xml:space="preserve"> )</w:t>
      </w:r>
      <w:r>
        <w:rPr>
          <w:sz w:val="28"/>
          <w:szCs w:val="28"/>
          <w:lang w:val="uk-UA"/>
        </w:rPr>
        <w:t>.</w:t>
      </w:r>
    </w:p>
    <w:p w14:paraId="084EEA24" w14:textId="77777777" w:rsidR="00166699" w:rsidRPr="00363F17" w:rsidRDefault="00166699" w:rsidP="00166699">
      <w:pPr>
        <w:pStyle w:val="ListParagraph"/>
        <w:ind w:left="405"/>
        <w:jc w:val="both"/>
        <w:rPr>
          <w:sz w:val="8"/>
          <w:szCs w:val="8"/>
          <w:lang w:val="uk-UA"/>
        </w:rPr>
      </w:pPr>
    </w:p>
    <w:p w14:paraId="56792B7D" w14:textId="77777777" w:rsidR="00166699" w:rsidRPr="006E21AE" w:rsidRDefault="00166699" w:rsidP="00166699">
      <w:pPr>
        <w:pStyle w:val="ListParagraph"/>
        <w:numPr>
          <w:ilvl w:val="0"/>
          <w:numId w:val="2"/>
        </w:numPr>
        <w:jc w:val="both"/>
        <w:rPr>
          <w:sz w:val="28"/>
          <w:szCs w:val="28"/>
          <w:lang w:val="uk-UA"/>
        </w:rPr>
      </w:pPr>
      <w:r w:rsidRPr="006E21AE">
        <w:rPr>
          <w:sz w:val="28"/>
          <w:szCs w:val="28"/>
          <w:lang w:val="uk-UA"/>
        </w:rPr>
        <w:t>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житлово – комунального господарства.</w:t>
      </w:r>
    </w:p>
    <w:tbl>
      <w:tblPr>
        <w:tblW w:w="8835" w:type="dxa"/>
        <w:tblInd w:w="93" w:type="dxa"/>
        <w:tblLook w:val="0000" w:firstRow="0" w:lastRow="0" w:firstColumn="0" w:lastColumn="0" w:noHBand="0" w:noVBand="0"/>
      </w:tblPr>
      <w:tblGrid>
        <w:gridCol w:w="8835"/>
      </w:tblGrid>
      <w:tr w:rsidR="00166699" w:rsidRPr="006E21AE" w14:paraId="13A0B7A9" w14:textId="77777777" w:rsidTr="000B1C1C">
        <w:trPr>
          <w:trHeight w:val="750"/>
        </w:trPr>
        <w:tc>
          <w:tcPr>
            <w:tcW w:w="8835" w:type="dxa"/>
            <w:shd w:val="clear" w:color="auto" w:fill="auto"/>
            <w:noWrap/>
          </w:tcPr>
          <w:p w14:paraId="01862E09" w14:textId="77777777" w:rsidR="00166699" w:rsidRPr="006E21AE" w:rsidRDefault="00166699" w:rsidP="000B1C1C">
            <w:pPr>
              <w:jc w:val="both"/>
              <w:rPr>
                <w:sz w:val="28"/>
                <w:szCs w:val="28"/>
              </w:rPr>
            </w:pPr>
          </w:p>
        </w:tc>
      </w:tr>
      <w:tr w:rsidR="00166699" w:rsidRPr="00E2247C" w14:paraId="35A04B86" w14:textId="77777777" w:rsidTr="000B1C1C">
        <w:trPr>
          <w:trHeight w:val="255"/>
        </w:trPr>
        <w:tc>
          <w:tcPr>
            <w:tcW w:w="8835" w:type="dxa"/>
            <w:shd w:val="clear" w:color="auto" w:fill="auto"/>
            <w:noWrap/>
          </w:tcPr>
          <w:p w14:paraId="17B27E34" w14:textId="77777777" w:rsidR="00166699" w:rsidRPr="004B66D8" w:rsidRDefault="00166699" w:rsidP="000B1C1C">
            <w:pPr>
              <w:rPr>
                <w:sz w:val="28"/>
                <w:szCs w:val="28"/>
              </w:rPr>
            </w:pPr>
          </w:p>
        </w:tc>
      </w:tr>
    </w:tbl>
    <w:p w14:paraId="617E1F78" w14:textId="77777777" w:rsidR="00166699" w:rsidRPr="00112F0C" w:rsidRDefault="00166699" w:rsidP="00166699">
      <w:pPr>
        <w:jc w:val="center"/>
        <w:rPr>
          <w:rFonts w:ascii="Times New Roman" w:hAnsi="Times New Roman"/>
          <w:sz w:val="28"/>
          <w:szCs w:val="28"/>
        </w:rPr>
      </w:pPr>
    </w:p>
    <w:p w14:paraId="3E8A2133" w14:textId="77777777" w:rsidR="00166699" w:rsidRPr="00E81061" w:rsidRDefault="00166699" w:rsidP="00166699">
      <w:pPr>
        <w:jc w:val="center"/>
        <w:rPr>
          <w:rFonts w:ascii="Times New Roman" w:hAnsi="Times New Roman"/>
          <w:sz w:val="28"/>
          <w:szCs w:val="28"/>
        </w:rPr>
      </w:pPr>
      <w:r w:rsidRPr="00112F0C">
        <w:rPr>
          <w:rFonts w:ascii="Times New Roman" w:hAnsi="Times New Roman"/>
          <w:sz w:val="28"/>
          <w:szCs w:val="28"/>
        </w:rPr>
        <w:t>Сільський голова                                      І.</w:t>
      </w:r>
      <w:r>
        <w:rPr>
          <w:rFonts w:ascii="Times New Roman" w:hAnsi="Times New Roman"/>
          <w:sz w:val="28"/>
          <w:szCs w:val="28"/>
        </w:rPr>
        <w:t>НАЗАР</w:t>
      </w:r>
    </w:p>
    <w:p w14:paraId="54287CDD"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304B143C"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4B54157E"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73C9587D"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0E54ABD3"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61506D3B"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657B5762"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47D43A78"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33D3EEB4"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64793273"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1891556C"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1A86DC70"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42C3841D"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61B014B0"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3B16A112"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6E2DF00D"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735F0B9F"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204DB7FE"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60984E08"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4DF6830A"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050DF353"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033C5EB8"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3E0A68B9"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30605DAC" w14:textId="77777777" w:rsidR="00166699" w:rsidRDefault="00166699" w:rsidP="00166699">
      <w:pPr>
        <w:pStyle w:val="rvps2"/>
        <w:shd w:val="clear" w:color="auto" w:fill="FFFFFF"/>
        <w:spacing w:before="0" w:beforeAutospacing="0" w:after="0" w:afterAutospacing="0"/>
        <w:jc w:val="both"/>
        <w:textAlignment w:val="baseline"/>
        <w:rPr>
          <w:sz w:val="28"/>
          <w:szCs w:val="28"/>
          <w:lang w:val="uk-UA"/>
        </w:rPr>
      </w:pPr>
    </w:p>
    <w:p w14:paraId="7BF65F81" w14:textId="77777777" w:rsidR="00166699" w:rsidRDefault="00166699" w:rsidP="00166699">
      <w:pPr>
        <w:rPr>
          <w:rFonts w:ascii="Times New Roman" w:hAnsi="Times New Roman"/>
          <w:spacing w:val="-3"/>
          <w:sz w:val="22"/>
          <w:szCs w:val="22"/>
        </w:rPr>
      </w:pPr>
    </w:p>
    <w:p w14:paraId="35BAD7C4" w14:textId="77777777" w:rsidR="00166699" w:rsidRDefault="00166699" w:rsidP="00166699">
      <w:pPr>
        <w:ind w:left="4956" w:firstLine="709"/>
        <w:rPr>
          <w:rFonts w:ascii="Times New Roman" w:hAnsi="Times New Roman"/>
          <w:spacing w:val="-3"/>
          <w:sz w:val="22"/>
          <w:szCs w:val="22"/>
        </w:rPr>
      </w:pPr>
      <w:r>
        <w:rPr>
          <w:rFonts w:ascii="Times New Roman" w:hAnsi="Times New Roman"/>
          <w:spacing w:val="-3"/>
          <w:sz w:val="22"/>
          <w:szCs w:val="22"/>
        </w:rPr>
        <w:t xml:space="preserve">                                                                                                                                                                 </w:t>
      </w:r>
    </w:p>
    <w:p w14:paraId="5BF45670" w14:textId="77777777" w:rsidR="00166699" w:rsidRPr="00A86CC6" w:rsidRDefault="00166699" w:rsidP="00166699">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14:paraId="47A4F788" w14:textId="77777777" w:rsidR="00166699" w:rsidRPr="00A86CC6" w:rsidRDefault="00166699" w:rsidP="0016669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1EB8E504" w14:textId="77777777" w:rsidR="00166699" w:rsidRPr="00C54F30" w:rsidRDefault="00166699" w:rsidP="0016669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43</w:t>
      </w:r>
    </w:p>
    <w:p w14:paraId="36367E4E" w14:textId="77777777" w:rsidR="00166699" w:rsidRPr="00224D3F" w:rsidRDefault="00166699" w:rsidP="00166699">
      <w:pPr>
        <w:ind w:left="4956" w:firstLine="709"/>
        <w:rPr>
          <w:rFonts w:ascii="Times New Roman" w:hAnsi="Times New Roman"/>
          <w:spacing w:val="-3"/>
          <w:sz w:val="24"/>
          <w:szCs w:val="24"/>
        </w:rPr>
      </w:pPr>
    </w:p>
    <w:p w14:paraId="6398447C" w14:textId="77777777" w:rsidR="00166699" w:rsidRPr="009060CC" w:rsidRDefault="00166699" w:rsidP="00166699">
      <w:pPr>
        <w:rPr>
          <w:rFonts w:ascii="Times New Roman" w:hAnsi="Times New Roman"/>
        </w:rPr>
      </w:pPr>
    </w:p>
    <w:p w14:paraId="63883431" w14:textId="77777777" w:rsidR="00166699" w:rsidRPr="004C1BF8" w:rsidRDefault="00166699" w:rsidP="00166699">
      <w:pPr>
        <w:jc w:val="center"/>
        <w:rPr>
          <w:rFonts w:ascii="Times New Roman" w:hAnsi="Times New Roman"/>
          <w:b/>
          <w:sz w:val="28"/>
          <w:szCs w:val="28"/>
        </w:rPr>
      </w:pPr>
      <w:r w:rsidRPr="004C1BF8">
        <w:rPr>
          <w:rFonts w:ascii="Times New Roman" w:hAnsi="Times New Roman"/>
          <w:b/>
          <w:sz w:val="28"/>
          <w:szCs w:val="28"/>
        </w:rPr>
        <w:t xml:space="preserve">КОМПЛЕКСНА ПРОГРАМА </w:t>
      </w:r>
    </w:p>
    <w:p w14:paraId="7B473242" w14:textId="77777777" w:rsidR="00166699" w:rsidRPr="004C1BF8" w:rsidRDefault="00166699" w:rsidP="00166699">
      <w:pPr>
        <w:jc w:val="center"/>
        <w:rPr>
          <w:rFonts w:ascii="Times New Roman" w:hAnsi="Times New Roman"/>
          <w:b/>
          <w:sz w:val="28"/>
          <w:szCs w:val="28"/>
        </w:rPr>
      </w:pPr>
      <w:r w:rsidRPr="004C1BF8">
        <w:rPr>
          <w:rFonts w:ascii="Times New Roman" w:hAnsi="Times New Roman"/>
          <w:b/>
          <w:sz w:val="28"/>
          <w:szCs w:val="28"/>
        </w:rPr>
        <w:t xml:space="preserve">СОЦІАЛЬНОГО ЗАХИСТУ НАСЕЛЕННЯ “ТУРБОТА” </w:t>
      </w:r>
    </w:p>
    <w:p w14:paraId="756014D8" w14:textId="77777777" w:rsidR="00166699" w:rsidRPr="004C1BF8" w:rsidRDefault="00166699" w:rsidP="00166699">
      <w:pPr>
        <w:jc w:val="center"/>
        <w:rPr>
          <w:rFonts w:ascii="Times New Roman" w:hAnsi="Times New Roman"/>
          <w:b/>
          <w:sz w:val="28"/>
          <w:szCs w:val="28"/>
        </w:rPr>
      </w:pPr>
      <w:r w:rsidRPr="004C1BF8">
        <w:rPr>
          <w:rFonts w:ascii="Times New Roman" w:hAnsi="Times New Roman"/>
          <w:b/>
          <w:sz w:val="28"/>
          <w:szCs w:val="28"/>
        </w:rPr>
        <w:t>НА  2021 Р</w:t>
      </w:r>
      <w:r w:rsidRPr="004C1BF8">
        <w:rPr>
          <w:rFonts w:ascii="Times New Roman" w:hAnsi="Times New Roman"/>
          <w:b/>
          <w:sz w:val="28"/>
          <w:szCs w:val="28"/>
          <w:lang w:val="ru-RU"/>
        </w:rPr>
        <w:t>ІК</w:t>
      </w:r>
      <w:r w:rsidRPr="004C1BF8">
        <w:rPr>
          <w:rFonts w:ascii="Times New Roman" w:hAnsi="Times New Roman"/>
          <w:b/>
          <w:sz w:val="28"/>
          <w:szCs w:val="28"/>
        </w:rPr>
        <w:t xml:space="preserve"> по Галицинівській сільській раді</w:t>
      </w:r>
    </w:p>
    <w:p w14:paraId="020CA0E0" w14:textId="77777777" w:rsidR="00166699" w:rsidRPr="00F50335" w:rsidRDefault="00166699" w:rsidP="00166699">
      <w:pPr>
        <w:jc w:val="center"/>
        <w:rPr>
          <w:rFonts w:ascii="Times New Roman" w:hAnsi="Times New Roman"/>
          <w:sz w:val="8"/>
          <w:szCs w:val="8"/>
        </w:rPr>
      </w:pPr>
    </w:p>
    <w:p w14:paraId="39847556" w14:textId="77777777" w:rsidR="00166699" w:rsidRDefault="00166699" w:rsidP="00166699">
      <w:pPr>
        <w:keepNext/>
        <w:jc w:val="center"/>
        <w:outlineLvl w:val="0"/>
        <w:rPr>
          <w:rFonts w:ascii="Times New Roman" w:hAnsi="Times New Roman"/>
          <w:b/>
          <w:iCs/>
          <w:sz w:val="28"/>
          <w:szCs w:val="28"/>
          <w:u w:val="single"/>
        </w:rPr>
      </w:pPr>
      <w:r w:rsidRPr="00F50335">
        <w:rPr>
          <w:rFonts w:ascii="Times New Roman" w:hAnsi="Times New Roman"/>
          <w:b/>
          <w:iCs/>
          <w:sz w:val="28"/>
          <w:szCs w:val="28"/>
          <w:u w:val="single"/>
        </w:rPr>
        <w:t>РОЗДІЛ 1. ЗАГАЛЬНІ ПОЛОЖЕННЯ</w:t>
      </w:r>
    </w:p>
    <w:p w14:paraId="2996346B" w14:textId="77777777" w:rsidR="00166699" w:rsidRPr="00F50335" w:rsidRDefault="00166699" w:rsidP="00166699">
      <w:pPr>
        <w:keepNext/>
        <w:jc w:val="center"/>
        <w:outlineLvl w:val="0"/>
        <w:rPr>
          <w:rFonts w:ascii="Times New Roman" w:hAnsi="Times New Roman"/>
          <w:b/>
          <w:iCs/>
          <w:sz w:val="8"/>
          <w:szCs w:val="8"/>
          <w:u w:val="single"/>
        </w:rPr>
      </w:pPr>
    </w:p>
    <w:p w14:paraId="0265C4FE" w14:textId="77777777" w:rsidR="00166699" w:rsidRPr="009060CC" w:rsidRDefault="00166699" w:rsidP="00166699">
      <w:pPr>
        <w:ind w:firstLine="561"/>
        <w:jc w:val="both"/>
        <w:rPr>
          <w:rFonts w:ascii="Times New Roman" w:hAnsi="Times New Roman"/>
          <w:sz w:val="28"/>
          <w:szCs w:val="28"/>
        </w:rPr>
      </w:pPr>
      <w:r w:rsidRPr="009060CC">
        <w:rPr>
          <w:rFonts w:ascii="Times New Roman" w:hAnsi="Times New Roman"/>
          <w:sz w:val="28"/>
          <w:szCs w:val="28"/>
        </w:rPr>
        <w:t xml:space="preserve">Турбота про людей, які перебувають у складних життєвих обставинах, – один із основних напрямів соціальної політики держави. </w:t>
      </w:r>
    </w:p>
    <w:p w14:paraId="1542E8C4" w14:textId="77777777" w:rsidR="00166699" w:rsidRPr="009060CC" w:rsidRDefault="00166699" w:rsidP="00166699">
      <w:pPr>
        <w:ind w:firstLine="561"/>
        <w:jc w:val="both"/>
        <w:rPr>
          <w:rFonts w:ascii="Times New Roman" w:hAnsi="Times New Roman"/>
          <w:sz w:val="28"/>
          <w:szCs w:val="28"/>
        </w:rPr>
      </w:pPr>
      <w:r w:rsidRPr="009060CC">
        <w:rPr>
          <w:rFonts w:ascii="Times New Roman" w:hAnsi="Times New Roman"/>
          <w:sz w:val="28"/>
          <w:szCs w:val="28"/>
        </w:rPr>
        <w:t>У сучасних економічних умовах вона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соціальної допомоги і послуг.</w:t>
      </w:r>
    </w:p>
    <w:p w14:paraId="42E86C4A" w14:textId="77777777" w:rsidR="00166699" w:rsidRPr="00B25848" w:rsidRDefault="00166699" w:rsidP="00166699">
      <w:pPr>
        <w:ind w:firstLine="561"/>
        <w:jc w:val="both"/>
        <w:rPr>
          <w:rFonts w:ascii="Times New Roman" w:hAnsi="Times New Roman"/>
          <w:sz w:val="28"/>
          <w:szCs w:val="28"/>
        </w:rPr>
      </w:pPr>
      <w:r w:rsidRPr="009060CC">
        <w:rPr>
          <w:rFonts w:ascii="Times New Roman" w:hAnsi="Times New Roman"/>
          <w:sz w:val="28"/>
          <w:szCs w:val="28"/>
        </w:rPr>
        <w:t>Комплексна програма соціального захисту населення “Турбота” на період  2021 року (далі – Програма) розроблена відповідно до Законів України ”Про статус ветеранів війни, гарантії їх соціального захисту”, “Про основи соціального захисту ветеранів праці та інших громадян похилого віку в Україні”, ”Про основи соціальної захищеності інвалідів в Україні”, “Про статус ветеранів військової служби, ветеранів органів внутрішніх справ і деяких інших осіб та їх соціальний захист”, “Про жертви нацистських переслідувань”, “Про реабілітацію жертв політичних репресій на Україні”, “Про статус і соціальний захист громадян, постраждалих внаслідок Чорнобильської катастрофи”, “Про основи соціального захисту бездомних громадян і безпритульних дітей”, “Про соціальну адаптацію осіб, які відбували покарання у виді обмеження волі або позбавлення волі на певний строк”, “Про соціальні послуги” та згідно з іншими нормативно-правовими  актами.</w:t>
      </w:r>
    </w:p>
    <w:p w14:paraId="698F2F7E" w14:textId="77777777" w:rsidR="00166699" w:rsidRPr="00F50335" w:rsidRDefault="00166699" w:rsidP="00166699">
      <w:pPr>
        <w:keepNext/>
        <w:jc w:val="center"/>
        <w:outlineLvl w:val="0"/>
        <w:rPr>
          <w:rFonts w:ascii="Times New Roman" w:hAnsi="Times New Roman"/>
          <w:b/>
          <w:iCs/>
          <w:sz w:val="28"/>
          <w:szCs w:val="28"/>
          <w:u w:val="single"/>
        </w:rPr>
      </w:pPr>
      <w:r w:rsidRPr="00F50335">
        <w:rPr>
          <w:rFonts w:ascii="Times New Roman" w:hAnsi="Times New Roman"/>
          <w:b/>
          <w:iCs/>
          <w:sz w:val="28"/>
          <w:szCs w:val="28"/>
          <w:u w:val="single"/>
        </w:rPr>
        <w:t>РОЗДІЛ 2. МЕТА І ОСНОВНІ ЗАВДАННЯ ПРОГРАМИ</w:t>
      </w:r>
    </w:p>
    <w:p w14:paraId="351DE218" w14:textId="77777777" w:rsidR="00166699" w:rsidRPr="00B25848" w:rsidRDefault="00166699" w:rsidP="00166699">
      <w:pPr>
        <w:ind w:firstLine="561"/>
        <w:jc w:val="both"/>
        <w:rPr>
          <w:rFonts w:ascii="Times New Roman" w:hAnsi="Times New Roman"/>
          <w:sz w:val="28"/>
          <w:szCs w:val="28"/>
        </w:rPr>
      </w:pPr>
      <w:r w:rsidRPr="009060CC">
        <w:rPr>
          <w:rFonts w:ascii="Times New Roman" w:hAnsi="Times New Roman"/>
          <w:sz w:val="28"/>
          <w:szCs w:val="28"/>
        </w:rPr>
        <w:t>Метою Програми є вирішення невідкладних питань організаційного, матеріально-технічного, медичного та соціально-побутового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w:t>
      </w:r>
    </w:p>
    <w:p w14:paraId="56778D15" w14:textId="77777777" w:rsidR="00166699" w:rsidRPr="00B25848" w:rsidRDefault="00166699" w:rsidP="00166699">
      <w:pPr>
        <w:rPr>
          <w:rFonts w:ascii="Times New Roman" w:hAnsi="Times New Roman"/>
          <w:b/>
          <w:bCs/>
          <w:sz w:val="28"/>
          <w:szCs w:val="28"/>
        </w:rPr>
      </w:pPr>
      <w:r w:rsidRPr="009060CC">
        <w:rPr>
          <w:rFonts w:ascii="Times New Roman" w:hAnsi="Times New Roman"/>
          <w:b/>
          <w:bCs/>
          <w:sz w:val="28"/>
          <w:szCs w:val="28"/>
        </w:rPr>
        <w:t>Пріоритетні напрями:</w:t>
      </w:r>
    </w:p>
    <w:p w14:paraId="436C3AB7"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lang w:eastAsia="ar-SA"/>
        </w:rPr>
        <w:t xml:space="preserve">формування комплексної системи соціального захисту та медичного забезпечення </w:t>
      </w:r>
      <w:r w:rsidRPr="009060CC">
        <w:rPr>
          <w:rFonts w:ascii="Times New Roman" w:hAnsi="Times New Roman"/>
          <w:color w:val="000000"/>
          <w:sz w:val="28"/>
          <w:szCs w:val="28"/>
          <w:lang w:eastAsia="ar-SA"/>
        </w:rPr>
        <w:t>ветеранів війни та інших громадян похилого віку, інвалідів, які потребують соціальної підтримки;</w:t>
      </w:r>
    </w:p>
    <w:p w14:paraId="2A156163"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 xml:space="preserve">підвищення якості соціального обслуговування громадян, </w:t>
      </w:r>
      <w:r w:rsidRPr="009060CC">
        <w:rPr>
          <w:rFonts w:ascii="Times New Roman" w:hAnsi="Times New Roman"/>
          <w:color w:val="000000"/>
          <w:sz w:val="28"/>
          <w:szCs w:val="28"/>
          <w:lang w:eastAsia="ar-SA"/>
        </w:rPr>
        <w:t>які перебувають у складних життєвих обставинах</w:t>
      </w:r>
      <w:r w:rsidRPr="009060CC">
        <w:rPr>
          <w:rFonts w:ascii="Times New Roman" w:hAnsi="Times New Roman"/>
          <w:sz w:val="28"/>
          <w:szCs w:val="28"/>
        </w:rPr>
        <w:t>;</w:t>
      </w:r>
    </w:p>
    <w:p w14:paraId="1145E3D1"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надання соціальної допомоги малозабезпеченим верствам населення з метою їх підтримки та профілактики можливої асоціальної поведінки;</w:t>
      </w:r>
    </w:p>
    <w:p w14:paraId="41417C07"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lastRenderedPageBreak/>
        <w:t xml:space="preserve">забезпечення соціальною і матеріальною допомогою осіб, </w:t>
      </w:r>
      <w:r w:rsidRPr="009060CC">
        <w:rPr>
          <w:rFonts w:ascii="Times New Roman" w:hAnsi="Times New Roman"/>
          <w:color w:val="000000"/>
          <w:sz w:val="28"/>
          <w:szCs w:val="28"/>
          <w:lang w:eastAsia="ar-SA"/>
        </w:rPr>
        <w:t>які перебувають у складних життєвих обставинах, особам з обмеженими фізичними можливостями</w:t>
      </w:r>
      <w:r w:rsidRPr="009060CC">
        <w:rPr>
          <w:rFonts w:ascii="Times New Roman" w:hAnsi="Times New Roman"/>
          <w:sz w:val="28"/>
          <w:szCs w:val="28"/>
        </w:rPr>
        <w:t>;</w:t>
      </w:r>
    </w:p>
    <w:p w14:paraId="083FEDBD"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забезпечення соціальної і матеріальної допомоги демобілізованим учасникам антитерористичної операції на Сході України, військовослужбовцям які знаходяться в зоні проведення антитерористичної операції на Сході України, родинам військовослужбовців, які загинули під час проведення антитерористичної операції на Сході України;</w:t>
      </w:r>
    </w:p>
    <w:p w14:paraId="1790334B"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 xml:space="preserve">забезпечення безкоштовним харчуванням дітей учасників антитерористичної операції та тимчасово переселених осіб з зони проведення антитерористичної операції , які навчаються 5-11 класах загальноосвітніх навчальних закладах та відвідують дошкільні навчальні заклади району; </w:t>
      </w:r>
    </w:p>
    <w:p w14:paraId="120C909A"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проведення планомірного обстеження умов проживання осіб похилого віку, інвалідів ,багатодітних та малозабезпечених сімей, постраждалих та ліквідаторів наслідків аварії на Чорнобильській АЕС, сімей вимушених переселенців зі Сходу України та сімей учасників антитерористичної операції з метою визначення осіб, які потребують різних видів допомоги;</w:t>
      </w:r>
    </w:p>
    <w:p w14:paraId="07141AF2"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 xml:space="preserve">розвиток волонтерського руху з метою надання соціальної допомоги і послуг громадянам похилого віку та особам, які перебувають у складних життєвих обставинах; </w:t>
      </w:r>
    </w:p>
    <w:p w14:paraId="295A75D4"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підтримка статутної діяльності громадських організацій, діяльність яких має соціальне спрямування.</w:t>
      </w:r>
    </w:p>
    <w:p w14:paraId="0E671D89" w14:textId="77777777" w:rsidR="00166699"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надання пільг членам  сімей військовослужбовців, які загинули в Афганістані або залишились інвалідами.</w:t>
      </w:r>
    </w:p>
    <w:p w14:paraId="24E4CA3E" w14:textId="77777777" w:rsidR="00166699" w:rsidRPr="009060CC" w:rsidRDefault="00166699" w:rsidP="00166699">
      <w:pPr>
        <w:numPr>
          <w:ilvl w:val="0"/>
          <w:numId w:val="6"/>
        </w:numPr>
        <w:jc w:val="both"/>
        <w:rPr>
          <w:rFonts w:ascii="Times New Roman" w:hAnsi="Times New Roman"/>
          <w:sz w:val="28"/>
          <w:szCs w:val="28"/>
        </w:rPr>
      </w:pPr>
      <w:r w:rsidRPr="009060CC">
        <w:rPr>
          <w:rFonts w:ascii="Times New Roman" w:hAnsi="Times New Roman"/>
          <w:sz w:val="28"/>
          <w:szCs w:val="28"/>
        </w:rPr>
        <w:t>надання пільг учасникам антитерористичної операції, членам їх сімей та членам сімей загиблих під час участі в антитерористичної операції.</w:t>
      </w:r>
    </w:p>
    <w:p w14:paraId="782F6C36" w14:textId="77777777" w:rsidR="00166699" w:rsidRPr="00F50335" w:rsidRDefault="00166699" w:rsidP="00166699">
      <w:pPr>
        <w:jc w:val="center"/>
        <w:rPr>
          <w:rFonts w:ascii="Times New Roman" w:hAnsi="Times New Roman"/>
          <w:b/>
          <w:sz w:val="28"/>
          <w:szCs w:val="28"/>
          <w:u w:val="single"/>
        </w:rPr>
      </w:pPr>
      <w:r w:rsidRPr="00F50335">
        <w:rPr>
          <w:rFonts w:ascii="Times New Roman" w:hAnsi="Times New Roman"/>
          <w:b/>
          <w:sz w:val="28"/>
          <w:szCs w:val="28"/>
          <w:u w:val="single"/>
        </w:rPr>
        <w:t>РОЗДІЛ 3. ОЧІКУВАНІ РЕЗУЛЬТАТИ</w:t>
      </w:r>
    </w:p>
    <w:p w14:paraId="4E573C97" w14:textId="77777777" w:rsidR="00166699" w:rsidRPr="009060CC" w:rsidRDefault="00166699" w:rsidP="00166699">
      <w:pPr>
        <w:jc w:val="both"/>
        <w:rPr>
          <w:rFonts w:ascii="Times New Roman" w:hAnsi="Times New Roman"/>
          <w:b/>
          <w:sz w:val="28"/>
          <w:szCs w:val="28"/>
        </w:rPr>
      </w:pPr>
      <w:r w:rsidRPr="009060CC">
        <w:rPr>
          <w:rFonts w:ascii="Times New Roman" w:hAnsi="Times New Roman"/>
          <w:b/>
          <w:sz w:val="28"/>
          <w:szCs w:val="28"/>
        </w:rPr>
        <w:t>Виконання заходів сприятиме:</w:t>
      </w:r>
    </w:p>
    <w:p w14:paraId="03BC5921" w14:textId="77777777" w:rsidR="00166699" w:rsidRDefault="00166699" w:rsidP="00166699">
      <w:pPr>
        <w:numPr>
          <w:ilvl w:val="0"/>
          <w:numId w:val="7"/>
        </w:numPr>
        <w:tabs>
          <w:tab w:val="left" w:pos="4678"/>
        </w:tabs>
        <w:jc w:val="both"/>
        <w:rPr>
          <w:rFonts w:ascii="Times New Roman" w:hAnsi="Times New Roman"/>
          <w:color w:val="000000"/>
          <w:sz w:val="28"/>
          <w:szCs w:val="28"/>
        </w:rPr>
      </w:pPr>
      <w:r w:rsidRPr="009060CC">
        <w:rPr>
          <w:rFonts w:ascii="Times New Roman" w:hAnsi="Times New Roman"/>
          <w:sz w:val="28"/>
          <w:szCs w:val="28"/>
        </w:rPr>
        <w:t xml:space="preserve">вирішенню невідкладних питань організаційного, матеріально-технічного, медичного та соціально-побутового обслуговування громадян, </w:t>
      </w:r>
      <w:r w:rsidRPr="009060CC">
        <w:rPr>
          <w:rFonts w:ascii="Times New Roman" w:hAnsi="Times New Roman"/>
          <w:color w:val="000000"/>
          <w:sz w:val="28"/>
          <w:szCs w:val="28"/>
          <w:lang w:eastAsia="ar-SA"/>
        </w:rPr>
        <w:t>які перебувають у складних життєвих обставинах</w:t>
      </w:r>
      <w:r w:rsidRPr="009060CC">
        <w:rPr>
          <w:rFonts w:ascii="Times New Roman" w:hAnsi="Times New Roman"/>
          <w:sz w:val="28"/>
          <w:szCs w:val="28"/>
        </w:rPr>
        <w:t>;</w:t>
      </w:r>
    </w:p>
    <w:p w14:paraId="6BB40C85" w14:textId="77777777" w:rsidR="00166699" w:rsidRDefault="00166699" w:rsidP="00166699">
      <w:pPr>
        <w:numPr>
          <w:ilvl w:val="0"/>
          <w:numId w:val="7"/>
        </w:numPr>
        <w:tabs>
          <w:tab w:val="left" w:pos="4678"/>
        </w:tabs>
        <w:jc w:val="both"/>
        <w:rPr>
          <w:rFonts w:ascii="Times New Roman" w:hAnsi="Times New Roman"/>
          <w:color w:val="000000"/>
          <w:sz w:val="28"/>
          <w:szCs w:val="28"/>
        </w:rPr>
      </w:pPr>
      <w:r w:rsidRPr="009060CC">
        <w:rPr>
          <w:rFonts w:ascii="Times New Roman" w:hAnsi="Times New Roman"/>
          <w:color w:val="000000"/>
          <w:sz w:val="28"/>
          <w:szCs w:val="28"/>
        </w:rPr>
        <w:t>удосконаленню механізмів адресної підтримки незахищених верств населення з урахуванням матеріального стану та умов їх проживання;</w:t>
      </w:r>
    </w:p>
    <w:p w14:paraId="755139BB" w14:textId="77777777" w:rsidR="00166699" w:rsidRDefault="00166699" w:rsidP="00166699">
      <w:pPr>
        <w:numPr>
          <w:ilvl w:val="0"/>
          <w:numId w:val="7"/>
        </w:numPr>
        <w:tabs>
          <w:tab w:val="left" w:pos="4678"/>
        </w:tabs>
        <w:jc w:val="both"/>
        <w:rPr>
          <w:rFonts w:ascii="Times New Roman" w:hAnsi="Times New Roman"/>
          <w:color w:val="000000"/>
          <w:sz w:val="28"/>
          <w:szCs w:val="28"/>
        </w:rPr>
      </w:pPr>
      <w:r w:rsidRPr="009060CC">
        <w:rPr>
          <w:rFonts w:ascii="Times New Roman" w:hAnsi="Times New Roman"/>
          <w:color w:val="000000"/>
          <w:sz w:val="28"/>
          <w:szCs w:val="28"/>
        </w:rPr>
        <w:t>посиленню адресності соціальної підтримки вразливих верств населення;</w:t>
      </w:r>
    </w:p>
    <w:p w14:paraId="4820BF08" w14:textId="77777777" w:rsidR="00166699" w:rsidRDefault="00166699" w:rsidP="00166699">
      <w:pPr>
        <w:numPr>
          <w:ilvl w:val="0"/>
          <w:numId w:val="7"/>
        </w:numPr>
        <w:tabs>
          <w:tab w:val="left" w:pos="4678"/>
        </w:tabs>
        <w:jc w:val="both"/>
        <w:rPr>
          <w:rFonts w:ascii="Times New Roman" w:hAnsi="Times New Roman"/>
          <w:color w:val="000000"/>
          <w:sz w:val="28"/>
          <w:szCs w:val="28"/>
        </w:rPr>
      </w:pPr>
      <w:r w:rsidRPr="009060CC">
        <w:rPr>
          <w:rFonts w:ascii="Times New Roman" w:hAnsi="Times New Roman"/>
          <w:color w:val="000000"/>
          <w:sz w:val="28"/>
          <w:szCs w:val="28"/>
        </w:rPr>
        <w:t>розвиткові благодійництва у сфері надання різних видів соціальної допомоги  та послуг соціально вразливим верствам населення;</w:t>
      </w:r>
    </w:p>
    <w:p w14:paraId="2B4D78BD" w14:textId="77777777" w:rsidR="00166699" w:rsidRDefault="00166699" w:rsidP="00166699">
      <w:pPr>
        <w:numPr>
          <w:ilvl w:val="0"/>
          <w:numId w:val="7"/>
        </w:numPr>
        <w:tabs>
          <w:tab w:val="left" w:pos="4678"/>
        </w:tabs>
        <w:jc w:val="both"/>
        <w:rPr>
          <w:rFonts w:ascii="Times New Roman" w:hAnsi="Times New Roman"/>
          <w:color w:val="000000"/>
          <w:sz w:val="28"/>
          <w:szCs w:val="28"/>
        </w:rPr>
      </w:pPr>
      <w:r w:rsidRPr="009060CC">
        <w:rPr>
          <w:rFonts w:ascii="Times New Roman" w:hAnsi="Times New Roman"/>
          <w:color w:val="000000"/>
          <w:sz w:val="28"/>
          <w:szCs w:val="28"/>
        </w:rPr>
        <w:t>вирішенню проблем, пов’язаних з адаптацією осіб, звільнених з місць позбавлення волі, та бездомних громадян, їх реінтеграцією в суспільстві.</w:t>
      </w:r>
    </w:p>
    <w:p w14:paraId="561DB48A" w14:textId="77777777" w:rsidR="00166699" w:rsidRPr="00F50335" w:rsidRDefault="00166699" w:rsidP="00166699">
      <w:pPr>
        <w:numPr>
          <w:ilvl w:val="0"/>
          <w:numId w:val="7"/>
        </w:numPr>
        <w:tabs>
          <w:tab w:val="left" w:pos="4678"/>
        </w:tabs>
        <w:jc w:val="both"/>
        <w:rPr>
          <w:rFonts w:ascii="Times New Roman" w:hAnsi="Times New Roman"/>
          <w:color w:val="000000"/>
          <w:sz w:val="28"/>
          <w:szCs w:val="28"/>
        </w:rPr>
      </w:pPr>
      <w:r w:rsidRPr="009060CC">
        <w:rPr>
          <w:rFonts w:ascii="Times New Roman" w:hAnsi="Times New Roman"/>
          <w:color w:val="000000"/>
          <w:sz w:val="28"/>
          <w:szCs w:val="28"/>
        </w:rPr>
        <w:t xml:space="preserve">соціальний захист членів сімей загиблих військовослужбовців, які загинули в Афганістані або залишились інвалідами, учасників </w:t>
      </w:r>
      <w:r w:rsidRPr="009060CC">
        <w:rPr>
          <w:rFonts w:ascii="Times New Roman" w:hAnsi="Times New Roman"/>
          <w:color w:val="000000"/>
          <w:sz w:val="28"/>
          <w:szCs w:val="28"/>
        </w:rPr>
        <w:lastRenderedPageBreak/>
        <w:t>антитерористичної операції, членів їх сімей та членів сімей загиблих під час участі в антитерористичній операції.</w:t>
      </w:r>
    </w:p>
    <w:p w14:paraId="4CA3EFB8" w14:textId="77777777" w:rsidR="00166699" w:rsidRPr="00F50335" w:rsidRDefault="00166699" w:rsidP="00166699">
      <w:pPr>
        <w:tabs>
          <w:tab w:val="left" w:pos="4962"/>
        </w:tabs>
        <w:rPr>
          <w:rFonts w:ascii="Times New Roman" w:hAnsi="Times New Roman"/>
          <w:sz w:val="28"/>
          <w:szCs w:val="28"/>
        </w:rPr>
      </w:pPr>
      <w:r w:rsidRPr="009060CC">
        <w:rPr>
          <w:rFonts w:ascii="Times New Roman" w:hAnsi="Times New Roman"/>
          <w:sz w:val="28"/>
          <w:szCs w:val="28"/>
        </w:rPr>
        <w:t xml:space="preserve">Заходи щодо виконання Програми визначено у </w:t>
      </w:r>
      <w:r w:rsidRPr="009060CC">
        <w:rPr>
          <w:rFonts w:ascii="Times New Roman" w:hAnsi="Times New Roman"/>
          <w:b/>
          <w:sz w:val="28"/>
          <w:szCs w:val="28"/>
        </w:rPr>
        <w:t>додатку 1</w:t>
      </w:r>
      <w:r w:rsidRPr="009060CC">
        <w:rPr>
          <w:rFonts w:ascii="Times New Roman" w:hAnsi="Times New Roman"/>
          <w:sz w:val="28"/>
          <w:szCs w:val="28"/>
        </w:rPr>
        <w:t>.</w:t>
      </w:r>
    </w:p>
    <w:p w14:paraId="48303AAA" w14:textId="77777777" w:rsidR="00166699" w:rsidRPr="00F50335" w:rsidRDefault="00166699" w:rsidP="00166699">
      <w:pPr>
        <w:tabs>
          <w:tab w:val="left" w:pos="4962"/>
        </w:tabs>
        <w:jc w:val="center"/>
        <w:rPr>
          <w:rFonts w:ascii="Times New Roman" w:hAnsi="Times New Roman"/>
          <w:b/>
          <w:sz w:val="28"/>
          <w:szCs w:val="28"/>
          <w:u w:val="single"/>
        </w:rPr>
      </w:pPr>
      <w:r w:rsidRPr="00F50335">
        <w:rPr>
          <w:rFonts w:ascii="Times New Roman" w:hAnsi="Times New Roman"/>
          <w:b/>
          <w:sz w:val="28"/>
          <w:szCs w:val="28"/>
          <w:u w:val="single"/>
        </w:rPr>
        <w:t>РОЗДІЛ 4. ФІНАНСУВАННЯ ПРОГРАМИ</w:t>
      </w:r>
    </w:p>
    <w:p w14:paraId="7D4756E8" w14:textId="77777777" w:rsidR="00166699" w:rsidRPr="009060CC" w:rsidRDefault="00166699" w:rsidP="00166699">
      <w:pPr>
        <w:ind w:firstLine="561"/>
        <w:jc w:val="both"/>
        <w:rPr>
          <w:rFonts w:ascii="Times New Roman" w:hAnsi="Times New Roman"/>
          <w:sz w:val="28"/>
          <w:szCs w:val="28"/>
        </w:rPr>
      </w:pPr>
      <w:r w:rsidRPr="009060CC">
        <w:rPr>
          <w:rFonts w:ascii="Times New Roman" w:hAnsi="Times New Roman"/>
          <w:sz w:val="28"/>
          <w:szCs w:val="28"/>
        </w:rPr>
        <w:t>Фінансування заходів, передбачених Програмою, здійснюватиметься за рахунок коштів бюджету Галицинівської сільської ради та інших джерел не заборонених чинним законодавством.</w:t>
      </w:r>
    </w:p>
    <w:p w14:paraId="34DE099A" w14:textId="77777777" w:rsidR="00166699" w:rsidRPr="009060CC" w:rsidRDefault="00166699" w:rsidP="00166699">
      <w:pPr>
        <w:ind w:firstLine="561"/>
        <w:jc w:val="both"/>
        <w:rPr>
          <w:rFonts w:ascii="Times New Roman" w:hAnsi="Times New Roman"/>
          <w:sz w:val="28"/>
          <w:szCs w:val="28"/>
        </w:rPr>
      </w:pPr>
      <w:r w:rsidRPr="009060CC">
        <w:rPr>
          <w:rFonts w:ascii="Times New Roman" w:hAnsi="Times New Roman"/>
          <w:sz w:val="28"/>
          <w:szCs w:val="28"/>
        </w:rPr>
        <w:t xml:space="preserve">Щорічно під час формування бюджету Галицинівської сільської ради, при внесенні змін до затвердженого бюджету, виходячи із фінансових можливостей, планується передбачати цільові кошти на забезпечення виконання заходів Програми. </w:t>
      </w:r>
    </w:p>
    <w:p w14:paraId="45233495" w14:textId="77777777" w:rsidR="00166699" w:rsidRPr="009060CC" w:rsidRDefault="00166699" w:rsidP="00166699">
      <w:pPr>
        <w:ind w:firstLine="561"/>
        <w:jc w:val="both"/>
        <w:rPr>
          <w:rFonts w:ascii="Times New Roman" w:hAnsi="Times New Roman"/>
          <w:sz w:val="28"/>
          <w:szCs w:val="28"/>
        </w:rPr>
      </w:pPr>
      <w:r w:rsidRPr="009060CC">
        <w:rPr>
          <w:rFonts w:ascii="Times New Roman" w:hAnsi="Times New Roman"/>
          <w:sz w:val="28"/>
          <w:szCs w:val="28"/>
        </w:rPr>
        <w:t>Для реалізації заходів Програми передбачається також залучення благодійних коштів і гуманітарної допомоги.  </w:t>
      </w:r>
    </w:p>
    <w:p w14:paraId="72A51796" w14:textId="77777777" w:rsidR="00166699" w:rsidRPr="00F50335" w:rsidRDefault="00166699" w:rsidP="00166699">
      <w:pPr>
        <w:jc w:val="center"/>
        <w:rPr>
          <w:rFonts w:ascii="Times New Roman" w:hAnsi="Times New Roman"/>
          <w:b/>
          <w:sz w:val="28"/>
          <w:szCs w:val="28"/>
          <w:u w:val="single"/>
        </w:rPr>
      </w:pPr>
      <w:r w:rsidRPr="00F50335">
        <w:rPr>
          <w:rFonts w:ascii="Times New Roman" w:hAnsi="Times New Roman"/>
          <w:b/>
          <w:sz w:val="28"/>
          <w:szCs w:val="28"/>
          <w:u w:val="single"/>
        </w:rPr>
        <w:t>РОЗДІЛ 5. ОРГАНІЗАЦІЯ КОНТРОЛЮ ЗА ВИКОНАННЯМ ПРОГРАМИ</w:t>
      </w:r>
    </w:p>
    <w:p w14:paraId="4286BF11" w14:textId="77777777" w:rsidR="00166699" w:rsidRPr="00233590" w:rsidRDefault="00166699" w:rsidP="00166699">
      <w:pPr>
        <w:ind w:firstLine="561"/>
        <w:jc w:val="both"/>
        <w:rPr>
          <w:rFonts w:ascii="Times New Roman" w:hAnsi="Times New Roman"/>
          <w:sz w:val="28"/>
          <w:szCs w:val="28"/>
        </w:rPr>
      </w:pPr>
      <w:r w:rsidRPr="00233590">
        <w:rPr>
          <w:rFonts w:ascii="Times New Roman" w:hAnsi="Times New Roman"/>
          <w:sz w:val="28"/>
          <w:szCs w:val="28"/>
        </w:rPr>
        <w:t xml:space="preserve">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житлово – комунального господарства та  на постійну комісію з питань соціального захисту населення, охорони здоров’я, материнства та дитинства, дотримання прав людини, законності, запобігання корупції, освіти, </w:t>
      </w:r>
      <w:proofErr w:type="spellStart"/>
      <w:r w:rsidRPr="00233590">
        <w:rPr>
          <w:rFonts w:ascii="Times New Roman" w:hAnsi="Times New Roman"/>
          <w:sz w:val="28"/>
          <w:szCs w:val="28"/>
        </w:rPr>
        <w:t>культури,молоді</w:t>
      </w:r>
      <w:proofErr w:type="spellEnd"/>
      <w:r w:rsidRPr="00233590">
        <w:rPr>
          <w:rFonts w:ascii="Times New Roman" w:hAnsi="Times New Roman"/>
          <w:sz w:val="28"/>
          <w:szCs w:val="28"/>
        </w:rPr>
        <w:t xml:space="preserve"> та спорту. </w:t>
      </w:r>
    </w:p>
    <w:p w14:paraId="465CC678" w14:textId="77777777" w:rsidR="00166699" w:rsidRPr="00233590" w:rsidRDefault="00166699" w:rsidP="00166699">
      <w:pPr>
        <w:jc w:val="both"/>
        <w:rPr>
          <w:rFonts w:ascii="Times New Roman" w:hAnsi="Times New Roman"/>
          <w:sz w:val="28"/>
          <w:szCs w:val="28"/>
        </w:rPr>
        <w:sectPr w:rsidR="00166699" w:rsidRPr="00233590" w:rsidSect="00B51A99">
          <w:pgSz w:w="11906" w:h="16838"/>
          <w:pgMar w:top="1134" w:right="851" w:bottom="1134" w:left="1701" w:header="709" w:footer="709" w:gutter="0"/>
          <w:cols w:space="708"/>
          <w:docGrid w:linePitch="360"/>
        </w:sectPr>
      </w:pPr>
      <w:r w:rsidRPr="00233590">
        <w:rPr>
          <w:rFonts w:ascii="Times New Roman" w:hAnsi="Times New Roman"/>
          <w:sz w:val="28"/>
          <w:szCs w:val="28"/>
        </w:rPr>
        <w:t>____________________________________________________________</w:t>
      </w:r>
    </w:p>
    <w:p w14:paraId="7036B485" w14:textId="77777777" w:rsidR="00166699" w:rsidRDefault="00166699" w:rsidP="00166699">
      <w:pPr>
        <w:tabs>
          <w:tab w:val="left" w:pos="360"/>
          <w:tab w:val="center" w:pos="7285"/>
        </w:tabs>
        <w:ind w:left="12060"/>
        <w:rPr>
          <w:sz w:val="28"/>
          <w:szCs w:val="28"/>
        </w:rPr>
      </w:pPr>
      <w:r>
        <w:rPr>
          <w:sz w:val="28"/>
          <w:szCs w:val="28"/>
        </w:rPr>
        <w:lastRenderedPageBreak/>
        <w:t>1</w:t>
      </w:r>
    </w:p>
    <w:p w14:paraId="7DB844BA" w14:textId="77777777" w:rsidR="00166699" w:rsidRDefault="00166699" w:rsidP="00166699">
      <w:pPr>
        <w:tabs>
          <w:tab w:val="left" w:pos="360"/>
          <w:tab w:val="center" w:pos="7285"/>
        </w:tabs>
        <w:ind w:left="12060"/>
        <w:rPr>
          <w:sz w:val="28"/>
          <w:szCs w:val="28"/>
        </w:rPr>
      </w:pPr>
      <w:r>
        <w:rPr>
          <w:sz w:val="28"/>
          <w:szCs w:val="28"/>
        </w:rPr>
        <w:t>до Програми</w:t>
      </w:r>
    </w:p>
    <w:p w14:paraId="2131A1DD" w14:textId="77777777" w:rsidR="00166699" w:rsidRPr="00B25848" w:rsidRDefault="00166699" w:rsidP="00166699">
      <w:pPr>
        <w:ind w:hanging="2316"/>
        <w:jc w:val="right"/>
        <w:rPr>
          <w:rFonts w:ascii="Times New Roman" w:hAnsi="Times New Roman"/>
          <w:sz w:val="28"/>
          <w:szCs w:val="28"/>
        </w:rPr>
        <w:sectPr w:rsidR="00166699" w:rsidRPr="00B25848" w:rsidSect="00D54344">
          <w:pgSz w:w="11910" w:h="16840"/>
          <w:pgMar w:top="1134" w:right="851" w:bottom="1134" w:left="1701" w:header="720" w:footer="720" w:gutter="0"/>
          <w:cols w:space="720"/>
          <w:docGrid w:linePitch="354"/>
        </w:sectPr>
      </w:pPr>
      <w:r w:rsidRPr="004309DD">
        <w:t xml:space="preserve">                                                                                                                                                                             </w:t>
      </w:r>
      <w:r>
        <w:t xml:space="preserve">                            </w:t>
      </w:r>
      <w:r>
        <w:rPr>
          <w:sz w:val="28"/>
          <w:szCs w:val="28"/>
        </w:rPr>
        <w:t xml:space="preserve">                                                                                                                                                      </w:t>
      </w:r>
    </w:p>
    <w:p w14:paraId="081B4C5E" w14:textId="77777777" w:rsidR="00166699" w:rsidRPr="004C1BF8" w:rsidRDefault="00166699" w:rsidP="00166699">
      <w:pPr>
        <w:jc w:val="right"/>
        <w:rPr>
          <w:rFonts w:ascii="Times New Roman" w:hAnsi="Times New Roman"/>
          <w:sz w:val="24"/>
          <w:szCs w:val="24"/>
        </w:rPr>
      </w:pPr>
      <w:r>
        <w:rPr>
          <w:rFonts w:ascii="Times New Roman" w:hAnsi="Times New Roman"/>
          <w:sz w:val="24"/>
          <w:szCs w:val="24"/>
        </w:rPr>
        <w:lastRenderedPageBreak/>
        <w:t xml:space="preserve">                                                                                                                                                                                                                                                                      </w:t>
      </w:r>
      <w:r w:rsidRPr="004C1BF8">
        <w:rPr>
          <w:rFonts w:ascii="Times New Roman" w:hAnsi="Times New Roman"/>
          <w:sz w:val="24"/>
          <w:szCs w:val="24"/>
        </w:rPr>
        <w:t xml:space="preserve">Додаток </w:t>
      </w:r>
      <w:r>
        <w:rPr>
          <w:rFonts w:ascii="Times New Roman" w:hAnsi="Times New Roman"/>
          <w:sz w:val="24"/>
          <w:szCs w:val="24"/>
        </w:rPr>
        <w:t>1</w:t>
      </w:r>
    </w:p>
    <w:p w14:paraId="1A4D64A7" w14:textId="77777777" w:rsidR="00166699" w:rsidRPr="00691757" w:rsidRDefault="00166699" w:rsidP="00166699">
      <w:pPr>
        <w:rPr>
          <w:rFonts w:ascii="Times New Roman" w:hAnsi="Times New Roman"/>
          <w:sz w:val="24"/>
          <w:szCs w:val="24"/>
        </w:rPr>
      </w:pPr>
    </w:p>
    <w:p w14:paraId="261B1E7B" w14:textId="77777777" w:rsidR="00166699" w:rsidRPr="00691757" w:rsidRDefault="00166699" w:rsidP="00166699">
      <w:pPr>
        <w:jc w:val="center"/>
        <w:rPr>
          <w:rFonts w:ascii="Times New Roman" w:hAnsi="Times New Roman"/>
          <w:sz w:val="24"/>
          <w:szCs w:val="24"/>
        </w:rPr>
      </w:pPr>
    </w:p>
    <w:p w14:paraId="796D16EB" w14:textId="77777777" w:rsidR="00166699" w:rsidRPr="004C1BF8" w:rsidRDefault="00166699" w:rsidP="00166699">
      <w:pPr>
        <w:jc w:val="center"/>
        <w:rPr>
          <w:rFonts w:ascii="Times New Roman" w:hAnsi="Times New Roman"/>
          <w:b/>
          <w:sz w:val="28"/>
          <w:szCs w:val="28"/>
        </w:rPr>
      </w:pPr>
      <w:r w:rsidRPr="004C1BF8">
        <w:rPr>
          <w:rFonts w:ascii="Times New Roman" w:hAnsi="Times New Roman"/>
          <w:b/>
          <w:sz w:val="28"/>
          <w:szCs w:val="28"/>
        </w:rPr>
        <w:t>Заходи до Комплексної програми соціального захисту населення "Турбота" на  2021 рік</w:t>
      </w:r>
    </w:p>
    <w:p w14:paraId="69152516" w14:textId="77777777" w:rsidR="00166699" w:rsidRPr="004C1BF8" w:rsidRDefault="00166699" w:rsidP="00166699">
      <w:pPr>
        <w:jc w:val="center"/>
        <w:rPr>
          <w:rFonts w:ascii="Times New Roman" w:hAnsi="Times New Roman"/>
          <w:b/>
          <w:sz w:val="28"/>
          <w:szCs w:val="28"/>
          <w:lang w:val="ru-RU"/>
        </w:rPr>
      </w:pPr>
      <w:r w:rsidRPr="004C1BF8">
        <w:rPr>
          <w:rFonts w:ascii="Times New Roman" w:hAnsi="Times New Roman"/>
          <w:b/>
          <w:sz w:val="28"/>
          <w:szCs w:val="28"/>
          <w:lang w:val="ru-RU"/>
        </w:rPr>
        <w:t xml:space="preserve"> п</w:t>
      </w:r>
      <w:r>
        <w:rPr>
          <w:rFonts w:ascii="Times New Roman" w:hAnsi="Times New Roman"/>
          <w:b/>
          <w:sz w:val="28"/>
          <w:szCs w:val="28"/>
          <w:lang w:val="ru-RU"/>
        </w:rPr>
        <w:t xml:space="preserve">о Галицинівській </w:t>
      </w:r>
      <w:proofErr w:type="spellStart"/>
      <w:r>
        <w:rPr>
          <w:rFonts w:ascii="Times New Roman" w:hAnsi="Times New Roman"/>
          <w:b/>
          <w:sz w:val="28"/>
          <w:szCs w:val="28"/>
          <w:lang w:val="ru-RU"/>
        </w:rPr>
        <w:t>сільській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раді</w:t>
      </w:r>
      <w:proofErr w:type="spellEnd"/>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0"/>
        <w:gridCol w:w="2876"/>
        <w:gridCol w:w="2835"/>
        <w:gridCol w:w="2835"/>
      </w:tblGrid>
      <w:tr w:rsidR="00166699" w:rsidRPr="00691757" w14:paraId="42B73516" w14:textId="77777777" w:rsidTr="000B1C1C">
        <w:trPr>
          <w:cantSplit/>
          <w:trHeight w:val="986"/>
        </w:trPr>
        <w:tc>
          <w:tcPr>
            <w:tcW w:w="720" w:type="dxa"/>
          </w:tcPr>
          <w:p w14:paraId="6B3CB699"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 п</w:t>
            </w:r>
            <w:r w:rsidRPr="00691757">
              <w:rPr>
                <w:rFonts w:ascii="Times New Roman" w:hAnsi="Times New Roman"/>
                <w:sz w:val="24"/>
                <w:szCs w:val="24"/>
                <w:lang w:val="en-US"/>
              </w:rPr>
              <w:t>/п</w:t>
            </w:r>
          </w:p>
        </w:tc>
        <w:tc>
          <w:tcPr>
            <w:tcW w:w="6120" w:type="dxa"/>
          </w:tcPr>
          <w:p w14:paraId="13360438"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Зміст заходу</w:t>
            </w:r>
          </w:p>
        </w:tc>
        <w:tc>
          <w:tcPr>
            <w:tcW w:w="2876" w:type="dxa"/>
          </w:tcPr>
          <w:p w14:paraId="1A4C9CE8"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Відповідальні виконавці</w:t>
            </w:r>
          </w:p>
        </w:tc>
        <w:tc>
          <w:tcPr>
            <w:tcW w:w="2835" w:type="dxa"/>
          </w:tcPr>
          <w:p w14:paraId="082C2B7A"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Джерело фінансування</w:t>
            </w:r>
          </w:p>
        </w:tc>
        <w:tc>
          <w:tcPr>
            <w:tcW w:w="2835" w:type="dxa"/>
          </w:tcPr>
          <w:p w14:paraId="218CADD4"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Орієнтовні обсяги фінансового забезпечення</w:t>
            </w:r>
          </w:p>
          <w:p w14:paraId="2CF574EF"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 xml:space="preserve">(тис. гривень) </w:t>
            </w:r>
            <w:r w:rsidRPr="00691757">
              <w:rPr>
                <w:rFonts w:ascii="Times New Roman" w:hAnsi="Times New Roman"/>
                <w:sz w:val="24"/>
                <w:szCs w:val="24"/>
                <w:lang w:val="ru-RU"/>
              </w:rPr>
              <w:t xml:space="preserve"> </w:t>
            </w:r>
          </w:p>
          <w:p w14:paraId="5F93C346" w14:textId="77777777" w:rsidR="00166699" w:rsidRPr="00691757" w:rsidRDefault="00166699" w:rsidP="000B1C1C">
            <w:pPr>
              <w:jc w:val="center"/>
              <w:rPr>
                <w:rFonts w:ascii="Times New Roman" w:hAnsi="Times New Roman"/>
                <w:sz w:val="24"/>
                <w:szCs w:val="24"/>
              </w:rPr>
            </w:pPr>
            <w:proofErr w:type="spellStart"/>
            <w:r w:rsidRPr="00691757">
              <w:rPr>
                <w:rFonts w:ascii="Times New Roman" w:hAnsi="Times New Roman"/>
                <w:sz w:val="24"/>
                <w:szCs w:val="24"/>
                <w:lang w:val="en-US"/>
              </w:rPr>
              <w:t>на</w:t>
            </w:r>
            <w:proofErr w:type="spellEnd"/>
            <w:r w:rsidRPr="00691757">
              <w:rPr>
                <w:rFonts w:ascii="Times New Roman" w:hAnsi="Times New Roman"/>
                <w:sz w:val="24"/>
                <w:szCs w:val="24"/>
                <w:lang w:val="en-US"/>
              </w:rPr>
              <w:t xml:space="preserve"> 20</w:t>
            </w:r>
            <w:r w:rsidRPr="00691757">
              <w:rPr>
                <w:rFonts w:ascii="Times New Roman" w:hAnsi="Times New Roman"/>
                <w:sz w:val="24"/>
                <w:szCs w:val="24"/>
              </w:rPr>
              <w:t>21</w:t>
            </w:r>
            <w:r>
              <w:rPr>
                <w:rFonts w:ascii="Times New Roman" w:hAnsi="Times New Roman"/>
                <w:sz w:val="24"/>
                <w:szCs w:val="24"/>
              </w:rPr>
              <w:t xml:space="preserve"> </w:t>
            </w:r>
            <w:proofErr w:type="spellStart"/>
            <w:r w:rsidRPr="00691757">
              <w:rPr>
                <w:rFonts w:ascii="Times New Roman" w:hAnsi="Times New Roman"/>
                <w:sz w:val="24"/>
                <w:szCs w:val="24"/>
                <w:lang w:val="en-US"/>
              </w:rPr>
              <w:t>рік</w:t>
            </w:r>
            <w:proofErr w:type="spellEnd"/>
          </w:p>
        </w:tc>
      </w:tr>
      <w:tr w:rsidR="00166699" w:rsidRPr="00691757" w14:paraId="4B87EB0A" w14:textId="77777777" w:rsidTr="000B1C1C">
        <w:trPr>
          <w:tblHeader/>
        </w:trPr>
        <w:tc>
          <w:tcPr>
            <w:tcW w:w="720" w:type="dxa"/>
          </w:tcPr>
          <w:p w14:paraId="097C72F9" w14:textId="77777777" w:rsidR="00166699" w:rsidRPr="0043679E" w:rsidRDefault="00166699" w:rsidP="000B1C1C">
            <w:pPr>
              <w:jc w:val="center"/>
              <w:rPr>
                <w:rFonts w:ascii="Times New Roman" w:hAnsi="Times New Roman"/>
                <w:bCs/>
                <w:sz w:val="20"/>
              </w:rPr>
            </w:pPr>
            <w:r w:rsidRPr="0043679E">
              <w:rPr>
                <w:rFonts w:ascii="Times New Roman" w:hAnsi="Times New Roman"/>
                <w:bCs/>
                <w:sz w:val="20"/>
              </w:rPr>
              <w:t>1</w:t>
            </w:r>
          </w:p>
        </w:tc>
        <w:tc>
          <w:tcPr>
            <w:tcW w:w="6120" w:type="dxa"/>
          </w:tcPr>
          <w:p w14:paraId="0653761B" w14:textId="77777777" w:rsidR="00166699" w:rsidRPr="0043679E" w:rsidRDefault="00166699" w:rsidP="000B1C1C">
            <w:pPr>
              <w:jc w:val="center"/>
              <w:rPr>
                <w:rFonts w:ascii="Times New Roman" w:hAnsi="Times New Roman"/>
                <w:bCs/>
                <w:sz w:val="20"/>
              </w:rPr>
            </w:pPr>
            <w:r w:rsidRPr="0043679E">
              <w:rPr>
                <w:rFonts w:ascii="Times New Roman" w:hAnsi="Times New Roman"/>
                <w:bCs/>
                <w:sz w:val="20"/>
              </w:rPr>
              <w:t>2</w:t>
            </w:r>
          </w:p>
        </w:tc>
        <w:tc>
          <w:tcPr>
            <w:tcW w:w="2876" w:type="dxa"/>
          </w:tcPr>
          <w:p w14:paraId="4AE68D66" w14:textId="77777777" w:rsidR="00166699" w:rsidRPr="0043679E" w:rsidRDefault="00166699" w:rsidP="000B1C1C">
            <w:pPr>
              <w:jc w:val="center"/>
              <w:rPr>
                <w:rFonts w:ascii="Times New Roman" w:hAnsi="Times New Roman"/>
                <w:bCs/>
                <w:sz w:val="20"/>
              </w:rPr>
            </w:pPr>
            <w:r w:rsidRPr="0043679E">
              <w:rPr>
                <w:rFonts w:ascii="Times New Roman" w:hAnsi="Times New Roman"/>
                <w:bCs/>
                <w:sz w:val="20"/>
              </w:rPr>
              <w:t>3</w:t>
            </w:r>
          </w:p>
        </w:tc>
        <w:tc>
          <w:tcPr>
            <w:tcW w:w="2835" w:type="dxa"/>
          </w:tcPr>
          <w:p w14:paraId="09CB669D" w14:textId="77777777" w:rsidR="00166699" w:rsidRPr="0043679E" w:rsidRDefault="00166699" w:rsidP="000B1C1C">
            <w:pPr>
              <w:jc w:val="center"/>
              <w:rPr>
                <w:rFonts w:ascii="Times New Roman" w:hAnsi="Times New Roman"/>
                <w:bCs/>
                <w:sz w:val="20"/>
              </w:rPr>
            </w:pPr>
            <w:r w:rsidRPr="0043679E">
              <w:rPr>
                <w:rFonts w:ascii="Times New Roman" w:hAnsi="Times New Roman"/>
                <w:bCs/>
                <w:sz w:val="20"/>
              </w:rPr>
              <w:t>4</w:t>
            </w:r>
          </w:p>
        </w:tc>
        <w:tc>
          <w:tcPr>
            <w:tcW w:w="2835" w:type="dxa"/>
          </w:tcPr>
          <w:p w14:paraId="5B2C3F5E" w14:textId="77777777" w:rsidR="00166699" w:rsidRPr="0043679E" w:rsidRDefault="00166699" w:rsidP="000B1C1C">
            <w:pPr>
              <w:jc w:val="center"/>
              <w:rPr>
                <w:rFonts w:ascii="Times New Roman" w:hAnsi="Times New Roman"/>
                <w:bCs/>
                <w:sz w:val="20"/>
                <w:lang w:val="en-US"/>
              </w:rPr>
            </w:pPr>
            <w:r w:rsidRPr="0043679E">
              <w:rPr>
                <w:rFonts w:ascii="Times New Roman" w:hAnsi="Times New Roman"/>
                <w:bCs/>
                <w:sz w:val="20"/>
                <w:lang w:val="en-US"/>
              </w:rPr>
              <w:t>5</w:t>
            </w:r>
          </w:p>
        </w:tc>
      </w:tr>
      <w:tr w:rsidR="00166699" w:rsidRPr="00691757" w14:paraId="51E193A1" w14:textId="77777777" w:rsidTr="000B1C1C">
        <w:trPr>
          <w:trHeight w:val="393"/>
        </w:trPr>
        <w:tc>
          <w:tcPr>
            <w:tcW w:w="12551" w:type="dxa"/>
            <w:gridSpan w:val="4"/>
          </w:tcPr>
          <w:p w14:paraId="3850BC12" w14:textId="77777777" w:rsidR="00166699" w:rsidRPr="00691757" w:rsidRDefault="00166699" w:rsidP="000B1C1C">
            <w:pPr>
              <w:rPr>
                <w:rFonts w:ascii="Times New Roman" w:hAnsi="Times New Roman"/>
                <w:b/>
                <w:bCs/>
                <w:sz w:val="24"/>
                <w:szCs w:val="24"/>
              </w:rPr>
            </w:pPr>
            <w:r w:rsidRPr="00691757">
              <w:rPr>
                <w:rFonts w:ascii="Times New Roman" w:hAnsi="Times New Roman"/>
                <w:b/>
                <w:bCs/>
                <w:sz w:val="24"/>
                <w:szCs w:val="24"/>
              </w:rPr>
              <w:t xml:space="preserve">                            Розділ 1. Надання адресної допомоги </w:t>
            </w:r>
            <w:proofErr w:type="spellStart"/>
            <w:r w:rsidRPr="00691757">
              <w:rPr>
                <w:rFonts w:ascii="Times New Roman" w:hAnsi="Times New Roman"/>
                <w:b/>
                <w:bCs/>
                <w:sz w:val="24"/>
                <w:szCs w:val="24"/>
              </w:rPr>
              <w:t>малозахищеним</w:t>
            </w:r>
            <w:proofErr w:type="spellEnd"/>
            <w:r w:rsidRPr="00691757">
              <w:rPr>
                <w:rFonts w:ascii="Times New Roman" w:hAnsi="Times New Roman"/>
                <w:b/>
                <w:bCs/>
                <w:sz w:val="24"/>
                <w:szCs w:val="24"/>
              </w:rPr>
              <w:t xml:space="preserve"> верствам населення</w:t>
            </w:r>
          </w:p>
        </w:tc>
        <w:tc>
          <w:tcPr>
            <w:tcW w:w="2835" w:type="dxa"/>
          </w:tcPr>
          <w:p w14:paraId="0C4BC56D" w14:textId="77777777" w:rsidR="00166699" w:rsidRPr="00691757" w:rsidRDefault="00166699" w:rsidP="000B1C1C">
            <w:pPr>
              <w:jc w:val="center"/>
              <w:rPr>
                <w:rFonts w:ascii="Times New Roman" w:hAnsi="Times New Roman"/>
                <w:b/>
                <w:bCs/>
                <w:sz w:val="24"/>
                <w:szCs w:val="24"/>
              </w:rPr>
            </w:pPr>
          </w:p>
        </w:tc>
      </w:tr>
      <w:tr w:rsidR="00166699" w:rsidRPr="00691757" w14:paraId="10698441" w14:textId="77777777" w:rsidTr="000B1C1C">
        <w:trPr>
          <w:trHeight w:val="1933"/>
        </w:trPr>
        <w:tc>
          <w:tcPr>
            <w:tcW w:w="720" w:type="dxa"/>
          </w:tcPr>
          <w:p w14:paraId="55E967B2"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1.</w:t>
            </w:r>
          </w:p>
        </w:tc>
        <w:tc>
          <w:tcPr>
            <w:tcW w:w="6120" w:type="dxa"/>
          </w:tcPr>
          <w:p w14:paraId="763BFA31"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Проводити планомірне обстеження умов проживання осіб похилого віку, інвалідів, багатодітних та малозабезпечених сімей, постраждалих та ліквідаторів наслідків аварії на Чорнобильській АЕС, сімей вимушених переселенців зі сходу України та сімей учасників антитерористичної операції з метою визначення осіб, які потребують різних видів допомоги.</w:t>
            </w:r>
          </w:p>
        </w:tc>
        <w:tc>
          <w:tcPr>
            <w:tcW w:w="2876" w:type="dxa"/>
          </w:tcPr>
          <w:p w14:paraId="75FA2488" w14:textId="77777777" w:rsidR="00166699" w:rsidRPr="00691757" w:rsidRDefault="00166699" w:rsidP="000B1C1C">
            <w:pPr>
              <w:jc w:val="center"/>
              <w:rPr>
                <w:rFonts w:ascii="Times New Roman" w:hAnsi="Times New Roman"/>
                <w:sz w:val="24"/>
                <w:szCs w:val="24"/>
              </w:rPr>
            </w:pPr>
          </w:p>
          <w:p w14:paraId="185863A1"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 xml:space="preserve">Відділ з питань соціальної роботи, старости </w:t>
            </w:r>
          </w:p>
        </w:tc>
        <w:tc>
          <w:tcPr>
            <w:tcW w:w="2835" w:type="dxa"/>
            <w:vAlign w:val="center"/>
          </w:tcPr>
          <w:p w14:paraId="11F2D276"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2B80AA79" w14:textId="77777777" w:rsidR="00166699" w:rsidRPr="00691757" w:rsidRDefault="00166699" w:rsidP="000B1C1C">
            <w:pPr>
              <w:rPr>
                <w:rFonts w:ascii="Times New Roman" w:hAnsi="Times New Roman"/>
                <w:sz w:val="24"/>
                <w:szCs w:val="24"/>
              </w:rPr>
            </w:pPr>
          </w:p>
          <w:p w14:paraId="0218A0E1" w14:textId="77777777" w:rsidR="00166699" w:rsidRPr="00691757" w:rsidRDefault="00166699" w:rsidP="000B1C1C">
            <w:pPr>
              <w:rPr>
                <w:rFonts w:ascii="Times New Roman" w:hAnsi="Times New Roman"/>
                <w:sz w:val="24"/>
                <w:szCs w:val="24"/>
              </w:rPr>
            </w:pPr>
          </w:p>
          <w:p w14:paraId="05E07EB4"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Виконання заходу не потребує фінансування</w:t>
            </w:r>
          </w:p>
        </w:tc>
      </w:tr>
      <w:tr w:rsidR="00166699" w:rsidRPr="00691757" w14:paraId="5FA77AB2" w14:textId="77777777" w:rsidTr="000B1C1C">
        <w:trPr>
          <w:trHeight w:val="1441"/>
        </w:trPr>
        <w:tc>
          <w:tcPr>
            <w:tcW w:w="720" w:type="dxa"/>
          </w:tcPr>
          <w:p w14:paraId="3B037950"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2.</w:t>
            </w:r>
          </w:p>
        </w:tc>
        <w:tc>
          <w:tcPr>
            <w:tcW w:w="6120" w:type="dxa"/>
          </w:tcPr>
          <w:p w14:paraId="0F51B623"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безкоштовним харчуванням дітей учасників АТО та тимчасово переселених осіб з зони проведення антитерористичної операції, які навчаються в 5-11 класах загальноосвітніх навчальних закладах та відвідують дошкільні навчальні заклади району</w:t>
            </w:r>
          </w:p>
        </w:tc>
        <w:tc>
          <w:tcPr>
            <w:tcW w:w="2876" w:type="dxa"/>
          </w:tcPr>
          <w:p w14:paraId="4CC52432"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Відділ ОКМС Галицинівської сільської ради</w:t>
            </w:r>
          </w:p>
        </w:tc>
        <w:tc>
          <w:tcPr>
            <w:tcW w:w="2835" w:type="dxa"/>
          </w:tcPr>
          <w:p w14:paraId="420A76F1"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2681E128" w14:textId="77777777" w:rsidR="00166699" w:rsidRPr="00691757" w:rsidRDefault="00166699" w:rsidP="000B1C1C">
            <w:pPr>
              <w:rPr>
                <w:rFonts w:ascii="Times New Roman" w:hAnsi="Times New Roman"/>
                <w:sz w:val="24"/>
                <w:szCs w:val="24"/>
              </w:rPr>
            </w:pPr>
          </w:p>
        </w:tc>
      </w:tr>
      <w:tr w:rsidR="00166699" w:rsidRPr="00691757" w14:paraId="520D9789" w14:textId="77777777" w:rsidTr="000B1C1C">
        <w:trPr>
          <w:trHeight w:val="540"/>
        </w:trPr>
        <w:tc>
          <w:tcPr>
            <w:tcW w:w="720" w:type="dxa"/>
          </w:tcPr>
          <w:p w14:paraId="371ADD39"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3.</w:t>
            </w:r>
          </w:p>
        </w:tc>
        <w:tc>
          <w:tcPr>
            <w:tcW w:w="6120" w:type="dxa"/>
          </w:tcPr>
          <w:p w14:paraId="1CA5B664"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фінансування видатків на місцеві заходи до знаменних дат та свят.</w:t>
            </w:r>
          </w:p>
        </w:tc>
        <w:tc>
          <w:tcPr>
            <w:tcW w:w="2876" w:type="dxa"/>
          </w:tcPr>
          <w:p w14:paraId="1C52D646"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tc>
        <w:tc>
          <w:tcPr>
            <w:tcW w:w="2835" w:type="dxa"/>
          </w:tcPr>
          <w:p w14:paraId="30F2FAE5"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748FF742"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У межах наявного фінансового ресурсу</w:t>
            </w:r>
          </w:p>
        </w:tc>
      </w:tr>
      <w:tr w:rsidR="00166699" w:rsidRPr="00691757" w14:paraId="5103482D" w14:textId="77777777" w:rsidTr="000B1C1C">
        <w:trPr>
          <w:trHeight w:val="1047"/>
        </w:trPr>
        <w:tc>
          <w:tcPr>
            <w:tcW w:w="720" w:type="dxa"/>
          </w:tcPr>
          <w:p w14:paraId="6E7B46A5"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4.</w:t>
            </w:r>
          </w:p>
        </w:tc>
        <w:tc>
          <w:tcPr>
            <w:tcW w:w="6120" w:type="dxa"/>
          </w:tcPr>
          <w:p w14:paraId="0A522D05"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Систематично проводити благодійні акції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w:t>
            </w:r>
          </w:p>
        </w:tc>
        <w:tc>
          <w:tcPr>
            <w:tcW w:w="2876" w:type="dxa"/>
          </w:tcPr>
          <w:p w14:paraId="0D95BCB6"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Відділ з питань соціальної роботи</w:t>
            </w:r>
          </w:p>
        </w:tc>
        <w:tc>
          <w:tcPr>
            <w:tcW w:w="2835" w:type="dxa"/>
            <w:vAlign w:val="center"/>
          </w:tcPr>
          <w:p w14:paraId="447545D1"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 xml:space="preserve">  Бюджет сільської  </w:t>
            </w:r>
          </w:p>
          <w:p w14:paraId="62044980"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 xml:space="preserve">            ради</w:t>
            </w:r>
          </w:p>
        </w:tc>
        <w:tc>
          <w:tcPr>
            <w:tcW w:w="2835" w:type="dxa"/>
          </w:tcPr>
          <w:p w14:paraId="5984A6E3"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Виконання заходу не потребує фінансування</w:t>
            </w:r>
          </w:p>
        </w:tc>
      </w:tr>
      <w:tr w:rsidR="00166699" w:rsidRPr="00691757" w14:paraId="31A62933" w14:textId="77777777" w:rsidTr="000B1C1C">
        <w:trPr>
          <w:trHeight w:val="893"/>
        </w:trPr>
        <w:tc>
          <w:tcPr>
            <w:tcW w:w="720" w:type="dxa"/>
          </w:tcPr>
          <w:p w14:paraId="05F4CDE7"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lastRenderedPageBreak/>
              <w:t>5.</w:t>
            </w:r>
          </w:p>
        </w:tc>
        <w:tc>
          <w:tcPr>
            <w:tcW w:w="6120" w:type="dxa"/>
          </w:tcPr>
          <w:p w14:paraId="1B8BCB72"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Забезпечити  виплату стипендії особам похилого віку та ветеранам війни, яким виповнилося 100 і більше років, у розмірі не менше як 300 грн. щомісяця.</w:t>
            </w:r>
          </w:p>
        </w:tc>
        <w:tc>
          <w:tcPr>
            <w:tcW w:w="2876" w:type="dxa"/>
          </w:tcPr>
          <w:p w14:paraId="5D08948D"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w:t>
            </w:r>
          </w:p>
          <w:p w14:paraId="2D37D1A5" w14:textId="77777777" w:rsidR="00166699" w:rsidRPr="00691757" w:rsidRDefault="00166699" w:rsidP="000B1C1C">
            <w:pPr>
              <w:jc w:val="center"/>
              <w:rPr>
                <w:rFonts w:ascii="Times New Roman" w:hAnsi="Times New Roman"/>
                <w:color w:val="000000"/>
                <w:sz w:val="24"/>
                <w:szCs w:val="24"/>
              </w:rPr>
            </w:pPr>
            <w:r w:rsidRPr="00691757">
              <w:rPr>
                <w:rFonts w:ascii="Times New Roman" w:hAnsi="Times New Roman"/>
                <w:sz w:val="24"/>
                <w:szCs w:val="24"/>
              </w:rPr>
              <w:t>сільська рада</w:t>
            </w:r>
          </w:p>
        </w:tc>
        <w:tc>
          <w:tcPr>
            <w:tcW w:w="2835" w:type="dxa"/>
          </w:tcPr>
          <w:p w14:paraId="51727A69" w14:textId="77777777" w:rsidR="00166699" w:rsidRPr="00691757" w:rsidRDefault="00166699" w:rsidP="000B1C1C">
            <w:pPr>
              <w:jc w:val="center"/>
              <w:rPr>
                <w:rFonts w:ascii="Times New Roman" w:hAnsi="Times New Roman"/>
                <w:color w:val="000000"/>
                <w:sz w:val="24"/>
                <w:szCs w:val="24"/>
              </w:rPr>
            </w:pPr>
            <w:r w:rsidRPr="00691757">
              <w:rPr>
                <w:rFonts w:ascii="Times New Roman" w:hAnsi="Times New Roman"/>
                <w:sz w:val="24"/>
                <w:szCs w:val="24"/>
              </w:rPr>
              <w:t>Бюджет сільської ради.</w:t>
            </w:r>
          </w:p>
        </w:tc>
        <w:tc>
          <w:tcPr>
            <w:tcW w:w="2835" w:type="dxa"/>
          </w:tcPr>
          <w:p w14:paraId="2FCEF552"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Обсяги визначаються рішенням сільської ради</w:t>
            </w:r>
          </w:p>
        </w:tc>
      </w:tr>
      <w:tr w:rsidR="00166699" w:rsidRPr="00691757" w14:paraId="2A663564" w14:textId="77777777" w:rsidTr="000B1C1C">
        <w:trPr>
          <w:trHeight w:val="1050"/>
        </w:trPr>
        <w:tc>
          <w:tcPr>
            <w:tcW w:w="720" w:type="dxa"/>
          </w:tcPr>
          <w:p w14:paraId="4E875E45"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6.</w:t>
            </w:r>
          </w:p>
        </w:tc>
        <w:tc>
          <w:tcPr>
            <w:tcW w:w="6120" w:type="dxa"/>
          </w:tcPr>
          <w:p w14:paraId="3A38679D"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Залучати волонтерів до надання соціальних послуг громадянам похилого віку та інвалідам, забезпечувати організаційну підтримку волонтерського руху, практикувати зустрічі з волонтерами та навчання.</w:t>
            </w:r>
          </w:p>
        </w:tc>
        <w:tc>
          <w:tcPr>
            <w:tcW w:w="2876" w:type="dxa"/>
          </w:tcPr>
          <w:p w14:paraId="20EBD71E"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Відділ з питань соціальної роботи, відділ ОКМС Галицинівської сільської ради</w:t>
            </w:r>
          </w:p>
        </w:tc>
        <w:tc>
          <w:tcPr>
            <w:tcW w:w="2835" w:type="dxa"/>
          </w:tcPr>
          <w:p w14:paraId="12A84EA7"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5DDE0B59"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Виконання заходу не потребує фінансування</w:t>
            </w:r>
          </w:p>
        </w:tc>
      </w:tr>
      <w:tr w:rsidR="00166699" w:rsidRPr="00691757" w14:paraId="586828EE" w14:textId="77777777" w:rsidTr="000B1C1C">
        <w:trPr>
          <w:trHeight w:val="1382"/>
        </w:trPr>
        <w:tc>
          <w:tcPr>
            <w:tcW w:w="720" w:type="dxa"/>
          </w:tcPr>
          <w:p w14:paraId="2E1B11EC"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7.</w:t>
            </w:r>
          </w:p>
        </w:tc>
        <w:tc>
          <w:tcPr>
            <w:tcW w:w="6120" w:type="dxa"/>
          </w:tcPr>
          <w:p w14:paraId="5F8B6758"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 xml:space="preserve">Забезпечити надання одноразової матеріальної допомоги </w:t>
            </w:r>
            <w:r w:rsidRPr="00691757">
              <w:rPr>
                <w:rFonts w:ascii="Times New Roman" w:hAnsi="Times New Roman"/>
                <w:sz w:val="24"/>
                <w:szCs w:val="24"/>
              </w:rPr>
              <w:t xml:space="preserve">громадянам, які постраждали внаслідок Чорнобильської катастрофи </w:t>
            </w:r>
            <w:r w:rsidRPr="00691757">
              <w:rPr>
                <w:rFonts w:ascii="Times New Roman" w:hAnsi="Times New Roman"/>
                <w:sz w:val="24"/>
                <w:szCs w:val="24"/>
              </w:rPr>
              <w:br/>
              <w:t>(І категорії) та дітям з інвалідністю, інвалідність яких пов'язана Чорнобильською катастрофою</w:t>
            </w:r>
            <w:r w:rsidRPr="00691757">
              <w:rPr>
                <w:rFonts w:ascii="Times New Roman" w:hAnsi="Times New Roman"/>
                <w:color w:val="000000"/>
                <w:sz w:val="24"/>
                <w:szCs w:val="24"/>
              </w:rPr>
              <w:t>.</w:t>
            </w:r>
          </w:p>
        </w:tc>
        <w:tc>
          <w:tcPr>
            <w:tcW w:w="2876" w:type="dxa"/>
          </w:tcPr>
          <w:p w14:paraId="0208884B"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w:t>
            </w:r>
          </w:p>
          <w:p w14:paraId="1C615940"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сільська рада</w:t>
            </w:r>
          </w:p>
        </w:tc>
        <w:tc>
          <w:tcPr>
            <w:tcW w:w="2835" w:type="dxa"/>
          </w:tcPr>
          <w:p w14:paraId="5DA9A1F9"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4FB7C75D"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4831,54</w:t>
            </w:r>
          </w:p>
        </w:tc>
      </w:tr>
      <w:tr w:rsidR="00166699" w:rsidRPr="00691757" w14:paraId="2EDE0043" w14:textId="77777777" w:rsidTr="000B1C1C">
        <w:trPr>
          <w:trHeight w:val="523"/>
        </w:trPr>
        <w:tc>
          <w:tcPr>
            <w:tcW w:w="720" w:type="dxa"/>
          </w:tcPr>
          <w:p w14:paraId="2EF70CC0"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8.</w:t>
            </w:r>
          </w:p>
        </w:tc>
        <w:tc>
          <w:tcPr>
            <w:tcW w:w="6120" w:type="dxa"/>
            <w:tcBorders>
              <w:bottom w:val="single" w:sz="4" w:space="0" w:color="auto"/>
            </w:tcBorders>
          </w:tcPr>
          <w:p w14:paraId="56B0F6DE" w14:textId="77777777" w:rsidR="00166699" w:rsidRPr="00691757" w:rsidRDefault="00166699" w:rsidP="000B1C1C">
            <w:pPr>
              <w:rPr>
                <w:rFonts w:ascii="Times New Roman" w:hAnsi="Times New Roman"/>
                <w:color w:val="000000"/>
                <w:sz w:val="24"/>
                <w:szCs w:val="24"/>
              </w:rPr>
            </w:pPr>
            <w:r w:rsidRPr="00691757">
              <w:rPr>
                <w:rFonts w:ascii="Times New Roman" w:hAnsi="Times New Roman"/>
                <w:color w:val="000000"/>
                <w:sz w:val="24"/>
                <w:szCs w:val="24"/>
              </w:rPr>
              <w:t>Забезпечити   санаторно-курортним лікуванням –  ветеранів праці;</w:t>
            </w:r>
          </w:p>
        </w:tc>
        <w:tc>
          <w:tcPr>
            <w:tcW w:w="2876" w:type="dxa"/>
            <w:tcBorders>
              <w:bottom w:val="single" w:sz="4" w:space="0" w:color="auto"/>
            </w:tcBorders>
          </w:tcPr>
          <w:p w14:paraId="5DFB89AC"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w:t>
            </w:r>
          </w:p>
          <w:p w14:paraId="15DD8253"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сільська рада</w:t>
            </w:r>
          </w:p>
        </w:tc>
        <w:tc>
          <w:tcPr>
            <w:tcW w:w="2835" w:type="dxa"/>
            <w:tcBorders>
              <w:bottom w:val="single" w:sz="4" w:space="0" w:color="auto"/>
            </w:tcBorders>
          </w:tcPr>
          <w:p w14:paraId="6DDD60C6"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Borders>
              <w:bottom w:val="single" w:sz="4" w:space="0" w:color="auto"/>
            </w:tcBorders>
          </w:tcPr>
          <w:p w14:paraId="60D675BA"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30,000</w:t>
            </w:r>
          </w:p>
          <w:p w14:paraId="1E6F4CB2" w14:textId="77777777" w:rsidR="00166699" w:rsidRPr="00691757" w:rsidRDefault="00166699" w:rsidP="000B1C1C">
            <w:pPr>
              <w:rPr>
                <w:rFonts w:ascii="Times New Roman" w:hAnsi="Times New Roman"/>
                <w:sz w:val="24"/>
                <w:szCs w:val="24"/>
              </w:rPr>
            </w:pPr>
          </w:p>
        </w:tc>
      </w:tr>
      <w:tr w:rsidR="00166699" w:rsidRPr="00691757" w14:paraId="74DE15F1" w14:textId="77777777" w:rsidTr="000B1C1C">
        <w:trPr>
          <w:trHeight w:val="517"/>
        </w:trPr>
        <w:tc>
          <w:tcPr>
            <w:tcW w:w="720" w:type="dxa"/>
          </w:tcPr>
          <w:p w14:paraId="15BCDBA4"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9.</w:t>
            </w:r>
          </w:p>
        </w:tc>
        <w:tc>
          <w:tcPr>
            <w:tcW w:w="6120" w:type="dxa"/>
          </w:tcPr>
          <w:p w14:paraId="0942D921"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 xml:space="preserve">Забезпечити надання матеріальної допомоги особам, які перебувають у складних життєвих обставинах   </w:t>
            </w:r>
          </w:p>
        </w:tc>
        <w:tc>
          <w:tcPr>
            <w:tcW w:w="2876" w:type="dxa"/>
          </w:tcPr>
          <w:p w14:paraId="64908374"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w:t>
            </w:r>
          </w:p>
          <w:p w14:paraId="170FE963"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сільська рада</w:t>
            </w:r>
          </w:p>
        </w:tc>
        <w:tc>
          <w:tcPr>
            <w:tcW w:w="2835" w:type="dxa"/>
          </w:tcPr>
          <w:p w14:paraId="58793230"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p w14:paraId="3C873042" w14:textId="77777777" w:rsidR="00166699" w:rsidRPr="00691757" w:rsidRDefault="00166699" w:rsidP="000B1C1C">
            <w:pPr>
              <w:jc w:val="center"/>
              <w:rPr>
                <w:rFonts w:ascii="Times New Roman" w:hAnsi="Times New Roman"/>
                <w:sz w:val="24"/>
                <w:szCs w:val="24"/>
              </w:rPr>
            </w:pPr>
          </w:p>
        </w:tc>
        <w:tc>
          <w:tcPr>
            <w:tcW w:w="2835" w:type="dxa"/>
          </w:tcPr>
          <w:p w14:paraId="29531F22"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 xml:space="preserve">500,000 </w:t>
            </w:r>
          </w:p>
        </w:tc>
      </w:tr>
      <w:tr w:rsidR="00166699" w:rsidRPr="00691757" w14:paraId="5909C0DC" w14:textId="77777777" w:rsidTr="000B1C1C">
        <w:trPr>
          <w:trHeight w:val="1256"/>
        </w:trPr>
        <w:tc>
          <w:tcPr>
            <w:tcW w:w="720" w:type="dxa"/>
          </w:tcPr>
          <w:p w14:paraId="06FCC068" w14:textId="77777777" w:rsidR="00166699" w:rsidRPr="00691757" w:rsidRDefault="00166699" w:rsidP="000B1C1C">
            <w:pPr>
              <w:jc w:val="both"/>
              <w:rPr>
                <w:rFonts w:ascii="Times New Roman" w:hAnsi="Times New Roman"/>
                <w:b/>
                <w:sz w:val="24"/>
                <w:szCs w:val="24"/>
              </w:rPr>
            </w:pPr>
            <w:r w:rsidRPr="00691757">
              <w:rPr>
                <w:rFonts w:ascii="Times New Roman" w:hAnsi="Times New Roman"/>
                <w:b/>
                <w:sz w:val="24"/>
                <w:szCs w:val="24"/>
              </w:rPr>
              <w:t>10.</w:t>
            </w:r>
          </w:p>
        </w:tc>
        <w:tc>
          <w:tcPr>
            <w:tcW w:w="6120" w:type="dxa"/>
          </w:tcPr>
          <w:p w14:paraId="296E0104" w14:textId="77777777" w:rsidR="00166699" w:rsidRPr="00691757" w:rsidRDefault="00166699" w:rsidP="000B1C1C">
            <w:pPr>
              <w:jc w:val="both"/>
              <w:rPr>
                <w:rFonts w:ascii="Times New Roman" w:hAnsi="Times New Roman"/>
                <w:sz w:val="24"/>
                <w:szCs w:val="24"/>
              </w:rPr>
            </w:pPr>
            <w:r w:rsidRPr="00691757">
              <w:rPr>
                <w:rFonts w:ascii="Times New Roman" w:hAnsi="Times New Roman"/>
                <w:sz w:val="24"/>
                <w:szCs w:val="24"/>
              </w:rPr>
              <w:t>Забезпечити виплату одноразової матеріальної допомоги особам з інвалідністю І групи загального захворювання та з дитинства, дітям з інвалідністю до 18 років до Міжнародного дня людей з обмеженими можливостями (3 грудня).</w:t>
            </w:r>
          </w:p>
        </w:tc>
        <w:tc>
          <w:tcPr>
            <w:tcW w:w="2876" w:type="dxa"/>
          </w:tcPr>
          <w:p w14:paraId="7C29C8DF"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tc>
        <w:tc>
          <w:tcPr>
            <w:tcW w:w="2835" w:type="dxa"/>
          </w:tcPr>
          <w:p w14:paraId="6A0C0BB8"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6B2A83A8"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75,000</w:t>
            </w:r>
          </w:p>
        </w:tc>
      </w:tr>
      <w:tr w:rsidR="00166699" w:rsidRPr="00691757" w14:paraId="0A43AB6F" w14:textId="77777777" w:rsidTr="000B1C1C">
        <w:tc>
          <w:tcPr>
            <w:tcW w:w="12551" w:type="dxa"/>
            <w:gridSpan w:val="4"/>
            <w:tcBorders>
              <w:bottom w:val="nil"/>
            </w:tcBorders>
          </w:tcPr>
          <w:p w14:paraId="6638A970"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 xml:space="preserve">Розділ 2. Матеріальна підтримка категорії ветеранів війни та інших громадян. </w:t>
            </w:r>
          </w:p>
        </w:tc>
        <w:tc>
          <w:tcPr>
            <w:tcW w:w="2835" w:type="dxa"/>
            <w:tcBorders>
              <w:bottom w:val="nil"/>
            </w:tcBorders>
          </w:tcPr>
          <w:p w14:paraId="26C90EA6" w14:textId="77777777" w:rsidR="00166699" w:rsidRPr="00691757" w:rsidRDefault="00166699" w:rsidP="000B1C1C">
            <w:pPr>
              <w:jc w:val="center"/>
              <w:rPr>
                <w:rFonts w:ascii="Times New Roman" w:hAnsi="Times New Roman"/>
                <w:b/>
                <w:sz w:val="24"/>
                <w:szCs w:val="24"/>
              </w:rPr>
            </w:pPr>
          </w:p>
        </w:tc>
      </w:tr>
      <w:tr w:rsidR="00166699" w:rsidRPr="00691757" w14:paraId="4F14800C" w14:textId="77777777" w:rsidTr="000B1C1C">
        <w:trPr>
          <w:trHeight w:val="1222"/>
        </w:trPr>
        <w:tc>
          <w:tcPr>
            <w:tcW w:w="720" w:type="dxa"/>
          </w:tcPr>
          <w:p w14:paraId="61146C7B"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1.</w:t>
            </w:r>
          </w:p>
        </w:tc>
        <w:tc>
          <w:tcPr>
            <w:tcW w:w="6120" w:type="dxa"/>
            <w:tcBorders>
              <w:right w:val="single" w:sz="4" w:space="0" w:color="auto"/>
            </w:tcBorders>
          </w:tcPr>
          <w:p w14:paraId="67929C7F"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надання одноразової матеріальної допомоги учасникам бойових дій у роки Великої Вітчизняної війни та у роки війни з Японією до річниць Перемоги та визволення України від фашистських загарбників.</w:t>
            </w:r>
          </w:p>
        </w:tc>
        <w:tc>
          <w:tcPr>
            <w:tcW w:w="2876" w:type="dxa"/>
            <w:tcBorders>
              <w:top w:val="single" w:sz="4" w:space="0" w:color="auto"/>
              <w:left w:val="single" w:sz="4" w:space="0" w:color="auto"/>
              <w:bottom w:val="single" w:sz="4" w:space="0" w:color="auto"/>
              <w:right w:val="single" w:sz="4" w:space="0" w:color="auto"/>
            </w:tcBorders>
          </w:tcPr>
          <w:p w14:paraId="7E8AB0F7"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tc>
        <w:tc>
          <w:tcPr>
            <w:tcW w:w="2835" w:type="dxa"/>
            <w:tcBorders>
              <w:top w:val="single" w:sz="4" w:space="0" w:color="auto"/>
              <w:left w:val="single" w:sz="4" w:space="0" w:color="auto"/>
              <w:right w:val="single" w:sz="4" w:space="0" w:color="auto"/>
            </w:tcBorders>
            <w:vAlign w:val="center"/>
          </w:tcPr>
          <w:p w14:paraId="29B3E519"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Borders>
              <w:top w:val="single" w:sz="4" w:space="0" w:color="auto"/>
              <w:left w:val="single" w:sz="4" w:space="0" w:color="auto"/>
              <w:right w:val="single" w:sz="4" w:space="0" w:color="auto"/>
            </w:tcBorders>
          </w:tcPr>
          <w:p w14:paraId="7568C32D"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30,000</w:t>
            </w:r>
          </w:p>
        </w:tc>
      </w:tr>
      <w:tr w:rsidR="00166699" w:rsidRPr="00691757" w14:paraId="65B41831" w14:textId="77777777" w:rsidTr="000B1C1C">
        <w:trPr>
          <w:trHeight w:val="981"/>
        </w:trPr>
        <w:tc>
          <w:tcPr>
            <w:tcW w:w="720" w:type="dxa"/>
          </w:tcPr>
          <w:p w14:paraId="60811902"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2</w:t>
            </w:r>
          </w:p>
        </w:tc>
        <w:tc>
          <w:tcPr>
            <w:tcW w:w="6120" w:type="dxa"/>
            <w:tcBorders>
              <w:right w:val="single" w:sz="4" w:space="0" w:color="auto"/>
            </w:tcBorders>
          </w:tcPr>
          <w:p w14:paraId="53A95AF6"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виплату одноразової матеріальної допомоги до Дня села учасникам бойових дій у</w:t>
            </w:r>
            <w:r>
              <w:rPr>
                <w:rFonts w:ascii="Times New Roman" w:hAnsi="Times New Roman"/>
                <w:sz w:val="24"/>
                <w:szCs w:val="24"/>
              </w:rPr>
              <w:t xml:space="preserve"> </w:t>
            </w:r>
            <w:r w:rsidRPr="00691757">
              <w:rPr>
                <w:rFonts w:ascii="Times New Roman" w:hAnsi="Times New Roman"/>
                <w:sz w:val="24"/>
                <w:szCs w:val="24"/>
              </w:rPr>
              <w:t>роки Другої світової війни до Дня села</w:t>
            </w:r>
            <w:r>
              <w:rPr>
                <w:rFonts w:ascii="Times New Roman" w:hAnsi="Times New Roman"/>
                <w:sz w:val="24"/>
                <w:szCs w:val="24"/>
              </w:rPr>
              <w:t xml:space="preserve"> </w:t>
            </w:r>
            <w:r w:rsidRPr="00691757">
              <w:rPr>
                <w:rFonts w:ascii="Times New Roman" w:hAnsi="Times New Roman"/>
                <w:sz w:val="24"/>
                <w:szCs w:val="24"/>
              </w:rPr>
              <w:t xml:space="preserve"> (с. Галицинове – 12 вересня , </w:t>
            </w:r>
            <w:proofErr w:type="spellStart"/>
            <w:r w:rsidRPr="00691757">
              <w:rPr>
                <w:rFonts w:ascii="Times New Roman" w:hAnsi="Times New Roman"/>
                <w:sz w:val="24"/>
                <w:szCs w:val="24"/>
              </w:rPr>
              <w:t>с.Прибузьке</w:t>
            </w:r>
            <w:proofErr w:type="spellEnd"/>
            <w:r w:rsidRPr="00691757">
              <w:rPr>
                <w:rFonts w:ascii="Times New Roman" w:hAnsi="Times New Roman"/>
                <w:sz w:val="24"/>
                <w:szCs w:val="24"/>
              </w:rPr>
              <w:t xml:space="preserve"> – 24 серпня )</w:t>
            </w:r>
          </w:p>
        </w:tc>
        <w:tc>
          <w:tcPr>
            <w:tcW w:w="2876" w:type="dxa"/>
            <w:tcBorders>
              <w:top w:val="single" w:sz="4" w:space="0" w:color="auto"/>
              <w:left w:val="single" w:sz="4" w:space="0" w:color="auto"/>
              <w:bottom w:val="single" w:sz="4" w:space="0" w:color="auto"/>
              <w:right w:val="single" w:sz="4" w:space="0" w:color="auto"/>
            </w:tcBorders>
          </w:tcPr>
          <w:p w14:paraId="2313652A"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tc>
        <w:tc>
          <w:tcPr>
            <w:tcW w:w="2835" w:type="dxa"/>
            <w:tcBorders>
              <w:top w:val="single" w:sz="4" w:space="0" w:color="auto"/>
              <w:left w:val="single" w:sz="4" w:space="0" w:color="auto"/>
              <w:right w:val="single" w:sz="4" w:space="0" w:color="auto"/>
            </w:tcBorders>
            <w:vAlign w:val="center"/>
          </w:tcPr>
          <w:p w14:paraId="3A1CAEE9"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w:t>
            </w:r>
          </w:p>
          <w:p w14:paraId="796EF263"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ради</w:t>
            </w:r>
          </w:p>
        </w:tc>
        <w:tc>
          <w:tcPr>
            <w:tcW w:w="2835" w:type="dxa"/>
            <w:tcBorders>
              <w:top w:val="single" w:sz="4" w:space="0" w:color="auto"/>
              <w:left w:val="single" w:sz="4" w:space="0" w:color="auto"/>
              <w:right w:val="single" w:sz="4" w:space="0" w:color="auto"/>
            </w:tcBorders>
          </w:tcPr>
          <w:p w14:paraId="3055C6B0"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15,000</w:t>
            </w:r>
          </w:p>
        </w:tc>
      </w:tr>
      <w:tr w:rsidR="00166699" w:rsidRPr="00691757" w14:paraId="117925F1" w14:textId="77777777" w:rsidTr="000B1C1C">
        <w:trPr>
          <w:trHeight w:val="893"/>
        </w:trPr>
        <w:tc>
          <w:tcPr>
            <w:tcW w:w="720" w:type="dxa"/>
          </w:tcPr>
          <w:p w14:paraId="4910E9DD"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lastRenderedPageBreak/>
              <w:t>3.</w:t>
            </w:r>
          </w:p>
        </w:tc>
        <w:tc>
          <w:tcPr>
            <w:tcW w:w="6120" w:type="dxa"/>
          </w:tcPr>
          <w:p w14:paraId="28E8A9DD"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надання одноразової матеріальної допомоги членам сімей загиблих військовослужбовців та інвалідів війни в Афганістані.</w:t>
            </w:r>
          </w:p>
        </w:tc>
        <w:tc>
          <w:tcPr>
            <w:tcW w:w="2876" w:type="dxa"/>
          </w:tcPr>
          <w:p w14:paraId="00C95051"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tc>
        <w:tc>
          <w:tcPr>
            <w:tcW w:w="2835" w:type="dxa"/>
            <w:vAlign w:val="center"/>
          </w:tcPr>
          <w:p w14:paraId="461ADC69"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 xml:space="preserve">  Бюджет сільської   </w:t>
            </w:r>
          </w:p>
          <w:p w14:paraId="0F868FB3"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 xml:space="preserve">             ради</w:t>
            </w:r>
          </w:p>
        </w:tc>
        <w:tc>
          <w:tcPr>
            <w:tcW w:w="2835" w:type="dxa"/>
          </w:tcPr>
          <w:p w14:paraId="38438604"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 xml:space="preserve">               2,600</w:t>
            </w:r>
          </w:p>
        </w:tc>
      </w:tr>
      <w:tr w:rsidR="00166699" w:rsidRPr="00691757" w14:paraId="1C447C3E" w14:textId="77777777" w:rsidTr="000B1C1C">
        <w:trPr>
          <w:trHeight w:val="1013"/>
        </w:trPr>
        <w:tc>
          <w:tcPr>
            <w:tcW w:w="720" w:type="dxa"/>
          </w:tcPr>
          <w:p w14:paraId="6FB143E6"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4.</w:t>
            </w:r>
          </w:p>
        </w:tc>
        <w:tc>
          <w:tcPr>
            <w:tcW w:w="6120" w:type="dxa"/>
          </w:tcPr>
          <w:p w14:paraId="7E86B4FA"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 xml:space="preserve">Забезпечити виплату щомісячної матеріальної допомоги членам сімей військовослужбовців, які загинули в Афганістані або залишилися </w:t>
            </w:r>
            <w:proofErr w:type="spellStart"/>
            <w:r w:rsidRPr="00691757">
              <w:rPr>
                <w:rFonts w:ascii="Times New Roman" w:hAnsi="Times New Roman"/>
                <w:sz w:val="24"/>
                <w:szCs w:val="24"/>
              </w:rPr>
              <w:t>інвалі</w:t>
            </w:r>
            <w:proofErr w:type="spellEnd"/>
            <w:r w:rsidRPr="00691757">
              <w:rPr>
                <w:rFonts w:ascii="Times New Roman" w:hAnsi="Times New Roman"/>
                <w:sz w:val="24"/>
                <w:szCs w:val="24"/>
              </w:rPr>
              <w:t>-дами загального захворювання,  за користування житлово- комунальними послугами.</w:t>
            </w:r>
          </w:p>
        </w:tc>
        <w:tc>
          <w:tcPr>
            <w:tcW w:w="2876" w:type="dxa"/>
          </w:tcPr>
          <w:p w14:paraId="10D9E6B7"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tc>
        <w:tc>
          <w:tcPr>
            <w:tcW w:w="2835" w:type="dxa"/>
          </w:tcPr>
          <w:p w14:paraId="1274B2C1"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21FA5967"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3,600</w:t>
            </w:r>
          </w:p>
        </w:tc>
      </w:tr>
      <w:tr w:rsidR="00166699" w:rsidRPr="00691757" w14:paraId="74337C22" w14:textId="77777777" w:rsidTr="000B1C1C">
        <w:trPr>
          <w:trHeight w:val="640"/>
        </w:trPr>
        <w:tc>
          <w:tcPr>
            <w:tcW w:w="720" w:type="dxa"/>
            <w:tcBorders>
              <w:bottom w:val="single" w:sz="4" w:space="0" w:color="auto"/>
            </w:tcBorders>
          </w:tcPr>
          <w:p w14:paraId="0A5F165E" w14:textId="77777777" w:rsidR="00166699" w:rsidRPr="00691757" w:rsidRDefault="00166699" w:rsidP="000B1C1C">
            <w:pPr>
              <w:jc w:val="both"/>
              <w:rPr>
                <w:rFonts w:ascii="Times New Roman" w:hAnsi="Times New Roman"/>
                <w:b/>
                <w:sz w:val="24"/>
                <w:szCs w:val="24"/>
              </w:rPr>
            </w:pPr>
            <w:r w:rsidRPr="00691757">
              <w:rPr>
                <w:rFonts w:ascii="Times New Roman" w:hAnsi="Times New Roman"/>
                <w:b/>
                <w:sz w:val="24"/>
                <w:szCs w:val="24"/>
              </w:rPr>
              <w:t>5.</w:t>
            </w:r>
          </w:p>
        </w:tc>
        <w:tc>
          <w:tcPr>
            <w:tcW w:w="6120" w:type="dxa"/>
            <w:tcBorders>
              <w:bottom w:val="single" w:sz="4" w:space="0" w:color="auto"/>
            </w:tcBorders>
          </w:tcPr>
          <w:p w14:paraId="7CE9BE54" w14:textId="77777777" w:rsidR="00166699" w:rsidRPr="00691757" w:rsidRDefault="00166699" w:rsidP="000B1C1C">
            <w:pPr>
              <w:jc w:val="both"/>
              <w:rPr>
                <w:rFonts w:ascii="Times New Roman" w:hAnsi="Times New Roman"/>
                <w:sz w:val="24"/>
                <w:szCs w:val="24"/>
              </w:rPr>
            </w:pPr>
            <w:r w:rsidRPr="00691757">
              <w:rPr>
                <w:rFonts w:ascii="Times New Roman" w:hAnsi="Times New Roman"/>
                <w:color w:val="000000"/>
                <w:sz w:val="24"/>
                <w:szCs w:val="24"/>
              </w:rPr>
              <w:t>Забезпечити передплату періодичного друкованого видання для ветеранів війни у роки Великої Вітчизняної війни та у роки війни з Японією.</w:t>
            </w:r>
          </w:p>
        </w:tc>
        <w:tc>
          <w:tcPr>
            <w:tcW w:w="2876" w:type="dxa"/>
            <w:tcBorders>
              <w:bottom w:val="single" w:sz="4" w:space="0" w:color="auto"/>
            </w:tcBorders>
          </w:tcPr>
          <w:p w14:paraId="2E37A6D6"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Галицинівська сільська рада</w:t>
            </w:r>
          </w:p>
          <w:p w14:paraId="28081F35" w14:textId="77777777" w:rsidR="00166699" w:rsidRPr="00691757" w:rsidRDefault="00166699" w:rsidP="000B1C1C">
            <w:pPr>
              <w:jc w:val="center"/>
              <w:rPr>
                <w:rFonts w:ascii="Times New Roman" w:hAnsi="Times New Roman"/>
                <w:sz w:val="24"/>
                <w:szCs w:val="24"/>
              </w:rPr>
            </w:pPr>
          </w:p>
        </w:tc>
        <w:tc>
          <w:tcPr>
            <w:tcW w:w="2835" w:type="dxa"/>
            <w:tcBorders>
              <w:bottom w:val="single" w:sz="4" w:space="0" w:color="auto"/>
            </w:tcBorders>
          </w:tcPr>
          <w:p w14:paraId="5AA20852"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sz w:val="24"/>
                <w:szCs w:val="24"/>
              </w:rPr>
              <w:t>Бюджет сільської ради</w:t>
            </w:r>
          </w:p>
        </w:tc>
        <w:tc>
          <w:tcPr>
            <w:tcW w:w="2835" w:type="dxa"/>
            <w:tcBorders>
              <w:bottom w:val="single" w:sz="4" w:space="0" w:color="auto"/>
            </w:tcBorders>
          </w:tcPr>
          <w:p w14:paraId="15262A5A"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Обсяги визначаються рішенням сільської ради</w:t>
            </w:r>
          </w:p>
        </w:tc>
      </w:tr>
      <w:tr w:rsidR="00166699" w:rsidRPr="00691757" w14:paraId="0C9D6676" w14:textId="77777777" w:rsidTr="000B1C1C">
        <w:tc>
          <w:tcPr>
            <w:tcW w:w="12551" w:type="dxa"/>
            <w:gridSpan w:val="4"/>
          </w:tcPr>
          <w:p w14:paraId="762E2274"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 xml:space="preserve">Розділ 3. Організація роботи з реінтеграції бездомних громадян та осіб, звільнених з місць   </w:t>
            </w:r>
          </w:p>
          <w:p w14:paraId="62ECB0F4"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 xml:space="preserve">                         позбавлення волі</w:t>
            </w:r>
          </w:p>
        </w:tc>
        <w:tc>
          <w:tcPr>
            <w:tcW w:w="2835" w:type="dxa"/>
          </w:tcPr>
          <w:p w14:paraId="2D4D6160" w14:textId="77777777" w:rsidR="00166699" w:rsidRPr="00691757" w:rsidRDefault="00166699" w:rsidP="000B1C1C">
            <w:pPr>
              <w:jc w:val="center"/>
              <w:rPr>
                <w:rFonts w:ascii="Times New Roman" w:hAnsi="Times New Roman"/>
                <w:b/>
                <w:sz w:val="24"/>
                <w:szCs w:val="24"/>
              </w:rPr>
            </w:pPr>
          </w:p>
        </w:tc>
      </w:tr>
      <w:tr w:rsidR="00166699" w:rsidRPr="00691757" w14:paraId="5A56B36B" w14:textId="77777777" w:rsidTr="000B1C1C">
        <w:trPr>
          <w:trHeight w:val="1057"/>
        </w:trPr>
        <w:tc>
          <w:tcPr>
            <w:tcW w:w="720" w:type="dxa"/>
          </w:tcPr>
          <w:p w14:paraId="0D707464"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1.</w:t>
            </w:r>
          </w:p>
        </w:tc>
        <w:tc>
          <w:tcPr>
            <w:tcW w:w="6120" w:type="dxa"/>
          </w:tcPr>
          <w:p w14:paraId="2E2DEAA9"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функціонування пунктів обігріву, місць тимчасового проживання бездомних громадян та осіб, звільнених з місць позбавлення волі   на території  сіл Галицинівської сільської ради.</w:t>
            </w:r>
          </w:p>
        </w:tc>
        <w:tc>
          <w:tcPr>
            <w:tcW w:w="2876" w:type="dxa"/>
          </w:tcPr>
          <w:p w14:paraId="32901011"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Відділ з питань соціальної роботи, старости</w:t>
            </w:r>
          </w:p>
        </w:tc>
        <w:tc>
          <w:tcPr>
            <w:tcW w:w="2835" w:type="dxa"/>
          </w:tcPr>
          <w:p w14:paraId="5BC51844" w14:textId="77777777" w:rsidR="00166699" w:rsidRPr="00691757" w:rsidRDefault="00166699" w:rsidP="000B1C1C">
            <w:pPr>
              <w:jc w:val="center"/>
              <w:rPr>
                <w:rFonts w:ascii="Times New Roman" w:hAnsi="Times New Roman"/>
                <w:sz w:val="24"/>
                <w:szCs w:val="24"/>
                <w:lang w:val="ru-RU"/>
              </w:rPr>
            </w:pPr>
            <w:r w:rsidRPr="00691757">
              <w:rPr>
                <w:rFonts w:ascii="Times New Roman" w:hAnsi="Times New Roman"/>
                <w:sz w:val="24"/>
                <w:szCs w:val="24"/>
              </w:rPr>
              <w:t>Бюджет сільської ради, спонсорська допомога, благодійні внески</w:t>
            </w:r>
          </w:p>
        </w:tc>
        <w:tc>
          <w:tcPr>
            <w:tcW w:w="2835" w:type="dxa"/>
          </w:tcPr>
          <w:p w14:paraId="3340DC78"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У межах наявного ресурсу</w:t>
            </w:r>
          </w:p>
        </w:tc>
      </w:tr>
      <w:tr w:rsidR="00166699" w:rsidRPr="00691757" w14:paraId="05F8BF35" w14:textId="77777777" w:rsidTr="000B1C1C">
        <w:tc>
          <w:tcPr>
            <w:tcW w:w="720" w:type="dxa"/>
          </w:tcPr>
          <w:p w14:paraId="4B2E092E" w14:textId="77777777" w:rsidR="00166699" w:rsidRPr="00691757" w:rsidRDefault="00166699" w:rsidP="000B1C1C">
            <w:pPr>
              <w:jc w:val="center"/>
              <w:rPr>
                <w:rFonts w:ascii="Times New Roman" w:hAnsi="Times New Roman"/>
                <w:b/>
                <w:sz w:val="24"/>
                <w:szCs w:val="24"/>
              </w:rPr>
            </w:pPr>
            <w:r w:rsidRPr="00691757">
              <w:rPr>
                <w:rFonts w:ascii="Times New Roman" w:hAnsi="Times New Roman"/>
                <w:b/>
                <w:sz w:val="24"/>
                <w:szCs w:val="24"/>
              </w:rPr>
              <w:t>2</w:t>
            </w:r>
          </w:p>
        </w:tc>
        <w:tc>
          <w:tcPr>
            <w:tcW w:w="6120" w:type="dxa"/>
          </w:tcPr>
          <w:p w14:paraId="40230679" w14:textId="77777777" w:rsidR="00166699" w:rsidRPr="00691757" w:rsidRDefault="00166699" w:rsidP="000B1C1C">
            <w:pPr>
              <w:rPr>
                <w:rFonts w:ascii="Times New Roman" w:hAnsi="Times New Roman"/>
                <w:sz w:val="24"/>
                <w:szCs w:val="24"/>
              </w:rPr>
            </w:pPr>
            <w:r w:rsidRPr="00691757">
              <w:rPr>
                <w:rFonts w:ascii="Times New Roman" w:hAnsi="Times New Roman"/>
                <w:sz w:val="24"/>
                <w:szCs w:val="24"/>
              </w:rPr>
              <w:t>Забезпечити поховання бездомних громадян, мешканців Галицинівської сільської ради, які померли в міській лікарні №5 або доставлені до моргу міської  лікарні №5 з території Галицинівської сільської ради.</w:t>
            </w:r>
          </w:p>
        </w:tc>
        <w:tc>
          <w:tcPr>
            <w:tcW w:w="2876" w:type="dxa"/>
          </w:tcPr>
          <w:p w14:paraId="1ABC24DA"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Міська лікарня №5</w:t>
            </w:r>
          </w:p>
        </w:tc>
        <w:tc>
          <w:tcPr>
            <w:tcW w:w="2835" w:type="dxa"/>
          </w:tcPr>
          <w:p w14:paraId="3EDE9151"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Бюджет сільської ради</w:t>
            </w:r>
          </w:p>
        </w:tc>
        <w:tc>
          <w:tcPr>
            <w:tcW w:w="2835" w:type="dxa"/>
          </w:tcPr>
          <w:p w14:paraId="7B79AD42" w14:textId="77777777" w:rsidR="00166699" w:rsidRPr="00691757" w:rsidRDefault="00166699" w:rsidP="000B1C1C">
            <w:pPr>
              <w:jc w:val="center"/>
              <w:rPr>
                <w:rFonts w:ascii="Times New Roman" w:hAnsi="Times New Roman"/>
                <w:sz w:val="24"/>
                <w:szCs w:val="24"/>
              </w:rPr>
            </w:pPr>
            <w:r w:rsidRPr="00691757">
              <w:rPr>
                <w:rFonts w:ascii="Times New Roman" w:hAnsi="Times New Roman"/>
                <w:sz w:val="24"/>
                <w:szCs w:val="24"/>
              </w:rPr>
              <w:t>За потреби,  у межах наявного ресурсу</w:t>
            </w:r>
          </w:p>
        </w:tc>
      </w:tr>
    </w:tbl>
    <w:p w14:paraId="32CBFC0B" w14:textId="77777777" w:rsidR="00166699" w:rsidRPr="00691757" w:rsidRDefault="00166699" w:rsidP="00166699">
      <w:pPr>
        <w:jc w:val="center"/>
        <w:rPr>
          <w:rFonts w:ascii="Times New Roman" w:hAnsi="Times New Roman"/>
          <w:sz w:val="24"/>
          <w:szCs w:val="24"/>
        </w:rPr>
      </w:pPr>
    </w:p>
    <w:p w14:paraId="5690F6C7" w14:textId="77777777" w:rsidR="00166699" w:rsidRPr="00691757" w:rsidRDefault="00166699" w:rsidP="00166699">
      <w:pPr>
        <w:jc w:val="center"/>
        <w:rPr>
          <w:rFonts w:ascii="Times New Roman" w:hAnsi="Times New Roman"/>
          <w:sz w:val="24"/>
          <w:szCs w:val="24"/>
        </w:rPr>
      </w:pPr>
    </w:p>
    <w:p w14:paraId="125826C2" w14:textId="77777777" w:rsidR="00166699" w:rsidRPr="00691757" w:rsidRDefault="00166699" w:rsidP="00166699">
      <w:pPr>
        <w:jc w:val="center"/>
        <w:rPr>
          <w:rFonts w:ascii="Times New Roman" w:hAnsi="Times New Roman"/>
          <w:sz w:val="24"/>
          <w:szCs w:val="24"/>
        </w:rPr>
      </w:pPr>
    </w:p>
    <w:p w14:paraId="5AD39A9F" w14:textId="77777777" w:rsidR="00166699" w:rsidRPr="00691757" w:rsidRDefault="00166699" w:rsidP="00166699">
      <w:pPr>
        <w:jc w:val="both"/>
        <w:rPr>
          <w:rFonts w:ascii="Times New Roman" w:hAnsi="Times New Roman"/>
          <w:sz w:val="24"/>
          <w:szCs w:val="24"/>
        </w:rPr>
      </w:pPr>
    </w:p>
    <w:p w14:paraId="02DF9DCE" w14:textId="77777777" w:rsidR="00166699" w:rsidRDefault="00166699" w:rsidP="00166699">
      <w:pPr>
        <w:jc w:val="both"/>
        <w:rPr>
          <w:rFonts w:ascii="Times New Roman" w:hAnsi="Times New Roman"/>
          <w:sz w:val="24"/>
          <w:szCs w:val="24"/>
        </w:rPr>
      </w:pPr>
    </w:p>
    <w:p w14:paraId="57B5ABB8" w14:textId="77777777" w:rsidR="00166699" w:rsidRDefault="00166699" w:rsidP="00166699">
      <w:pPr>
        <w:jc w:val="both"/>
        <w:rPr>
          <w:rFonts w:ascii="Times New Roman" w:hAnsi="Times New Roman"/>
          <w:sz w:val="24"/>
          <w:szCs w:val="24"/>
        </w:rPr>
      </w:pPr>
    </w:p>
    <w:p w14:paraId="6F89A169" w14:textId="77777777" w:rsidR="00166699" w:rsidRDefault="00166699" w:rsidP="00166699">
      <w:pPr>
        <w:jc w:val="both"/>
        <w:rPr>
          <w:rFonts w:ascii="Times New Roman" w:hAnsi="Times New Roman"/>
          <w:sz w:val="24"/>
          <w:szCs w:val="24"/>
        </w:rPr>
      </w:pPr>
    </w:p>
    <w:p w14:paraId="0E023BBF" w14:textId="77777777" w:rsidR="00166699" w:rsidRPr="00A02A6A" w:rsidRDefault="00166699" w:rsidP="00166699">
      <w:pPr>
        <w:rPr>
          <w:rFonts w:ascii="Times New Roman" w:hAnsi="Times New Roman"/>
        </w:rPr>
        <w:sectPr w:rsidR="00166699" w:rsidRPr="00A02A6A" w:rsidSect="00EE7D4A">
          <w:pgSz w:w="16840" w:h="11910" w:orient="landscape"/>
          <w:pgMar w:top="1701" w:right="1134" w:bottom="851" w:left="1134" w:header="720" w:footer="720" w:gutter="0"/>
          <w:cols w:space="720"/>
          <w:docGrid w:linePitch="354"/>
        </w:sectPr>
      </w:pPr>
    </w:p>
    <w:p w14:paraId="06BAD8F2" w14:textId="77777777" w:rsidR="00166699" w:rsidRDefault="00166699" w:rsidP="00166699">
      <w:pPr>
        <w:rPr>
          <w:rFonts w:ascii="Times New Roman" w:hAnsi="Times New Roman"/>
          <w:sz w:val="24"/>
          <w:szCs w:val="24"/>
        </w:rPr>
      </w:pPr>
      <w:r>
        <w:rPr>
          <w:rFonts w:ascii="Times New Roman" w:hAnsi="Times New Roman"/>
          <w:sz w:val="24"/>
          <w:szCs w:val="24"/>
        </w:rPr>
        <w:lastRenderedPageBreak/>
        <w:t xml:space="preserve">                   </w:t>
      </w:r>
    </w:p>
    <w:p w14:paraId="49216520" w14:textId="77777777" w:rsidR="00166699" w:rsidRPr="00A02A6A" w:rsidRDefault="00166699" w:rsidP="00166699">
      <w:pPr>
        <w:rPr>
          <w:rFonts w:ascii="Times New Roman" w:hAnsi="Times New Roman"/>
          <w:spacing w:val="-3"/>
          <w:sz w:val="24"/>
          <w:szCs w:val="24"/>
        </w:rPr>
      </w:pPr>
      <w:r>
        <w:rPr>
          <w:rFonts w:ascii="Times New Roman" w:hAnsi="Times New Roman"/>
          <w:sz w:val="24"/>
          <w:szCs w:val="24"/>
        </w:rPr>
        <w:t xml:space="preserve">                                                                                                                                     </w:t>
      </w:r>
      <w:r w:rsidRPr="00A02A6A">
        <w:rPr>
          <w:rFonts w:ascii="Times New Roman" w:hAnsi="Times New Roman"/>
          <w:sz w:val="24"/>
          <w:szCs w:val="24"/>
        </w:rPr>
        <w:t xml:space="preserve">Додаток </w:t>
      </w:r>
      <w:r>
        <w:rPr>
          <w:rFonts w:ascii="Times New Roman" w:hAnsi="Times New Roman"/>
          <w:sz w:val="24"/>
          <w:szCs w:val="24"/>
        </w:rPr>
        <w:t>2</w:t>
      </w:r>
    </w:p>
    <w:p w14:paraId="213152B8" w14:textId="77777777" w:rsidR="00166699" w:rsidRPr="00E2559C" w:rsidRDefault="00166699" w:rsidP="00166699">
      <w:pPr>
        <w:rPr>
          <w:rFonts w:ascii="Times New Roman" w:hAnsi="Times New Roman"/>
          <w:sz w:val="24"/>
          <w:szCs w:val="24"/>
        </w:rPr>
      </w:pPr>
    </w:p>
    <w:p w14:paraId="7C3F2B5E" w14:textId="77777777" w:rsidR="00166699" w:rsidRDefault="00166699" w:rsidP="00166699">
      <w:pPr>
        <w:jc w:val="center"/>
        <w:rPr>
          <w:rFonts w:ascii="Times New Roman" w:hAnsi="Times New Roman"/>
          <w:b/>
          <w:sz w:val="28"/>
          <w:szCs w:val="28"/>
        </w:rPr>
      </w:pPr>
      <w:r>
        <w:rPr>
          <w:rFonts w:ascii="Times New Roman" w:hAnsi="Times New Roman"/>
          <w:b/>
          <w:sz w:val="28"/>
          <w:szCs w:val="28"/>
        </w:rPr>
        <w:t xml:space="preserve">П О Р Я Д О К </w:t>
      </w:r>
    </w:p>
    <w:p w14:paraId="1E6F9CC7" w14:textId="77777777" w:rsidR="00166699" w:rsidRPr="00123E53" w:rsidRDefault="00166699" w:rsidP="00166699">
      <w:pPr>
        <w:jc w:val="center"/>
        <w:rPr>
          <w:rFonts w:ascii="Times New Roman" w:hAnsi="Times New Roman"/>
          <w:b/>
          <w:sz w:val="8"/>
          <w:szCs w:val="8"/>
        </w:rPr>
      </w:pPr>
    </w:p>
    <w:p w14:paraId="3ADE39DD" w14:textId="77777777" w:rsidR="00166699" w:rsidRDefault="00166699" w:rsidP="00166699">
      <w:pPr>
        <w:jc w:val="center"/>
        <w:rPr>
          <w:rFonts w:ascii="Times New Roman" w:hAnsi="Times New Roman"/>
          <w:sz w:val="28"/>
          <w:szCs w:val="28"/>
        </w:rPr>
      </w:pPr>
      <w:r w:rsidRPr="00E2559C">
        <w:rPr>
          <w:rFonts w:ascii="Times New Roman" w:hAnsi="Times New Roman"/>
          <w:sz w:val="28"/>
          <w:szCs w:val="28"/>
        </w:rPr>
        <w:t>фінансування з бюджету Галицинівської сільської ради   для надання одноразової матеріальної допомоги громадянам, які постраждали внаслідок Чорнобильської катастрофи (1 категорії), та дітям з інвалідністю, інвалідність яких пов’язана  з наслідками Чорнобильської катастрофи</w:t>
      </w:r>
    </w:p>
    <w:p w14:paraId="7A5E9645" w14:textId="77777777" w:rsidR="00166699" w:rsidRPr="00123E53" w:rsidRDefault="00166699" w:rsidP="00166699">
      <w:pPr>
        <w:jc w:val="center"/>
        <w:rPr>
          <w:rFonts w:ascii="Times New Roman" w:hAnsi="Times New Roman"/>
          <w:sz w:val="8"/>
          <w:szCs w:val="8"/>
        </w:rPr>
      </w:pPr>
    </w:p>
    <w:p w14:paraId="19B7BDBE"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1.  Цей Порядок визначає механізм фінансування передбаченої в бюджеті Галицинівської сільської ради для надання одноразової матеріальної допомоги громадянам, які постраждали внаслідок Чорнобильської катастрофи (1 категорії) та дітям з інвалідністю, інвалідність яких пов’язана з наслідками Чорнобильської катастрофи (далі – одноразова  матеріальна допомога) відповідно до Комплексної програми соціального захисту населення «Турбота».</w:t>
      </w:r>
    </w:p>
    <w:p w14:paraId="38F6F26C"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2.Одноразова матеріальна допомога виплачується, громадянам, які постраждали внаслідок Чорнобильської катастрофи (1 категорії), та дітям з інвалідністю, інвалідність яких пов’язана  з наслідками Чорнобильської катастрофи, які зареєстровані та проживають на території  Галицинівської об’єднаної територіальної громади.</w:t>
      </w:r>
    </w:p>
    <w:p w14:paraId="74BEEF40"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3. Виплата одноразової матеріальної допомоги проводиться до Дня Чорнобильської трагедії (26 квітня). У разі виникнення непередбачуваних обставин, що унеможливлюють проведення виплати у визначений строк, виплати одноразової матеріальної проводиться не пізніше двох місяців після їх усунення.</w:t>
      </w:r>
    </w:p>
    <w:p w14:paraId="5BED582B"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4.  Головним розпорядником цих коштів є Галицинівська сільська рада для  </w:t>
      </w:r>
      <w:r w:rsidRPr="00E2559C">
        <w:rPr>
          <w:rFonts w:ascii="Times New Roman" w:hAnsi="Times New Roman"/>
          <w:color w:val="000000"/>
          <w:sz w:val="28"/>
          <w:szCs w:val="28"/>
        </w:rPr>
        <w:t xml:space="preserve">надання одноразової матеріальної допомоги громадянам, які постраждали внаслідок Чорнобильської катастрофи </w:t>
      </w:r>
      <w:r w:rsidRPr="00E2559C">
        <w:rPr>
          <w:rFonts w:ascii="Times New Roman" w:hAnsi="Times New Roman"/>
          <w:sz w:val="28"/>
          <w:szCs w:val="28"/>
        </w:rPr>
        <w:t>(1 категорії), та дітям  з інвалідністю, інвалідність яких пов’язана  з наслідками Чорнобильської катастрофи.</w:t>
      </w:r>
    </w:p>
    <w:p w14:paraId="3B5C5572"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5.Одноразова матеріальна допомога надається на підставі наступних документів: паспорта заявника, ідентифікаційного коду,  посвідчення особи, яка постраждала внаслідок Чорнобильської катастрофи та вкладки до посвідчення громадянина, який постраждав внаслідок Чорнобильської катастрофи, особовий рахунок.</w:t>
      </w:r>
    </w:p>
    <w:p w14:paraId="6046B880" w14:textId="77777777" w:rsidR="00166699" w:rsidRPr="00E2559C" w:rsidRDefault="00166699" w:rsidP="00166699">
      <w:pPr>
        <w:ind w:firstLine="708"/>
        <w:jc w:val="both"/>
        <w:rPr>
          <w:rFonts w:ascii="Times New Roman" w:hAnsi="Times New Roman"/>
          <w:sz w:val="28"/>
          <w:szCs w:val="28"/>
        </w:rPr>
      </w:pPr>
      <w:r w:rsidRPr="00E2559C">
        <w:rPr>
          <w:rFonts w:ascii="Times New Roman" w:hAnsi="Times New Roman"/>
          <w:sz w:val="28"/>
          <w:szCs w:val="28"/>
        </w:rPr>
        <w:t xml:space="preserve">Дітям з </w:t>
      </w:r>
      <w:proofErr w:type="spellStart"/>
      <w:r w:rsidRPr="00E2559C">
        <w:rPr>
          <w:rFonts w:ascii="Times New Roman" w:hAnsi="Times New Roman"/>
          <w:sz w:val="28"/>
          <w:szCs w:val="28"/>
        </w:rPr>
        <w:t>інвалідістю</w:t>
      </w:r>
      <w:proofErr w:type="spellEnd"/>
      <w:r w:rsidRPr="00E2559C">
        <w:rPr>
          <w:rFonts w:ascii="Times New Roman" w:hAnsi="Times New Roman"/>
          <w:sz w:val="28"/>
          <w:szCs w:val="28"/>
        </w:rPr>
        <w:t>, інвалідність яких пов’язана з наслідками Чорнобильської катастрофи, одноразова матеріальна допомога надається на підставі посвідчення дитини, яка постраждала внаслідок Чорнобильської катастрофи, та вкладки до цього посвідчення.</w:t>
      </w:r>
    </w:p>
    <w:p w14:paraId="1420E849" w14:textId="77777777" w:rsidR="00166699" w:rsidRPr="00E2559C" w:rsidRDefault="00166699" w:rsidP="00166699">
      <w:pPr>
        <w:jc w:val="both"/>
        <w:rPr>
          <w:rFonts w:ascii="Times New Roman" w:hAnsi="Times New Roman"/>
          <w:color w:val="000000"/>
          <w:sz w:val="28"/>
          <w:szCs w:val="28"/>
        </w:rPr>
      </w:pPr>
      <w:r w:rsidRPr="00E2559C">
        <w:rPr>
          <w:rFonts w:ascii="Times New Roman" w:hAnsi="Times New Roman"/>
          <w:color w:val="000000"/>
          <w:sz w:val="28"/>
          <w:szCs w:val="28"/>
        </w:rPr>
        <w:t xml:space="preserve">     6. Одноразова матеріальна допомога виплачується  </w:t>
      </w:r>
      <w:proofErr w:type="spellStart"/>
      <w:r w:rsidRPr="00E2559C">
        <w:rPr>
          <w:rFonts w:ascii="Times New Roman" w:hAnsi="Times New Roman"/>
          <w:color w:val="000000"/>
          <w:sz w:val="28"/>
          <w:szCs w:val="28"/>
        </w:rPr>
        <w:t>Галицинівською</w:t>
      </w:r>
      <w:proofErr w:type="spellEnd"/>
      <w:r w:rsidRPr="00E2559C">
        <w:rPr>
          <w:rFonts w:ascii="Times New Roman" w:hAnsi="Times New Roman"/>
          <w:color w:val="000000"/>
          <w:sz w:val="28"/>
          <w:szCs w:val="28"/>
        </w:rPr>
        <w:t xml:space="preserve"> сільською радою через банківські установи шляхом перерахування коштів на особовий рахунок одержувача допомоги або на особовий рахунок одного з батьків дитини з інвалідністю.</w:t>
      </w:r>
    </w:p>
    <w:p w14:paraId="4D7BED91" w14:textId="77777777" w:rsidR="00166699" w:rsidRPr="00E2559C" w:rsidRDefault="00166699" w:rsidP="00166699">
      <w:pPr>
        <w:jc w:val="both"/>
        <w:rPr>
          <w:rFonts w:ascii="Times New Roman" w:hAnsi="Times New Roman"/>
          <w:color w:val="000000"/>
          <w:sz w:val="28"/>
          <w:szCs w:val="28"/>
        </w:rPr>
      </w:pPr>
      <w:r w:rsidRPr="00E2559C">
        <w:rPr>
          <w:rFonts w:ascii="Times New Roman" w:hAnsi="Times New Roman"/>
          <w:color w:val="000000"/>
          <w:sz w:val="28"/>
          <w:szCs w:val="28"/>
        </w:rPr>
        <w:t xml:space="preserve">     7.   Одноразова матеріальна допомога не виплачується особам, які прибули до Галицинівської об’єднаної територіальної громади після здійснення розподілу виділених коштів. Питання про надання одноразової допомоги </w:t>
      </w:r>
      <w:r w:rsidRPr="00E2559C">
        <w:rPr>
          <w:rFonts w:ascii="Times New Roman" w:hAnsi="Times New Roman"/>
          <w:color w:val="000000"/>
          <w:sz w:val="28"/>
          <w:szCs w:val="28"/>
        </w:rPr>
        <w:lastRenderedPageBreak/>
        <w:t>зазначеним особам вирішується, виходячи з можливостей  бюджетів сільської ради.</w:t>
      </w:r>
    </w:p>
    <w:p w14:paraId="2655C498" w14:textId="77777777" w:rsidR="00166699" w:rsidRPr="00E2559C" w:rsidRDefault="00166699" w:rsidP="00166699">
      <w:pPr>
        <w:jc w:val="both"/>
        <w:rPr>
          <w:rFonts w:ascii="Times New Roman" w:hAnsi="Times New Roman"/>
          <w:sz w:val="28"/>
          <w:szCs w:val="28"/>
        </w:rPr>
      </w:pPr>
      <w:r w:rsidRPr="00E2559C">
        <w:rPr>
          <w:rFonts w:ascii="Times New Roman" w:hAnsi="Times New Roman"/>
          <w:color w:val="000000"/>
          <w:sz w:val="28"/>
          <w:szCs w:val="28"/>
        </w:rPr>
        <w:t xml:space="preserve">     8. У разі зміни громадянином, який постраждав внаслідок Чорнобильської катастрофи </w:t>
      </w:r>
      <w:r w:rsidRPr="00E2559C">
        <w:rPr>
          <w:rFonts w:ascii="Times New Roman" w:hAnsi="Times New Roman"/>
          <w:sz w:val="28"/>
          <w:szCs w:val="28"/>
        </w:rPr>
        <w:t>(1 категорії), та дітям з інвалідністю, інвалідність яких пов’язана  з наслідками Чорнобильської катастрофи зареєстрованого місця проживання поза межами Галицинівської об’єднаної територіальної громади  або смерті одноразова матеріальна допомога не виплачується.</w:t>
      </w:r>
    </w:p>
    <w:p w14:paraId="4363CACB"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9.  Громадянам, які постраждали  </w:t>
      </w:r>
      <w:r w:rsidRPr="00E2559C">
        <w:rPr>
          <w:rFonts w:ascii="Times New Roman" w:hAnsi="Times New Roman"/>
          <w:color w:val="000000"/>
          <w:sz w:val="28"/>
          <w:szCs w:val="28"/>
        </w:rPr>
        <w:t xml:space="preserve">внаслідок Чорнобильської катастрофи </w:t>
      </w:r>
      <w:r w:rsidRPr="00E2559C">
        <w:rPr>
          <w:rFonts w:ascii="Times New Roman" w:hAnsi="Times New Roman"/>
          <w:sz w:val="28"/>
          <w:szCs w:val="28"/>
        </w:rPr>
        <w:t>(1 категорії), та дітям  з інвалідністю, інвалідність яких пов’язана  з наслідками Чорнобильської катастрофи, які перебувають на повному державному утриманні в інтернатних закладах, одноразова матеріальна допомога виплачується згідно з цим Порядком.</w:t>
      </w:r>
    </w:p>
    <w:p w14:paraId="6667A3D6" w14:textId="77777777" w:rsidR="00166699" w:rsidRPr="00E2559C" w:rsidRDefault="00166699" w:rsidP="00166699">
      <w:pPr>
        <w:jc w:val="both"/>
        <w:rPr>
          <w:rFonts w:ascii="Times New Roman" w:hAnsi="Times New Roman"/>
          <w:sz w:val="28"/>
          <w:szCs w:val="28"/>
        </w:rPr>
      </w:pPr>
      <w:r w:rsidRPr="00E2559C">
        <w:rPr>
          <w:rFonts w:ascii="Times New Roman" w:hAnsi="Times New Roman"/>
          <w:sz w:val="28"/>
          <w:szCs w:val="28"/>
        </w:rPr>
        <w:t xml:space="preserve">   10. Розмір допомоги:</w:t>
      </w:r>
    </w:p>
    <w:p w14:paraId="31053DA2" w14:textId="77777777" w:rsidR="00166699" w:rsidRDefault="00166699" w:rsidP="00166699">
      <w:pPr>
        <w:jc w:val="both"/>
        <w:rPr>
          <w:rFonts w:ascii="Times New Roman" w:hAnsi="Times New Roman"/>
          <w:sz w:val="28"/>
          <w:szCs w:val="28"/>
        </w:rPr>
      </w:pPr>
      <w:r w:rsidRPr="00E2559C">
        <w:rPr>
          <w:rFonts w:ascii="Times New Roman" w:hAnsi="Times New Roman"/>
          <w:sz w:val="28"/>
          <w:szCs w:val="28"/>
        </w:rPr>
        <w:t>- виплата одноразової матеріальної допомоги становить - 2415,77 грн.</w:t>
      </w:r>
    </w:p>
    <w:p w14:paraId="311A311E" w14:textId="77777777" w:rsidR="00166699" w:rsidRDefault="00166699" w:rsidP="00166699">
      <w:pPr>
        <w:jc w:val="both"/>
        <w:rPr>
          <w:rFonts w:ascii="Times New Roman" w:hAnsi="Times New Roman"/>
          <w:sz w:val="28"/>
          <w:szCs w:val="28"/>
        </w:rPr>
      </w:pPr>
    </w:p>
    <w:p w14:paraId="54DB0764" w14:textId="77777777" w:rsidR="00166699" w:rsidRDefault="00166699" w:rsidP="00166699">
      <w:pPr>
        <w:jc w:val="both"/>
        <w:rPr>
          <w:rFonts w:ascii="Times New Roman" w:hAnsi="Times New Roman"/>
          <w:sz w:val="28"/>
          <w:szCs w:val="28"/>
        </w:rPr>
      </w:pPr>
    </w:p>
    <w:p w14:paraId="71B769B5" w14:textId="77777777" w:rsidR="00166699" w:rsidRDefault="00166699" w:rsidP="00166699">
      <w:pPr>
        <w:jc w:val="both"/>
        <w:rPr>
          <w:rFonts w:ascii="Times New Roman" w:hAnsi="Times New Roman"/>
          <w:sz w:val="28"/>
          <w:szCs w:val="28"/>
        </w:rPr>
      </w:pPr>
    </w:p>
    <w:p w14:paraId="245F318D" w14:textId="77777777" w:rsidR="00166699" w:rsidRDefault="00166699" w:rsidP="00166699">
      <w:pPr>
        <w:jc w:val="both"/>
        <w:rPr>
          <w:rFonts w:ascii="Times New Roman" w:hAnsi="Times New Roman"/>
          <w:sz w:val="28"/>
          <w:szCs w:val="28"/>
        </w:rPr>
      </w:pPr>
    </w:p>
    <w:p w14:paraId="72FCBE2B" w14:textId="77777777" w:rsidR="00166699" w:rsidRDefault="00166699" w:rsidP="00166699">
      <w:pPr>
        <w:jc w:val="both"/>
        <w:rPr>
          <w:rFonts w:ascii="Times New Roman" w:hAnsi="Times New Roman"/>
          <w:sz w:val="28"/>
          <w:szCs w:val="28"/>
        </w:rPr>
      </w:pPr>
    </w:p>
    <w:p w14:paraId="6518708E" w14:textId="77777777" w:rsidR="00166699" w:rsidRDefault="00166699" w:rsidP="00166699">
      <w:pPr>
        <w:jc w:val="both"/>
        <w:rPr>
          <w:rFonts w:ascii="Times New Roman" w:hAnsi="Times New Roman"/>
          <w:sz w:val="28"/>
          <w:szCs w:val="28"/>
        </w:rPr>
      </w:pPr>
    </w:p>
    <w:p w14:paraId="75A2D804" w14:textId="77777777" w:rsidR="00166699" w:rsidRDefault="00166699" w:rsidP="00166699">
      <w:pPr>
        <w:jc w:val="both"/>
        <w:rPr>
          <w:rFonts w:ascii="Times New Roman" w:hAnsi="Times New Roman"/>
          <w:sz w:val="28"/>
          <w:szCs w:val="28"/>
        </w:rPr>
      </w:pPr>
    </w:p>
    <w:p w14:paraId="034608E5" w14:textId="77777777" w:rsidR="00166699" w:rsidRDefault="00166699" w:rsidP="00166699">
      <w:pPr>
        <w:jc w:val="both"/>
        <w:rPr>
          <w:rFonts w:ascii="Times New Roman" w:hAnsi="Times New Roman"/>
          <w:sz w:val="28"/>
          <w:szCs w:val="28"/>
        </w:rPr>
      </w:pPr>
    </w:p>
    <w:p w14:paraId="30CFDAFC" w14:textId="77777777" w:rsidR="00166699" w:rsidRDefault="00166699" w:rsidP="00166699">
      <w:pPr>
        <w:jc w:val="both"/>
        <w:rPr>
          <w:rFonts w:ascii="Times New Roman" w:hAnsi="Times New Roman"/>
          <w:sz w:val="28"/>
          <w:szCs w:val="28"/>
        </w:rPr>
      </w:pPr>
    </w:p>
    <w:p w14:paraId="3110CC51" w14:textId="77777777" w:rsidR="00166699" w:rsidRDefault="00166699" w:rsidP="00166699">
      <w:pPr>
        <w:jc w:val="both"/>
        <w:rPr>
          <w:rFonts w:ascii="Times New Roman" w:hAnsi="Times New Roman"/>
          <w:sz w:val="28"/>
          <w:szCs w:val="28"/>
        </w:rPr>
      </w:pPr>
    </w:p>
    <w:p w14:paraId="6C7B16F1" w14:textId="77777777" w:rsidR="00166699" w:rsidRDefault="00166699" w:rsidP="00166699">
      <w:pPr>
        <w:jc w:val="both"/>
        <w:rPr>
          <w:rFonts w:ascii="Times New Roman" w:hAnsi="Times New Roman"/>
          <w:sz w:val="28"/>
          <w:szCs w:val="28"/>
        </w:rPr>
      </w:pPr>
    </w:p>
    <w:p w14:paraId="492BFB62" w14:textId="77777777" w:rsidR="00166699" w:rsidRDefault="00166699" w:rsidP="00166699">
      <w:pPr>
        <w:jc w:val="both"/>
        <w:rPr>
          <w:rFonts w:ascii="Times New Roman" w:hAnsi="Times New Roman"/>
          <w:sz w:val="28"/>
          <w:szCs w:val="28"/>
        </w:rPr>
      </w:pPr>
    </w:p>
    <w:p w14:paraId="3757C4BB" w14:textId="77777777" w:rsidR="00166699" w:rsidRDefault="00166699" w:rsidP="00166699">
      <w:pPr>
        <w:jc w:val="both"/>
        <w:rPr>
          <w:rFonts w:ascii="Times New Roman" w:hAnsi="Times New Roman"/>
          <w:sz w:val="28"/>
          <w:szCs w:val="28"/>
        </w:rPr>
      </w:pPr>
    </w:p>
    <w:p w14:paraId="3D230384" w14:textId="77777777" w:rsidR="00166699" w:rsidRDefault="00166699" w:rsidP="00166699">
      <w:pPr>
        <w:jc w:val="both"/>
        <w:rPr>
          <w:rFonts w:ascii="Times New Roman" w:hAnsi="Times New Roman"/>
          <w:sz w:val="28"/>
          <w:szCs w:val="28"/>
        </w:rPr>
      </w:pPr>
    </w:p>
    <w:p w14:paraId="034AA0AB" w14:textId="77777777" w:rsidR="00166699" w:rsidRDefault="00166699" w:rsidP="00166699">
      <w:pPr>
        <w:jc w:val="both"/>
        <w:rPr>
          <w:rFonts w:ascii="Times New Roman" w:hAnsi="Times New Roman"/>
          <w:sz w:val="28"/>
          <w:szCs w:val="28"/>
        </w:rPr>
      </w:pPr>
    </w:p>
    <w:p w14:paraId="61027F0F" w14:textId="77777777" w:rsidR="00166699" w:rsidRDefault="00166699" w:rsidP="00166699">
      <w:pPr>
        <w:jc w:val="both"/>
        <w:rPr>
          <w:rFonts w:ascii="Times New Roman" w:hAnsi="Times New Roman"/>
          <w:sz w:val="28"/>
          <w:szCs w:val="28"/>
        </w:rPr>
      </w:pPr>
    </w:p>
    <w:p w14:paraId="37D15278" w14:textId="77777777" w:rsidR="00166699" w:rsidRDefault="00166699" w:rsidP="00166699">
      <w:pPr>
        <w:jc w:val="both"/>
        <w:rPr>
          <w:rFonts w:ascii="Times New Roman" w:hAnsi="Times New Roman"/>
          <w:sz w:val="28"/>
          <w:szCs w:val="28"/>
        </w:rPr>
      </w:pPr>
    </w:p>
    <w:p w14:paraId="7455A546" w14:textId="77777777" w:rsidR="00166699" w:rsidRDefault="00166699" w:rsidP="00166699">
      <w:pPr>
        <w:jc w:val="both"/>
        <w:rPr>
          <w:rFonts w:ascii="Times New Roman" w:hAnsi="Times New Roman"/>
          <w:sz w:val="28"/>
          <w:szCs w:val="28"/>
        </w:rPr>
      </w:pPr>
    </w:p>
    <w:p w14:paraId="14B26CE9" w14:textId="77777777" w:rsidR="00166699" w:rsidRDefault="00166699" w:rsidP="00166699">
      <w:pPr>
        <w:jc w:val="both"/>
        <w:rPr>
          <w:rFonts w:ascii="Times New Roman" w:hAnsi="Times New Roman"/>
          <w:sz w:val="28"/>
          <w:szCs w:val="28"/>
        </w:rPr>
      </w:pPr>
    </w:p>
    <w:p w14:paraId="1C08F180" w14:textId="77777777" w:rsidR="00166699" w:rsidRDefault="00166699" w:rsidP="00166699">
      <w:pPr>
        <w:jc w:val="both"/>
        <w:rPr>
          <w:rFonts w:ascii="Times New Roman" w:hAnsi="Times New Roman"/>
          <w:sz w:val="28"/>
          <w:szCs w:val="28"/>
        </w:rPr>
      </w:pPr>
    </w:p>
    <w:p w14:paraId="1E258096" w14:textId="77777777" w:rsidR="00166699" w:rsidRDefault="00166699" w:rsidP="00166699">
      <w:pPr>
        <w:jc w:val="both"/>
        <w:rPr>
          <w:rFonts w:ascii="Times New Roman" w:hAnsi="Times New Roman"/>
          <w:sz w:val="28"/>
          <w:szCs w:val="28"/>
        </w:rPr>
      </w:pPr>
    </w:p>
    <w:p w14:paraId="1FC2C01A" w14:textId="77777777" w:rsidR="00166699" w:rsidRDefault="00166699" w:rsidP="00166699">
      <w:pPr>
        <w:jc w:val="both"/>
        <w:rPr>
          <w:rFonts w:ascii="Times New Roman" w:hAnsi="Times New Roman"/>
          <w:sz w:val="28"/>
          <w:szCs w:val="28"/>
        </w:rPr>
      </w:pPr>
    </w:p>
    <w:p w14:paraId="0D507579" w14:textId="77777777" w:rsidR="00166699" w:rsidRDefault="00166699" w:rsidP="00166699">
      <w:pPr>
        <w:jc w:val="both"/>
        <w:rPr>
          <w:rFonts w:ascii="Times New Roman" w:hAnsi="Times New Roman"/>
          <w:sz w:val="28"/>
          <w:szCs w:val="28"/>
        </w:rPr>
      </w:pPr>
    </w:p>
    <w:p w14:paraId="62B75622" w14:textId="77777777" w:rsidR="00166699" w:rsidRDefault="00166699" w:rsidP="00166699">
      <w:pPr>
        <w:jc w:val="both"/>
        <w:rPr>
          <w:rFonts w:ascii="Times New Roman" w:hAnsi="Times New Roman"/>
          <w:sz w:val="28"/>
          <w:szCs w:val="28"/>
        </w:rPr>
      </w:pPr>
    </w:p>
    <w:p w14:paraId="2E703284" w14:textId="77777777" w:rsidR="00166699" w:rsidRDefault="00166699" w:rsidP="00166699">
      <w:pPr>
        <w:jc w:val="both"/>
        <w:rPr>
          <w:rFonts w:ascii="Times New Roman" w:hAnsi="Times New Roman"/>
          <w:sz w:val="28"/>
          <w:szCs w:val="28"/>
        </w:rPr>
      </w:pPr>
    </w:p>
    <w:p w14:paraId="214EB577" w14:textId="77777777" w:rsidR="00166699" w:rsidRDefault="00166699" w:rsidP="00166699">
      <w:pPr>
        <w:jc w:val="both"/>
        <w:rPr>
          <w:rFonts w:ascii="Times New Roman" w:hAnsi="Times New Roman"/>
          <w:sz w:val="28"/>
          <w:szCs w:val="28"/>
        </w:rPr>
      </w:pPr>
    </w:p>
    <w:p w14:paraId="639462F5" w14:textId="77777777" w:rsidR="00166699" w:rsidRDefault="00166699" w:rsidP="00166699">
      <w:pPr>
        <w:jc w:val="both"/>
        <w:rPr>
          <w:rFonts w:ascii="Times New Roman" w:hAnsi="Times New Roman"/>
          <w:sz w:val="28"/>
          <w:szCs w:val="28"/>
        </w:rPr>
      </w:pPr>
    </w:p>
    <w:p w14:paraId="4EA52AD8" w14:textId="77777777" w:rsidR="00166699" w:rsidRDefault="00166699" w:rsidP="00166699">
      <w:pPr>
        <w:jc w:val="both"/>
        <w:rPr>
          <w:rFonts w:ascii="Times New Roman" w:hAnsi="Times New Roman"/>
          <w:sz w:val="28"/>
          <w:szCs w:val="28"/>
        </w:rPr>
      </w:pPr>
    </w:p>
    <w:p w14:paraId="31697224" w14:textId="77777777" w:rsidR="00166699" w:rsidRDefault="00166699" w:rsidP="00166699">
      <w:pPr>
        <w:jc w:val="both"/>
        <w:rPr>
          <w:rFonts w:ascii="Times New Roman" w:hAnsi="Times New Roman"/>
          <w:sz w:val="28"/>
          <w:szCs w:val="28"/>
        </w:rPr>
      </w:pPr>
    </w:p>
    <w:p w14:paraId="354CA878" w14:textId="77777777" w:rsidR="00166699" w:rsidRDefault="00166699" w:rsidP="00166699">
      <w:pPr>
        <w:jc w:val="both"/>
        <w:rPr>
          <w:rFonts w:ascii="Times New Roman" w:hAnsi="Times New Roman"/>
          <w:sz w:val="28"/>
          <w:szCs w:val="28"/>
        </w:rPr>
      </w:pPr>
    </w:p>
    <w:p w14:paraId="58E7D1D1" w14:textId="77777777" w:rsidR="00166699" w:rsidRDefault="00166699" w:rsidP="00166699">
      <w:pPr>
        <w:jc w:val="both"/>
        <w:rPr>
          <w:rFonts w:ascii="Times New Roman" w:hAnsi="Times New Roman"/>
          <w:sz w:val="28"/>
          <w:szCs w:val="28"/>
        </w:rPr>
      </w:pPr>
    </w:p>
    <w:p w14:paraId="5069310A" w14:textId="77777777" w:rsidR="00166699" w:rsidRPr="00A02A6A" w:rsidRDefault="00166699" w:rsidP="00166699">
      <w:pPr>
        <w:rPr>
          <w:rFonts w:ascii="Times New Roman" w:hAnsi="Times New Roman"/>
          <w:spacing w:val="-3"/>
          <w:sz w:val="24"/>
          <w:szCs w:val="24"/>
        </w:rPr>
      </w:pPr>
      <w:r>
        <w:rPr>
          <w:rFonts w:ascii="Times New Roman" w:hAnsi="Times New Roman"/>
          <w:sz w:val="24"/>
          <w:szCs w:val="24"/>
        </w:rPr>
        <w:lastRenderedPageBreak/>
        <w:t xml:space="preserve">                                                                                                                                  </w:t>
      </w:r>
      <w:r w:rsidRPr="00A02A6A">
        <w:rPr>
          <w:rFonts w:ascii="Times New Roman" w:hAnsi="Times New Roman"/>
          <w:sz w:val="24"/>
          <w:szCs w:val="24"/>
        </w:rPr>
        <w:t xml:space="preserve">Додаток </w:t>
      </w:r>
      <w:r>
        <w:rPr>
          <w:rFonts w:ascii="Times New Roman" w:hAnsi="Times New Roman"/>
          <w:sz w:val="24"/>
          <w:szCs w:val="24"/>
        </w:rPr>
        <w:t>3</w:t>
      </w:r>
    </w:p>
    <w:p w14:paraId="6E8B3EF9" w14:textId="77777777" w:rsidR="00166699" w:rsidRDefault="00166699" w:rsidP="00166699">
      <w:pPr>
        <w:rPr>
          <w:rFonts w:ascii="Times New Roman" w:hAnsi="Times New Roman"/>
          <w:spacing w:val="-3"/>
          <w:sz w:val="22"/>
          <w:szCs w:val="22"/>
        </w:rPr>
      </w:pPr>
    </w:p>
    <w:p w14:paraId="6EFBB756" w14:textId="77777777" w:rsidR="00166699" w:rsidRPr="00D04C78" w:rsidRDefault="00166699" w:rsidP="00166699">
      <w:pPr>
        <w:jc w:val="center"/>
        <w:rPr>
          <w:rFonts w:ascii="Times New Roman" w:hAnsi="Times New Roman"/>
          <w:b/>
          <w:sz w:val="28"/>
          <w:szCs w:val="28"/>
        </w:rPr>
      </w:pPr>
      <w:r w:rsidRPr="00D04C78">
        <w:rPr>
          <w:rFonts w:ascii="Times New Roman" w:hAnsi="Times New Roman"/>
          <w:b/>
          <w:sz w:val="28"/>
          <w:szCs w:val="28"/>
        </w:rPr>
        <w:t>П О Р Я Д О К</w:t>
      </w:r>
    </w:p>
    <w:p w14:paraId="49B55933" w14:textId="77777777" w:rsidR="00166699" w:rsidRPr="00D04C78" w:rsidRDefault="00166699" w:rsidP="00166699">
      <w:pPr>
        <w:rPr>
          <w:rFonts w:ascii="Times New Roman" w:hAnsi="Times New Roman"/>
          <w:spacing w:val="-3"/>
          <w:sz w:val="8"/>
          <w:szCs w:val="8"/>
        </w:rPr>
      </w:pPr>
    </w:p>
    <w:p w14:paraId="4D2BD637" w14:textId="77777777" w:rsidR="00166699" w:rsidRPr="005C6FDD" w:rsidRDefault="00166699" w:rsidP="00166699">
      <w:pPr>
        <w:jc w:val="center"/>
        <w:rPr>
          <w:rFonts w:ascii="Times New Roman" w:hAnsi="Times New Roman"/>
          <w:sz w:val="28"/>
          <w:szCs w:val="28"/>
        </w:rPr>
      </w:pPr>
      <w:r w:rsidRPr="005C6FDD">
        <w:rPr>
          <w:rFonts w:ascii="Times New Roman" w:hAnsi="Times New Roman"/>
          <w:sz w:val="28"/>
          <w:szCs w:val="28"/>
        </w:rPr>
        <w:t xml:space="preserve">забезпечення санаторно-курортними путівками </w:t>
      </w:r>
    </w:p>
    <w:p w14:paraId="25C5C9E8" w14:textId="77777777" w:rsidR="00166699" w:rsidRDefault="00166699" w:rsidP="00166699">
      <w:pPr>
        <w:jc w:val="center"/>
        <w:rPr>
          <w:rFonts w:ascii="Times New Roman" w:hAnsi="Times New Roman"/>
          <w:sz w:val="28"/>
          <w:szCs w:val="28"/>
        </w:rPr>
      </w:pPr>
      <w:r w:rsidRPr="005C6FDD">
        <w:rPr>
          <w:rFonts w:ascii="Times New Roman" w:hAnsi="Times New Roman"/>
          <w:sz w:val="28"/>
          <w:szCs w:val="28"/>
        </w:rPr>
        <w:t>ветеранів праці за рахунок коштів місцевого бюджету</w:t>
      </w:r>
    </w:p>
    <w:p w14:paraId="2FDF9F86" w14:textId="77777777" w:rsidR="00166699" w:rsidRPr="00D04C78" w:rsidRDefault="00166699" w:rsidP="00166699">
      <w:pPr>
        <w:jc w:val="center"/>
        <w:rPr>
          <w:rFonts w:ascii="Times New Roman" w:hAnsi="Times New Roman"/>
          <w:sz w:val="8"/>
          <w:szCs w:val="8"/>
        </w:rPr>
      </w:pPr>
    </w:p>
    <w:p w14:paraId="30F7B424" w14:textId="77777777" w:rsidR="00166699" w:rsidRPr="005C6FDD" w:rsidRDefault="00166699" w:rsidP="00166699">
      <w:pPr>
        <w:pStyle w:val="ListParagraph"/>
        <w:numPr>
          <w:ilvl w:val="0"/>
          <w:numId w:val="3"/>
        </w:numPr>
        <w:spacing w:after="200" w:line="276" w:lineRule="auto"/>
        <w:jc w:val="both"/>
        <w:rPr>
          <w:sz w:val="28"/>
          <w:szCs w:val="28"/>
          <w:lang w:val="uk-UA"/>
        </w:rPr>
      </w:pPr>
      <w:r w:rsidRPr="005C6FDD">
        <w:rPr>
          <w:sz w:val="28"/>
          <w:szCs w:val="28"/>
          <w:lang w:val="uk-UA"/>
        </w:rPr>
        <w:t>Цей Порядок забезпечує санаторно-курортними путівками ветеранів праці за рахунок коштів місцевого бюджету Галицинівської сільської ради (далі Порядок) відповідно до Комплексної програми соціального захисту населення «Турбота».</w:t>
      </w:r>
    </w:p>
    <w:p w14:paraId="29C6A877" w14:textId="77777777" w:rsidR="00166699" w:rsidRPr="005C6FDD" w:rsidRDefault="00166699" w:rsidP="00166699">
      <w:pPr>
        <w:pStyle w:val="ListParagraph"/>
        <w:numPr>
          <w:ilvl w:val="0"/>
          <w:numId w:val="3"/>
        </w:numPr>
        <w:spacing w:after="200" w:line="276" w:lineRule="auto"/>
        <w:jc w:val="both"/>
        <w:rPr>
          <w:sz w:val="28"/>
          <w:szCs w:val="28"/>
          <w:lang w:val="uk-UA"/>
        </w:rPr>
      </w:pPr>
      <w:r w:rsidRPr="005C6FDD">
        <w:rPr>
          <w:sz w:val="28"/>
          <w:szCs w:val="28"/>
          <w:lang w:val="uk-UA"/>
        </w:rPr>
        <w:t>За рахунок місцевого бюджету безоплатними путівками строком на  18 днів  до санаторно-лікувальних закладів забезпечуються громадяни, які мають статус ветерана праці ,  проживають та зареєстровані на території Галицинівської ОТГ.</w:t>
      </w:r>
    </w:p>
    <w:p w14:paraId="45399979" w14:textId="77777777" w:rsidR="00166699" w:rsidRPr="005C6FDD" w:rsidRDefault="00166699" w:rsidP="00166699">
      <w:pPr>
        <w:pStyle w:val="ListParagraph"/>
        <w:numPr>
          <w:ilvl w:val="0"/>
          <w:numId w:val="3"/>
        </w:numPr>
        <w:spacing w:line="276" w:lineRule="auto"/>
        <w:jc w:val="both"/>
        <w:rPr>
          <w:sz w:val="28"/>
          <w:szCs w:val="28"/>
          <w:lang w:val="uk-UA"/>
        </w:rPr>
      </w:pPr>
      <w:r w:rsidRPr="005C6FDD">
        <w:rPr>
          <w:sz w:val="28"/>
          <w:szCs w:val="28"/>
          <w:lang w:val="uk-UA"/>
        </w:rPr>
        <w:t>Путівки видаються ветеранам праці щорічно відповідно до медичних рекомендацій, в порядку черговості. Для одержання путівки  подається  заява та медична довідка лікувальної установи за формою №070/0, посвідчення ветерана праці, копія паспорта, копія ідентифікаційного номеру.  Працюючий ветеран праці надає також довідку проте, що не забезпечувався путівкою за місцем роботи.</w:t>
      </w:r>
    </w:p>
    <w:p w14:paraId="4DC1924B" w14:textId="77777777" w:rsidR="00166699" w:rsidRPr="005C6FDD" w:rsidRDefault="00166699" w:rsidP="00166699">
      <w:pPr>
        <w:pStyle w:val="ListParagraph"/>
        <w:numPr>
          <w:ilvl w:val="0"/>
          <w:numId w:val="3"/>
        </w:numPr>
        <w:spacing w:line="276" w:lineRule="auto"/>
        <w:jc w:val="both"/>
        <w:rPr>
          <w:sz w:val="28"/>
          <w:szCs w:val="28"/>
          <w:lang w:val="uk-UA"/>
        </w:rPr>
      </w:pPr>
      <w:r w:rsidRPr="005C6FDD">
        <w:rPr>
          <w:sz w:val="28"/>
          <w:szCs w:val="28"/>
          <w:lang w:val="uk-UA"/>
        </w:rPr>
        <w:t>Поділ путівки та передача її іншій особі забороняється, грошова компенсація замість путівки не виплачується.</w:t>
      </w:r>
    </w:p>
    <w:p w14:paraId="16163133" w14:textId="77777777" w:rsidR="00166699" w:rsidRPr="005C6FDD" w:rsidRDefault="00166699" w:rsidP="00166699">
      <w:pPr>
        <w:pStyle w:val="ListParagraph"/>
        <w:numPr>
          <w:ilvl w:val="0"/>
          <w:numId w:val="3"/>
        </w:numPr>
        <w:spacing w:line="276" w:lineRule="auto"/>
        <w:jc w:val="both"/>
        <w:rPr>
          <w:sz w:val="28"/>
          <w:szCs w:val="28"/>
          <w:lang w:val="uk-UA"/>
        </w:rPr>
      </w:pPr>
      <w:r w:rsidRPr="005C6FDD">
        <w:rPr>
          <w:sz w:val="28"/>
          <w:szCs w:val="28"/>
          <w:lang w:val="uk-UA"/>
        </w:rPr>
        <w:t>Забезпечення путівкою ветерана праці, здійснюється в межах коштів, передбачених у програмі «Турбота» на зазначену мету в місцевому бюджеті Галицинівської сільської ради на поточний рік.</w:t>
      </w:r>
    </w:p>
    <w:p w14:paraId="6C6A1EDB" w14:textId="77777777" w:rsidR="00166699" w:rsidRPr="005C6FDD" w:rsidRDefault="00166699" w:rsidP="00166699">
      <w:pPr>
        <w:pStyle w:val="ListParagraph"/>
        <w:numPr>
          <w:ilvl w:val="0"/>
          <w:numId w:val="3"/>
        </w:numPr>
        <w:spacing w:line="276" w:lineRule="auto"/>
        <w:jc w:val="both"/>
        <w:rPr>
          <w:sz w:val="28"/>
          <w:szCs w:val="28"/>
          <w:lang w:val="uk-UA"/>
        </w:rPr>
      </w:pPr>
      <w:r w:rsidRPr="005C6FDD">
        <w:rPr>
          <w:sz w:val="28"/>
          <w:szCs w:val="28"/>
          <w:lang w:val="uk-UA"/>
        </w:rPr>
        <w:t xml:space="preserve">Про відмову від санаторно-курортного лікування особа повинна повідомити </w:t>
      </w:r>
      <w:proofErr w:type="spellStart"/>
      <w:r w:rsidRPr="005C6FDD">
        <w:rPr>
          <w:sz w:val="28"/>
          <w:szCs w:val="28"/>
          <w:lang w:val="uk-UA"/>
        </w:rPr>
        <w:t>Галицинівську</w:t>
      </w:r>
      <w:proofErr w:type="spellEnd"/>
      <w:r w:rsidRPr="005C6FDD">
        <w:rPr>
          <w:sz w:val="28"/>
          <w:szCs w:val="28"/>
          <w:lang w:val="uk-UA"/>
        </w:rPr>
        <w:t xml:space="preserve"> сільську раду не менше ніж за десять днів до дати заїзду.</w:t>
      </w:r>
    </w:p>
    <w:p w14:paraId="3E2EB3A4" w14:textId="77777777" w:rsidR="00166699" w:rsidRPr="005C6FDD" w:rsidRDefault="00166699" w:rsidP="00166699">
      <w:pPr>
        <w:pStyle w:val="ListParagraph"/>
        <w:numPr>
          <w:ilvl w:val="0"/>
          <w:numId w:val="3"/>
        </w:numPr>
        <w:spacing w:line="276" w:lineRule="auto"/>
        <w:jc w:val="both"/>
        <w:rPr>
          <w:sz w:val="28"/>
          <w:szCs w:val="28"/>
          <w:lang w:val="uk-UA"/>
        </w:rPr>
      </w:pPr>
      <w:r w:rsidRPr="005C6FDD">
        <w:rPr>
          <w:sz w:val="28"/>
          <w:szCs w:val="28"/>
          <w:lang w:val="uk-UA"/>
        </w:rPr>
        <w:t>Галицинівська сільська рада, санаторно –курортний заклад та особи укладають трьохсторонній договір.</w:t>
      </w:r>
    </w:p>
    <w:p w14:paraId="20AE6CA0" w14:textId="77777777" w:rsidR="00166699" w:rsidRPr="005C6FDD" w:rsidRDefault="00166699" w:rsidP="00166699">
      <w:pPr>
        <w:pStyle w:val="ListParagraph"/>
        <w:numPr>
          <w:ilvl w:val="0"/>
          <w:numId w:val="3"/>
        </w:numPr>
        <w:spacing w:line="276" w:lineRule="auto"/>
        <w:jc w:val="both"/>
        <w:rPr>
          <w:sz w:val="28"/>
          <w:szCs w:val="28"/>
          <w:lang w:val="uk-UA"/>
        </w:rPr>
      </w:pPr>
      <w:r w:rsidRPr="005C6FDD">
        <w:rPr>
          <w:sz w:val="28"/>
          <w:szCs w:val="28"/>
          <w:lang w:val="uk-UA"/>
        </w:rPr>
        <w:t>Після закінчення санаторно-курортного лікування відповідно до умов договору санаторно-курортний заклад подає до Галицинівської сільської ради акт наданих послуг, документ щодо проведення розрахунків за результатами надання зазначених послуг за відповідний період і документ, що підтверджує проходження особою лікування в санаторно-лікувальному закладі. Завірені підписом керівника та скріплені печаткою (за наявності) такого закладу.</w:t>
      </w:r>
    </w:p>
    <w:p w14:paraId="5E8A0BFE" w14:textId="77777777" w:rsidR="00166699" w:rsidRPr="005C6FDD" w:rsidRDefault="00166699" w:rsidP="00166699">
      <w:pPr>
        <w:rPr>
          <w:rFonts w:ascii="Times New Roman" w:hAnsi="Times New Roman"/>
          <w:sz w:val="28"/>
          <w:szCs w:val="28"/>
        </w:rPr>
      </w:pPr>
    </w:p>
    <w:p w14:paraId="70FAEF41" w14:textId="77777777" w:rsidR="00166699" w:rsidRDefault="00166699" w:rsidP="00166699">
      <w:pPr>
        <w:rPr>
          <w:rFonts w:ascii="Times New Roman" w:hAnsi="Times New Roman"/>
          <w:sz w:val="28"/>
          <w:szCs w:val="28"/>
        </w:rPr>
      </w:pPr>
      <w:r w:rsidRPr="005C6FDD">
        <w:rPr>
          <w:rFonts w:ascii="Times New Roman" w:hAnsi="Times New Roman"/>
          <w:sz w:val="28"/>
          <w:szCs w:val="28"/>
        </w:rPr>
        <w:t xml:space="preserve"> </w:t>
      </w:r>
    </w:p>
    <w:p w14:paraId="65B9849A" w14:textId="77777777" w:rsidR="00166699" w:rsidRPr="005C6FDD" w:rsidRDefault="00166699" w:rsidP="00166699">
      <w:pPr>
        <w:rPr>
          <w:rFonts w:ascii="Times New Roman" w:hAnsi="Times New Roman"/>
          <w:sz w:val="28"/>
          <w:szCs w:val="28"/>
        </w:rPr>
      </w:pPr>
    </w:p>
    <w:p w14:paraId="1920E8AE" w14:textId="77777777" w:rsidR="00166699" w:rsidRDefault="00166699" w:rsidP="00166699">
      <w:pPr>
        <w:rPr>
          <w:rFonts w:ascii="Times New Roman" w:hAnsi="Times New Roman"/>
          <w:sz w:val="24"/>
          <w:szCs w:val="24"/>
        </w:rPr>
      </w:pPr>
      <w:r>
        <w:rPr>
          <w:rFonts w:ascii="Times New Roman" w:hAnsi="Times New Roman"/>
          <w:sz w:val="24"/>
          <w:szCs w:val="24"/>
        </w:rPr>
        <w:t xml:space="preserve">                                                                                                                             </w:t>
      </w:r>
    </w:p>
    <w:p w14:paraId="1E8B21CC" w14:textId="77777777" w:rsidR="00166699" w:rsidRPr="00A02A6A" w:rsidRDefault="00166699" w:rsidP="00166699">
      <w:pPr>
        <w:rPr>
          <w:rFonts w:ascii="Times New Roman" w:hAnsi="Times New Roman"/>
          <w:spacing w:val="-3"/>
          <w:sz w:val="24"/>
          <w:szCs w:val="24"/>
        </w:rPr>
      </w:pPr>
      <w:r>
        <w:rPr>
          <w:rFonts w:ascii="Times New Roman" w:hAnsi="Times New Roman"/>
          <w:sz w:val="24"/>
          <w:szCs w:val="24"/>
        </w:rPr>
        <w:lastRenderedPageBreak/>
        <w:t xml:space="preserve">                                                                                                                                   </w:t>
      </w:r>
      <w:r w:rsidRPr="00A02A6A">
        <w:rPr>
          <w:rFonts w:ascii="Times New Roman" w:hAnsi="Times New Roman"/>
          <w:sz w:val="24"/>
          <w:szCs w:val="24"/>
        </w:rPr>
        <w:t xml:space="preserve">Додаток </w:t>
      </w:r>
      <w:r>
        <w:rPr>
          <w:rFonts w:ascii="Times New Roman" w:hAnsi="Times New Roman"/>
          <w:sz w:val="24"/>
          <w:szCs w:val="24"/>
        </w:rPr>
        <w:t>4</w:t>
      </w:r>
    </w:p>
    <w:p w14:paraId="5A9C46A1" w14:textId="77777777" w:rsidR="00166699" w:rsidRPr="00E35D81" w:rsidRDefault="00166699" w:rsidP="00166699">
      <w:pPr>
        <w:rPr>
          <w:rFonts w:ascii="Times New Roman" w:hAnsi="Times New Roman"/>
          <w:sz w:val="24"/>
          <w:szCs w:val="24"/>
        </w:rPr>
      </w:pPr>
      <w:r w:rsidRPr="00E35D81">
        <w:rPr>
          <w:rFonts w:ascii="Times New Roman" w:hAnsi="Times New Roman"/>
          <w:sz w:val="28"/>
          <w:szCs w:val="28"/>
        </w:rPr>
        <w:t xml:space="preserve">                                  </w:t>
      </w:r>
    </w:p>
    <w:p w14:paraId="384E7F2E" w14:textId="77777777" w:rsidR="00166699" w:rsidRDefault="00166699" w:rsidP="00166699">
      <w:pPr>
        <w:jc w:val="center"/>
        <w:rPr>
          <w:rFonts w:ascii="Times New Roman" w:hAnsi="Times New Roman"/>
          <w:b/>
          <w:sz w:val="28"/>
          <w:szCs w:val="28"/>
        </w:rPr>
      </w:pPr>
      <w:r>
        <w:rPr>
          <w:rFonts w:ascii="Times New Roman" w:hAnsi="Times New Roman"/>
          <w:b/>
          <w:sz w:val="28"/>
          <w:szCs w:val="28"/>
        </w:rPr>
        <w:t xml:space="preserve">П О Р Я Д О К </w:t>
      </w:r>
    </w:p>
    <w:p w14:paraId="3671E8BE" w14:textId="77777777" w:rsidR="00166699" w:rsidRPr="007B4C6F" w:rsidRDefault="00166699" w:rsidP="00166699">
      <w:pPr>
        <w:jc w:val="center"/>
        <w:rPr>
          <w:rFonts w:ascii="Times New Roman" w:hAnsi="Times New Roman"/>
          <w:b/>
          <w:sz w:val="8"/>
          <w:szCs w:val="8"/>
        </w:rPr>
      </w:pPr>
    </w:p>
    <w:p w14:paraId="4AFAA37B" w14:textId="77777777" w:rsidR="00166699" w:rsidRDefault="00166699" w:rsidP="00166699">
      <w:pPr>
        <w:jc w:val="center"/>
        <w:rPr>
          <w:rFonts w:ascii="Times New Roman" w:hAnsi="Times New Roman"/>
          <w:sz w:val="28"/>
          <w:szCs w:val="28"/>
        </w:rPr>
      </w:pPr>
      <w:r w:rsidRPr="00E35D81">
        <w:rPr>
          <w:rFonts w:ascii="Times New Roman" w:hAnsi="Times New Roman"/>
          <w:sz w:val="28"/>
          <w:szCs w:val="28"/>
        </w:rPr>
        <w:t>фінансування з бюджету Галицинівської сільської ради   для надання одноразової матеріальної допомоги сім’ям загиблих та померлих учасників бойових дій в Афганістані, інвалідам війни в Афганістані</w:t>
      </w:r>
    </w:p>
    <w:p w14:paraId="0C5E7317" w14:textId="77777777" w:rsidR="00166699" w:rsidRPr="007B4C6F" w:rsidRDefault="00166699" w:rsidP="00166699">
      <w:pPr>
        <w:jc w:val="center"/>
        <w:rPr>
          <w:rFonts w:ascii="Times New Roman" w:hAnsi="Times New Roman"/>
          <w:sz w:val="8"/>
          <w:szCs w:val="8"/>
        </w:rPr>
      </w:pPr>
    </w:p>
    <w:p w14:paraId="1E71DED2"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1.  Цей Порядок визначає механізм фінансування допомоги передбаченої в бюджеті Галицинівської сільської ради для надання одноразової матеріальної допомоги сім’ям загиблих та померлих учасників бойових дій в Афганістані, інвалідам війни в Афганістані (далі – одноразова  матеріальна допомога) відповідно до Комплексної програми соціального захисту населення «Турбота».</w:t>
      </w:r>
    </w:p>
    <w:p w14:paraId="117DF13D"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2.Одноразова матеріальна допомога виплачується, сім’ям загиблих та померлих учасників бойових дій в Афганістані, інвалідам війни в Афганістані, які зареєстровані та проживають на території Галицинівської об’єднаної територіальної громади, та які перебувають  на обліку в Єдиному державному автоматизованому реєстрі пільговиків управління соціального захисту населення Вітовської райдержадміністрації.</w:t>
      </w:r>
    </w:p>
    <w:p w14:paraId="279C678F"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3. Виплата одноразової матеріальної допомоги проводиться до Дня вшанування учасників бойових дій на території інших держав (15 лютого). У разі виникнення непередбачуваних обставин, що унеможливлюють проведення виплати у визначений строк, виплата одноразової матеріальної допомоги  проводиться не пізніше двох місяців після їх усунення.</w:t>
      </w:r>
    </w:p>
    <w:p w14:paraId="363DADD8"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4.  Головним розпорядником цих коштів є Галицинівська сільська рада для  </w:t>
      </w:r>
      <w:r w:rsidRPr="00E35D81">
        <w:rPr>
          <w:rFonts w:ascii="Times New Roman" w:hAnsi="Times New Roman"/>
          <w:color w:val="000000"/>
          <w:sz w:val="28"/>
          <w:szCs w:val="28"/>
        </w:rPr>
        <w:t>надання одноразової матеріальної допомоги сім’ям загиблих та померлих учасників бойових дій в Афганістані, інвалідам війни в Афганістані.</w:t>
      </w:r>
    </w:p>
    <w:p w14:paraId="77430996"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5. Сім’я загиблих та померлих учасників бойових дій в Афганістані одноразова матеріальна допомога надається на підставі  копії паспорта, копії ідентифікаційного коду посвідчення члена сім’ї загиблого (померлого) ветерана війни, довідки, яка підтверджує участь у бойових діях в Афганістані, та документів, що підтверджують родинний зв’язок із загиблим (померлим) учасником бойових дій в Афганістані</w:t>
      </w:r>
      <w:r>
        <w:rPr>
          <w:rFonts w:ascii="Times New Roman" w:hAnsi="Times New Roman"/>
          <w:sz w:val="28"/>
          <w:szCs w:val="28"/>
        </w:rPr>
        <w:t>.</w:t>
      </w:r>
    </w:p>
    <w:p w14:paraId="61D3C2B1"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6. Інвалідам війни в Афганістані одноразова матеріальна допомога надається на підставі довідки військкомату про участь в бойових діях  Афганістані, копії посвідчення інваліда війни та копії довідки МСЕК про встановлення інвалідності, внаслідок поранення, контузії, каліцтва або захворювання, пов’язана з перебуванням на території Афганістану.</w:t>
      </w:r>
    </w:p>
    <w:p w14:paraId="13E0DC3E"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Як виняток, одноразова матеріальна допомога надається на підставі копії військового квитка, архівних документів за умови наявності в них інформації про участь ветерана у бойових діях в Афганістані.</w:t>
      </w:r>
    </w:p>
    <w:p w14:paraId="346DE521"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7. Галицинівська сільська рада на підставі пропозицій відділу з питань соціальної роботи Галицинівської ради до кінця грудня місяця року, що передує року, формує розподіл коштів.</w:t>
      </w:r>
    </w:p>
    <w:p w14:paraId="76FBFC13"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lastRenderedPageBreak/>
        <w:t xml:space="preserve">     8. Розподіл коштів та розмір одноразової матеріальної допомоги затверджується щорічно під час формування місцевого бюджету Галицинівської сільської ради на наступний рік.</w:t>
      </w:r>
    </w:p>
    <w:p w14:paraId="3C0263FB" w14:textId="77777777" w:rsidR="00166699" w:rsidRPr="00E35D81" w:rsidRDefault="00166699" w:rsidP="00166699">
      <w:pPr>
        <w:jc w:val="both"/>
        <w:rPr>
          <w:rFonts w:ascii="Times New Roman" w:hAnsi="Times New Roman"/>
          <w:color w:val="000000"/>
          <w:sz w:val="28"/>
          <w:szCs w:val="28"/>
        </w:rPr>
      </w:pPr>
      <w:r w:rsidRPr="00E35D81">
        <w:rPr>
          <w:rFonts w:ascii="Times New Roman" w:hAnsi="Times New Roman"/>
          <w:color w:val="000000"/>
          <w:sz w:val="28"/>
          <w:szCs w:val="28"/>
        </w:rPr>
        <w:t xml:space="preserve">     9. Одноразова матеріальна допомога виплачується  </w:t>
      </w:r>
      <w:proofErr w:type="spellStart"/>
      <w:r w:rsidRPr="00E35D81">
        <w:rPr>
          <w:rFonts w:ascii="Times New Roman" w:hAnsi="Times New Roman"/>
          <w:color w:val="000000"/>
          <w:sz w:val="28"/>
          <w:szCs w:val="28"/>
        </w:rPr>
        <w:t>Галицинівською</w:t>
      </w:r>
      <w:proofErr w:type="spellEnd"/>
      <w:r w:rsidRPr="00E35D81">
        <w:rPr>
          <w:rFonts w:ascii="Times New Roman" w:hAnsi="Times New Roman"/>
          <w:color w:val="000000"/>
          <w:sz w:val="28"/>
          <w:szCs w:val="28"/>
        </w:rPr>
        <w:t xml:space="preserve"> сільською радою через банківські установи шляхом перерахування коштів на особовий рахунок одержувача допомоги або на особовий рахунок члену сім’ї загиблого або померлого учасника бойових дій в Афганістані на підставі розпорядження голови сільської ради про надання допомоги.</w:t>
      </w:r>
    </w:p>
    <w:p w14:paraId="42C2706C" w14:textId="77777777" w:rsidR="00166699" w:rsidRPr="00E35D81" w:rsidRDefault="00166699" w:rsidP="00166699">
      <w:pPr>
        <w:jc w:val="both"/>
        <w:rPr>
          <w:rFonts w:ascii="Times New Roman" w:hAnsi="Times New Roman"/>
          <w:color w:val="000000"/>
          <w:sz w:val="28"/>
          <w:szCs w:val="28"/>
        </w:rPr>
      </w:pPr>
      <w:r w:rsidRPr="00E35D81">
        <w:rPr>
          <w:rFonts w:ascii="Times New Roman" w:hAnsi="Times New Roman"/>
          <w:color w:val="000000"/>
          <w:sz w:val="28"/>
          <w:szCs w:val="28"/>
        </w:rPr>
        <w:t xml:space="preserve">     10.   Одноразова матеріальна допомога не виплачується особам, які прибули до Галицинівської об’єднаної територіальної громади після здійснення розподілу виділених коштів. Питання про надання одноразової допомоги зазначеним особам вирішується на сесії Галицинівської сільської ради, виходячи з можливостей  бюджету сільської ради.</w:t>
      </w:r>
    </w:p>
    <w:p w14:paraId="385FA9B7" w14:textId="77777777" w:rsidR="00166699" w:rsidRPr="00E35D81" w:rsidRDefault="00166699" w:rsidP="00166699">
      <w:pPr>
        <w:jc w:val="both"/>
        <w:rPr>
          <w:rFonts w:ascii="Times New Roman" w:hAnsi="Times New Roman"/>
          <w:sz w:val="28"/>
          <w:szCs w:val="28"/>
        </w:rPr>
      </w:pPr>
      <w:r w:rsidRPr="00E35D81">
        <w:rPr>
          <w:rFonts w:ascii="Times New Roman" w:hAnsi="Times New Roman"/>
          <w:color w:val="000000"/>
          <w:sz w:val="28"/>
          <w:szCs w:val="28"/>
        </w:rPr>
        <w:t xml:space="preserve">     11.  У разі зміни членами сімей загиблих та померлих учасників бойових дій в Афганістані, інвалідами війни в Афганістані зареєстрованого </w:t>
      </w:r>
      <w:r w:rsidRPr="00E35D81">
        <w:rPr>
          <w:rFonts w:ascii="Times New Roman" w:hAnsi="Times New Roman"/>
          <w:sz w:val="28"/>
          <w:szCs w:val="28"/>
        </w:rPr>
        <w:t>місця проживання поза межами Галицинівської об’єднаної територіальної громади  або смерті одноразова матеріальна допомога не виплачується.</w:t>
      </w:r>
    </w:p>
    <w:p w14:paraId="48FE9A16"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12. Діти померлих учасників бойових дій які мають статус «Член сім’ї загиблого (померлого) ветерана війни», які зареєстровані тимчасово на період навчання, мають </w:t>
      </w:r>
      <w:r>
        <w:rPr>
          <w:rFonts w:ascii="Times New Roman" w:hAnsi="Times New Roman"/>
          <w:sz w:val="28"/>
          <w:szCs w:val="28"/>
        </w:rPr>
        <w:t>право на виплату даної допомоги.</w:t>
      </w:r>
      <w:r w:rsidRPr="00E35D81">
        <w:rPr>
          <w:rFonts w:ascii="Times New Roman" w:hAnsi="Times New Roman"/>
          <w:sz w:val="28"/>
          <w:szCs w:val="28"/>
        </w:rPr>
        <w:t xml:space="preserve">                                                                                                                                                                                                                                                                           </w:t>
      </w:r>
      <w:r>
        <w:rPr>
          <w:rFonts w:ascii="Times New Roman" w:hAnsi="Times New Roman"/>
          <w:sz w:val="28"/>
          <w:szCs w:val="28"/>
        </w:rPr>
        <w:t xml:space="preserve">                            13. </w:t>
      </w:r>
      <w:r w:rsidRPr="00E35D81">
        <w:rPr>
          <w:rFonts w:ascii="Times New Roman" w:hAnsi="Times New Roman"/>
          <w:sz w:val="28"/>
          <w:szCs w:val="28"/>
        </w:rPr>
        <w:t xml:space="preserve">Членам сімей загиблих та померлих учасників бойових дій в Афганістані, </w:t>
      </w:r>
      <w:r>
        <w:rPr>
          <w:rFonts w:ascii="Times New Roman" w:hAnsi="Times New Roman"/>
          <w:sz w:val="28"/>
          <w:szCs w:val="28"/>
        </w:rPr>
        <w:t xml:space="preserve"> </w:t>
      </w:r>
      <w:r w:rsidRPr="00E35D81">
        <w:rPr>
          <w:rFonts w:ascii="Times New Roman" w:hAnsi="Times New Roman"/>
          <w:sz w:val="28"/>
          <w:szCs w:val="28"/>
        </w:rPr>
        <w:t>інвалідам війни в Афганістані,  які перебувають на повному державному утриманні в інтернатних закладах, одноразова матеріальна допомога виплачується згідно з цим Порядком.</w:t>
      </w:r>
    </w:p>
    <w:p w14:paraId="6A6A1834"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14. Розмір допомоги:</w:t>
      </w:r>
    </w:p>
    <w:p w14:paraId="032F7768" w14:textId="77777777" w:rsidR="00166699" w:rsidRPr="00E35D81" w:rsidRDefault="00166699" w:rsidP="00166699">
      <w:pPr>
        <w:jc w:val="both"/>
        <w:rPr>
          <w:rFonts w:ascii="Times New Roman" w:hAnsi="Times New Roman"/>
          <w:sz w:val="28"/>
          <w:szCs w:val="28"/>
        </w:rPr>
      </w:pPr>
      <w:r w:rsidRPr="00E35D81">
        <w:rPr>
          <w:rFonts w:ascii="Times New Roman" w:hAnsi="Times New Roman"/>
          <w:sz w:val="28"/>
          <w:szCs w:val="28"/>
        </w:rPr>
        <w:t xml:space="preserve">     - виплата одноразової матеріальної допомоги сім’ям загиблих та померлих учасників бойових дій в Афганістані, інвалідам війни в Афганістані становить – 2600 грн.</w:t>
      </w:r>
    </w:p>
    <w:p w14:paraId="4F049591" w14:textId="77777777" w:rsidR="00166699" w:rsidRPr="00E35D81" w:rsidRDefault="00166699" w:rsidP="00166699">
      <w:pPr>
        <w:jc w:val="both"/>
        <w:rPr>
          <w:rFonts w:ascii="Times New Roman" w:hAnsi="Times New Roman"/>
          <w:color w:val="000000"/>
          <w:sz w:val="28"/>
          <w:szCs w:val="28"/>
        </w:rPr>
      </w:pPr>
    </w:p>
    <w:p w14:paraId="7DEAABC6" w14:textId="77777777" w:rsidR="00166699" w:rsidRPr="00E35D81" w:rsidRDefault="00166699" w:rsidP="00166699">
      <w:pPr>
        <w:jc w:val="both"/>
        <w:rPr>
          <w:rFonts w:ascii="Times New Roman" w:hAnsi="Times New Roman"/>
          <w:color w:val="000000"/>
          <w:sz w:val="28"/>
          <w:szCs w:val="28"/>
        </w:rPr>
      </w:pPr>
    </w:p>
    <w:p w14:paraId="2ECCC271" w14:textId="77777777" w:rsidR="00166699" w:rsidRDefault="00166699" w:rsidP="00166699">
      <w:pPr>
        <w:jc w:val="both"/>
        <w:rPr>
          <w:rFonts w:ascii="Times New Roman" w:hAnsi="Times New Roman"/>
          <w:sz w:val="28"/>
          <w:szCs w:val="28"/>
        </w:rPr>
      </w:pPr>
    </w:p>
    <w:p w14:paraId="004C381B" w14:textId="77777777" w:rsidR="00166699" w:rsidRDefault="00166699" w:rsidP="00166699">
      <w:pPr>
        <w:jc w:val="both"/>
        <w:rPr>
          <w:rFonts w:ascii="Times New Roman" w:hAnsi="Times New Roman"/>
          <w:sz w:val="28"/>
          <w:szCs w:val="28"/>
        </w:rPr>
      </w:pPr>
    </w:p>
    <w:p w14:paraId="07110920" w14:textId="77777777" w:rsidR="00166699" w:rsidRDefault="00166699" w:rsidP="00166699">
      <w:pPr>
        <w:jc w:val="both"/>
        <w:rPr>
          <w:rFonts w:ascii="Times New Roman" w:hAnsi="Times New Roman"/>
          <w:sz w:val="28"/>
          <w:szCs w:val="28"/>
        </w:rPr>
      </w:pPr>
    </w:p>
    <w:p w14:paraId="3397D5A3" w14:textId="77777777" w:rsidR="00166699" w:rsidRDefault="00166699" w:rsidP="00166699">
      <w:pPr>
        <w:jc w:val="both"/>
        <w:rPr>
          <w:rFonts w:ascii="Times New Roman" w:hAnsi="Times New Roman"/>
          <w:sz w:val="28"/>
          <w:szCs w:val="28"/>
        </w:rPr>
      </w:pPr>
    </w:p>
    <w:p w14:paraId="62EB9B3B" w14:textId="77777777" w:rsidR="00166699" w:rsidRDefault="00166699" w:rsidP="00166699">
      <w:pPr>
        <w:jc w:val="both"/>
        <w:rPr>
          <w:rFonts w:ascii="Times New Roman" w:hAnsi="Times New Roman"/>
          <w:sz w:val="28"/>
          <w:szCs w:val="28"/>
        </w:rPr>
      </w:pPr>
    </w:p>
    <w:p w14:paraId="03AF0CE7" w14:textId="77777777" w:rsidR="00166699" w:rsidRDefault="00166699" w:rsidP="00166699">
      <w:pPr>
        <w:jc w:val="both"/>
        <w:rPr>
          <w:rFonts w:ascii="Times New Roman" w:hAnsi="Times New Roman"/>
          <w:sz w:val="28"/>
          <w:szCs w:val="28"/>
        </w:rPr>
      </w:pPr>
    </w:p>
    <w:p w14:paraId="6D8EA945" w14:textId="77777777" w:rsidR="00166699" w:rsidRDefault="00166699" w:rsidP="00166699">
      <w:pPr>
        <w:jc w:val="both"/>
        <w:rPr>
          <w:rFonts w:ascii="Times New Roman" w:hAnsi="Times New Roman"/>
          <w:sz w:val="28"/>
          <w:szCs w:val="28"/>
        </w:rPr>
      </w:pPr>
    </w:p>
    <w:p w14:paraId="1500B47B" w14:textId="77777777" w:rsidR="00166699" w:rsidRDefault="00166699" w:rsidP="00166699">
      <w:pPr>
        <w:jc w:val="both"/>
        <w:rPr>
          <w:rFonts w:ascii="Times New Roman" w:hAnsi="Times New Roman"/>
          <w:sz w:val="28"/>
          <w:szCs w:val="28"/>
        </w:rPr>
      </w:pPr>
    </w:p>
    <w:p w14:paraId="57188243" w14:textId="77777777" w:rsidR="00166699" w:rsidRDefault="00166699" w:rsidP="00166699">
      <w:pPr>
        <w:jc w:val="both"/>
        <w:rPr>
          <w:rFonts w:ascii="Times New Roman" w:hAnsi="Times New Roman"/>
          <w:sz w:val="28"/>
          <w:szCs w:val="28"/>
        </w:rPr>
      </w:pPr>
    </w:p>
    <w:p w14:paraId="624A2B4A" w14:textId="77777777" w:rsidR="00166699" w:rsidRDefault="00166699" w:rsidP="00166699">
      <w:pPr>
        <w:jc w:val="both"/>
        <w:rPr>
          <w:rFonts w:ascii="Times New Roman" w:hAnsi="Times New Roman"/>
          <w:sz w:val="28"/>
          <w:szCs w:val="28"/>
        </w:rPr>
      </w:pPr>
    </w:p>
    <w:p w14:paraId="526BA5C0" w14:textId="77777777" w:rsidR="00166699" w:rsidRDefault="00166699" w:rsidP="00166699">
      <w:pPr>
        <w:jc w:val="both"/>
        <w:rPr>
          <w:rFonts w:ascii="Times New Roman" w:hAnsi="Times New Roman"/>
          <w:sz w:val="28"/>
          <w:szCs w:val="28"/>
        </w:rPr>
      </w:pPr>
    </w:p>
    <w:p w14:paraId="06C297DC" w14:textId="77777777" w:rsidR="00166699" w:rsidRDefault="00166699" w:rsidP="00166699">
      <w:pPr>
        <w:jc w:val="both"/>
        <w:rPr>
          <w:rFonts w:ascii="Times New Roman" w:hAnsi="Times New Roman"/>
          <w:sz w:val="28"/>
          <w:szCs w:val="28"/>
        </w:rPr>
      </w:pPr>
    </w:p>
    <w:p w14:paraId="724895FB" w14:textId="77777777" w:rsidR="00166699" w:rsidRDefault="00166699" w:rsidP="00166699">
      <w:pPr>
        <w:jc w:val="both"/>
        <w:rPr>
          <w:rFonts w:ascii="Times New Roman" w:hAnsi="Times New Roman"/>
          <w:sz w:val="28"/>
          <w:szCs w:val="28"/>
        </w:rPr>
      </w:pPr>
    </w:p>
    <w:p w14:paraId="65AEADD3" w14:textId="77777777" w:rsidR="00166699" w:rsidRDefault="00166699" w:rsidP="00166699">
      <w:pPr>
        <w:jc w:val="both"/>
        <w:rPr>
          <w:rFonts w:ascii="Times New Roman" w:hAnsi="Times New Roman"/>
          <w:sz w:val="28"/>
          <w:szCs w:val="28"/>
        </w:rPr>
      </w:pPr>
    </w:p>
    <w:p w14:paraId="794F6A5D" w14:textId="77777777" w:rsidR="00166699" w:rsidRPr="001E1E75" w:rsidRDefault="00166699" w:rsidP="00166699">
      <w:pPr>
        <w:jc w:val="both"/>
        <w:rPr>
          <w:rFonts w:ascii="Times New Roman" w:hAnsi="Times New Roman"/>
          <w:sz w:val="24"/>
          <w:szCs w:val="24"/>
        </w:rPr>
      </w:pPr>
      <w:r>
        <w:rPr>
          <w:rFonts w:ascii="Times New Roman" w:hAnsi="Times New Roman"/>
          <w:sz w:val="24"/>
          <w:szCs w:val="24"/>
        </w:rPr>
        <w:lastRenderedPageBreak/>
        <w:t xml:space="preserve">                                                                                                                                         </w:t>
      </w:r>
      <w:r w:rsidRPr="001E1E75">
        <w:rPr>
          <w:rFonts w:ascii="Times New Roman" w:hAnsi="Times New Roman"/>
          <w:sz w:val="24"/>
          <w:szCs w:val="24"/>
        </w:rPr>
        <w:t xml:space="preserve">Додаток </w:t>
      </w:r>
      <w:r>
        <w:rPr>
          <w:rFonts w:ascii="Times New Roman" w:hAnsi="Times New Roman"/>
          <w:sz w:val="24"/>
          <w:szCs w:val="24"/>
        </w:rPr>
        <w:t>5</w:t>
      </w:r>
      <w:r w:rsidRPr="001E1E75">
        <w:rPr>
          <w:rFonts w:ascii="Times New Roman" w:hAnsi="Times New Roman"/>
          <w:sz w:val="24"/>
          <w:szCs w:val="24"/>
        </w:rPr>
        <w:t xml:space="preserve">                                                                                                                   </w:t>
      </w:r>
      <w:r w:rsidRPr="001E1E75">
        <w:rPr>
          <w:rFonts w:ascii="Times New Roman" w:hAnsi="Times New Roman"/>
          <w:sz w:val="24"/>
          <w:szCs w:val="24"/>
        </w:rPr>
        <w:tab/>
      </w:r>
      <w:r w:rsidRPr="001E1E75">
        <w:rPr>
          <w:rFonts w:ascii="Times New Roman" w:hAnsi="Times New Roman"/>
          <w:sz w:val="24"/>
          <w:szCs w:val="24"/>
        </w:rPr>
        <w:tab/>
      </w:r>
      <w:r w:rsidRPr="001E1E75">
        <w:rPr>
          <w:rFonts w:ascii="Times New Roman" w:hAnsi="Times New Roman"/>
          <w:sz w:val="24"/>
          <w:szCs w:val="24"/>
        </w:rPr>
        <w:tab/>
      </w:r>
      <w:r w:rsidRPr="001E1E75">
        <w:rPr>
          <w:rFonts w:ascii="Times New Roman" w:hAnsi="Times New Roman"/>
          <w:sz w:val="24"/>
          <w:szCs w:val="24"/>
        </w:rPr>
        <w:tab/>
        <w:t xml:space="preserve">                              </w:t>
      </w:r>
    </w:p>
    <w:p w14:paraId="76B07582" w14:textId="77777777" w:rsidR="00166699" w:rsidRDefault="00166699" w:rsidP="00166699">
      <w:pPr>
        <w:jc w:val="both"/>
        <w:rPr>
          <w:rFonts w:ascii="Times New Roman" w:hAnsi="Times New Roman"/>
          <w:b/>
          <w:sz w:val="28"/>
          <w:szCs w:val="28"/>
        </w:rPr>
      </w:pPr>
      <w:r>
        <w:rPr>
          <w:rFonts w:ascii="Times New Roman" w:hAnsi="Times New Roman"/>
          <w:sz w:val="28"/>
          <w:szCs w:val="28"/>
        </w:rPr>
        <w:t xml:space="preserve">                                                 </w:t>
      </w:r>
      <w:r w:rsidRPr="001828E5">
        <w:rPr>
          <w:rFonts w:ascii="Times New Roman" w:hAnsi="Times New Roman"/>
          <w:b/>
          <w:sz w:val="28"/>
          <w:szCs w:val="28"/>
        </w:rPr>
        <w:t>ПОРЯДОК</w:t>
      </w:r>
    </w:p>
    <w:p w14:paraId="6A98E2A7" w14:textId="77777777" w:rsidR="00166699" w:rsidRPr="001828E5" w:rsidRDefault="00166699" w:rsidP="00166699">
      <w:pPr>
        <w:jc w:val="both"/>
        <w:rPr>
          <w:rFonts w:ascii="Times New Roman" w:hAnsi="Times New Roman"/>
          <w:b/>
          <w:sz w:val="28"/>
          <w:szCs w:val="28"/>
        </w:rPr>
      </w:pPr>
    </w:p>
    <w:p w14:paraId="063C0633" w14:textId="77777777" w:rsidR="00166699" w:rsidRDefault="00166699" w:rsidP="00166699">
      <w:pPr>
        <w:jc w:val="center"/>
        <w:rPr>
          <w:rFonts w:ascii="Times New Roman" w:hAnsi="Times New Roman"/>
          <w:sz w:val="28"/>
          <w:szCs w:val="28"/>
        </w:rPr>
      </w:pPr>
      <w:r w:rsidRPr="00DB72C1">
        <w:rPr>
          <w:rFonts w:ascii="Times New Roman" w:hAnsi="Times New Roman"/>
          <w:sz w:val="28"/>
          <w:szCs w:val="28"/>
        </w:rPr>
        <w:t>виплати  одноразової матеріальної допомоги особам з інвалідністю І групи загального захворювання та з дитинства, дітям з інвалідністю до 18 років до Міжнародного дня людей з обмеженими можливостями (3 грудня)</w:t>
      </w:r>
    </w:p>
    <w:p w14:paraId="47C68AB9" w14:textId="77777777" w:rsidR="00166699" w:rsidRPr="00DB72C1" w:rsidRDefault="00166699" w:rsidP="00166699">
      <w:pPr>
        <w:jc w:val="both"/>
        <w:rPr>
          <w:rFonts w:ascii="Times New Roman" w:hAnsi="Times New Roman"/>
          <w:sz w:val="28"/>
          <w:szCs w:val="28"/>
        </w:rPr>
      </w:pPr>
    </w:p>
    <w:p w14:paraId="26C4BDE4"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 xml:space="preserve">        1. Цей порядок визначає механізм фінансування передбаченої в бюджеті Галицинівської сільської ради для надання одноразової матеріальної допомоги особам з інвалідністю І групи загального захворювання та з дитинства, дітям з інвалідністю до 18 років  до Міжнародного дня людей з обмеженими можливостями (3 грудня) (далі – одноразова матеріальна допомога) відповідно до Комплексної програми соціального захисту населення «Турбота».</w:t>
      </w:r>
    </w:p>
    <w:p w14:paraId="64B58FC5"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 xml:space="preserve">      2.Одноразова матеріальна допомога виплачується громадянам, які зареєстровані та проживають на території Галицинівської об’єднаної громади.</w:t>
      </w:r>
    </w:p>
    <w:p w14:paraId="24595E65"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 xml:space="preserve">     3.Виплата одноразової матеріальної допомоги проводиться до Міжнародного дня людей з обмеженими можливостями (3 грудня). У разі виникнення непередбачуваних обставин, що унеможливлюють проведення виплати у визначений строк, виплата одноразової матеріальної допомоги проводиться не пізніше двох місяців після їх усунення.</w:t>
      </w:r>
    </w:p>
    <w:p w14:paraId="13871CC4"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4.Головним розпорядником цих коштів є Галицинівська сільська рада для надання одноразової матеріальної допомоги особам з інвалідністю І групи загального захворювання та з дитинства, дітям з інвалідністю до 18 років до Міжнародного дня людей з обмеженими можливостями.</w:t>
      </w:r>
    </w:p>
    <w:p w14:paraId="41673709"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5. Одноразова матеріальна допомога надається на підставі наступних документів для осіб з інвалідністю І групи загального захворювання та з дитинства: заяви, копії паспорта заявника, копії ідентифікаційного номера, довідки МСЕК про встановлення групи інвалідності, номера особистого рахунку в установі банку, на який буде перерахована дана виплата. За допомогою може також звернутися законний представник за законом або за довіреністю.</w:t>
      </w:r>
    </w:p>
    <w:p w14:paraId="2FB73813"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 xml:space="preserve">Для дітей з інвалідністю до  18 років: копія паспорта та ідентифікаційного </w:t>
      </w:r>
      <w:proofErr w:type="spellStart"/>
      <w:r w:rsidRPr="00DB72C1">
        <w:rPr>
          <w:rFonts w:ascii="Times New Roman" w:hAnsi="Times New Roman"/>
          <w:sz w:val="28"/>
          <w:szCs w:val="28"/>
        </w:rPr>
        <w:t>кода</w:t>
      </w:r>
      <w:proofErr w:type="spellEnd"/>
      <w:r w:rsidRPr="00DB72C1">
        <w:rPr>
          <w:rFonts w:ascii="Times New Roman" w:hAnsi="Times New Roman"/>
          <w:sz w:val="28"/>
          <w:szCs w:val="28"/>
        </w:rPr>
        <w:t xml:space="preserve"> законного представника дитини, копія свідоцтва про народження  або паспорта дитини з інвалідністю до 18 років, копія медичного висновку дитини з інвалідністю, номер особового рахунку в установі банку законного представника дитини з інвалідністю до 18 років, на який буде перераховано дану виплату.</w:t>
      </w:r>
    </w:p>
    <w:p w14:paraId="22EF08A5"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6.  Виділення та виплата коштів здійснюється до поданих документів та відповідно до заходів, передбачених Комплексною програмою соціального захисту населення «Турбота».</w:t>
      </w:r>
    </w:p>
    <w:p w14:paraId="472B7051"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7. Документи, передбачені цим Порядком, розглядаються на засіданні виконавчого комітету Галицинівської сільської ради і приймається відповідне рішення виконкому.</w:t>
      </w:r>
    </w:p>
    <w:p w14:paraId="6880AD1D"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lastRenderedPageBreak/>
        <w:t>8.  На підставі рішення виконавчого комітету Галицинівської сільської ради приймається розпорядження голови сільської ради про надання допомоги.</w:t>
      </w:r>
    </w:p>
    <w:p w14:paraId="2B7E1BA3"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9. Відділ бухгалтерського обліку та звітності, фінансів Галицинівської сільської ради перераховує кошти заявнику або його законному представнику на особовий рахунок через установу банку.</w:t>
      </w:r>
    </w:p>
    <w:p w14:paraId="1FF6F77C"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10. У разі смерті отримувача допомоги, зміни місця проживання, закінчення строку дії групи інвалідності виплата допомоги припиняється.</w:t>
      </w:r>
    </w:p>
    <w:p w14:paraId="60811D85"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11. Розмір допомоги:</w:t>
      </w:r>
    </w:p>
    <w:p w14:paraId="54567079" w14:textId="77777777" w:rsidR="00166699" w:rsidRPr="00DB72C1" w:rsidRDefault="00166699" w:rsidP="00166699">
      <w:pPr>
        <w:jc w:val="both"/>
        <w:rPr>
          <w:rFonts w:ascii="Times New Roman" w:hAnsi="Times New Roman"/>
          <w:sz w:val="28"/>
          <w:szCs w:val="28"/>
        </w:rPr>
      </w:pPr>
      <w:r w:rsidRPr="00DB72C1">
        <w:rPr>
          <w:rFonts w:ascii="Times New Roman" w:hAnsi="Times New Roman"/>
          <w:sz w:val="28"/>
          <w:szCs w:val="28"/>
        </w:rPr>
        <w:t>- виплата одноразової матеріальної допомоги особам з інвалідністю І групи загального захворювання та з дитинства, дітям з інвалідністю до 18 років до Міжнародного дня людей з обмеженими можливостями становить – 1000,00 грн.</w:t>
      </w:r>
    </w:p>
    <w:p w14:paraId="1325C726" w14:textId="77777777" w:rsidR="00166699" w:rsidRPr="00DB72C1" w:rsidRDefault="00166699" w:rsidP="00166699">
      <w:pPr>
        <w:jc w:val="both"/>
        <w:rPr>
          <w:rFonts w:ascii="Times New Roman" w:hAnsi="Times New Roman"/>
          <w:sz w:val="28"/>
          <w:szCs w:val="28"/>
        </w:rPr>
      </w:pPr>
    </w:p>
    <w:p w14:paraId="2B55B394" w14:textId="77777777" w:rsidR="00166699" w:rsidRDefault="00166699" w:rsidP="00166699">
      <w:pPr>
        <w:jc w:val="both"/>
        <w:rPr>
          <w:rFonts w:ascii="Times New Roman" w:hAnsi="Times New Roman"/>
          <w:sz w:val="28"/>
          <w:szCs w:val="28"/>
        </w:rPr>
      </w:pPr>
    </w:p>
    <w:p w14:paraId="11D70624" w14:textId="77777777" w:rsidR="00166699" w:rsidRDefault="00166699" w:rsidP="00166699">
      <w:pPr>
        <w:jc w:val="both"/>
        <w:rPr>
          <w:rFonts w:ascii="Times New Roman" w:hAnsi="Times New Roman"/>
          <w:sz w:val="28"/>
          <w:szCs w:val="28"/>
        </w:rPr>
      </w:pPr>
    </w:p>
    <w:p w14:paraId="01135099" w14:textId="77777777" w:rsidR="00166699" w:rsidRDefault="00166699" w:rsidP="00166699">
      <w:pPr>
        <w:jc w:val="both"/>
        <w:rPr>
          <w:rFonts w:ascii="Times New Roman" w:hAnsi="Times New Roman"/>
          <w:sz w:val="28"/>
          <w:szCs w:val="28"/>
        </w:rPr>
      </w:pPr>
    </w:p>
    <w:p w14:paraId="5D07B5ED" w14:textId="77777777" w:rsidR="00166699" w:rsidRDefault="00166699" w:rsidP="00166699">
      <w:pPr>
        <w:jc w:val="both"/>
        <w:rPr>
          <w:rFonts w:ascii="Times New Roman" w:hAnsi="Times New Roman"/>
          <w:sz w:val="28"/>
          <w:szCs w:val="28"/>
        </w:rPr>
      </w:pPr>
    </w:p>
    <w:p w14:paraId="0BDB35B8" w14:textId="77777777" w:rsidR="00166699" w:rsidRDefault="00166699" w:rsidP="00166699">
      <w:pPr>
        <w:jc w:val="both"/>
        <w:rPr>
          <w:rFonts w:ascii="Times New Roman" w:hAnsi="Times New Roman"/>
          <w:sz w:val="28"/>
          <w:szCs w:val="28"/>
        </w:rPr>
      </w:pPr>
    </w:p>
    <w:p w14:paraId="73A89301" w14:textId="77777777" w:rsidR="00166699" w:rsidRDefault="00166699" w:rsidP="00166699">
      <w:pPr>
        <w:jc w:val="both"/>
        <w:rPr>
          <w:rFonts w:ascii="Times New Roman" w:hAnsi="Times New Roman"/>
          <w:sz w:val="28"/>
          <w:szCs w:val="28"/>
        </w:rPr>
      </w:pPr>
    </w:p>
    <w:p w14:paraId="251C924A" w14:textId="77777777" w:rsidR="00166699" w:rsidRDefault="00166699" w:rsidP="00166699">
      <w:pPr>
        <w:jc w:val="both"/>
        <w:rPr>
          <w:rFonts w:ascii="Times New Roman" w:hAnsi="Times New Roman"/>
          <w:sz w:val="28"/>
          <w:szCs w:val="28"/>
        </w:rPr>
      </w:pPr>
    </w:p>
    <w:p w14:paraId="5424DD59" w14:textId="77777777" w:rsidR="00166699" w:rsidRDefault="00166699" w:rsidP="00166699">
      <w:pPr>
        <w:jc w:val="both"/>
        <w:rPr>
          <w:rFonts w:ascii="Times New Roman" w:hAnsi="Times New Roman"/>
          <w:sz w:val="28"/>
          <w:szCs w:val="28"/>
        </w:rPr>
      </w:pPr>
    </w:p>
    <w:p w14:paraId="254C8F94" w14:textId="77777777" w:rsidR="00166699" w:rsidRDefault="00166699" w:rsidP="00166699">
      <w:pPr>
        <w:jc w:val="both"/>
        <w:rPr>
          <w:rFonts w:ascii="Times New Roman" w:hAnsi="Times New Roman"/>
          <w:sz w:val="28"/>
          <w:szCs w:val="28"/>
        </w:rPr>
      </w:pPr>
    </w:p>
    <w:p w14:paraId="052CD7FE" w14:textId="77777777" w:rsidR="00166699" w:rsidRDefault="00166699" w:rsidP="00166699">
      <w:pPr>
        <w:jc w:val="both"/>
        <w:rPr>
          <w:rFonts w:ascii="Times New Roman" w:hAnsi="Times New Roman"/>
          <w:sz w:val="28"/>
          <w:szCs w:val="28"/>
        </w:rPr>
      </w:pPr>
    </w:p>
    <w:p w14:paraId="2466D9BB" w14:textId="77777777" w:rsidR="00166699" w:rsidRDefault="00166699" w:rsidP="00166699">
      <w:pPr>
        <w:jc w:val="both"/>
        <w:rPr>
          <w:rFonts w:ascii="Times New Roman" w:hAnsi="Times New Roman"/>
          <w:sz w:val="28"/>
          <w:szCs w:val="28"/>
        </w:rPr>
      </w:pPr>
    </w:p>
    <w:p w14:paraId="18BBA617" w14:textId="77777777" w:rsidR="00166699" w:rsidRDefault="00166699" w:rsidP="00166699">
      <w:pPr>
        <w:jc w:val="both"/>
        <w:rPr>
          <w:rFonts w:ascii="Times New Roman" w:hAnsi="Times New Roman"/>
          <w:sz w:val="28"/>
          <w:szCs w:val="28"/>
        </w:rPr>
      </w:pPr>
    </w:p>
    <w:p w14:paraId="71DF7AF2" w14:textId="77777777" w:rsidR="00166699" w:rsidRDefault="00166699" w:rsidP="00166699">
      <w:pPr>
        <w:jc w:val="both"/>
        <w:rPr>
          <w:rFonts w:ascii="Times New Roman" w:hAnsi="Times New Roman"/>
          <w:sz w:val="28"/>
          <w:szCs w:val="28"/>
        </w:rPr>
      </w:pPr>
    </w:p>
    <w:p w14:paraId="257C97C4" w14:textId="77777777" w:rsidR="00166699" w:rsidRDefault="00166699" w:rsidP="00166699">
      <w:pPr>
        <w:jc w:val="both"/>
        <w:rPr>
          <w:rFonts w:ascii="Times New Roman" w:hAnsi="Times New Roman"/>
          <w:sz w:val="28"/>
          <w:szCs w:val="28"/>
        </w:rPr>
      </w:pPr>
    </w:p>
    <w:p w14:paraId="37D70BCD" w14:textId="77777777" w:rsidR="00166699" w:rsidRDefault="00166699" w:rsidP="00166699">
      <w:pPr>
        <w:jc w:val="both"/>
        <w:rPr>
          <w:rFonts w:ascii="Times New Roman" w:hAnsi="Times New Roman"/>
          <w:sz w:val="28"/>
          <w:szCs w:val="28"/>
        </w:rPr>
      </w:pPr>
    </w:p>
    <w:p w14:paraId="4FEC89E5" w14:textId="77777777" w:rsidR="00166699" w:rsidRDefault="00166699" w:rsidP="00166699">
      <w:pPr>
        <w:jc w:val="both"/>
        <w:rPr>
          <w:rFonts w:ascii="Times New Roman" w:hAnsi="Times New Roman"/>
          <w:sz w:val="28"/>
          <w:szCs w:val="28"/>
        </w:rPr>
      </w:pPr>
    </w:p>
    <w:p w14:paraId="4072E88A" w14:textId="77777777" w:rsidR="00166699" w:rsidRDefault="00166699" w:rsidP="00166699">
      <w:pPr>
        <w:jc w:val="both"/>
        <w:rPr>
          <w:rFonts w:ascii="Times New Roman" w:hAnsi="Times New Roman"/>
          <w:sz w:val="28"/>
          <w:szCs w:val="28"/>
        </w:rPr>
      </w:pPr>
    </w:p>
    <w:p w14:paraId="134FC184" w14:textId="77777777" w:rsidR="00166699" w:rsidRDefault="00166699" w:rsidP="00166699">
      <w:pPr>
        <w:jc w:val="both"/>
        <w:rPr>
          <w:rFonts w:ascii="Times New Roman" w:hAnsi="Times New Roman"/>
          <w:sz w:val="28"/>
          <w:szCs w:val="28"/>
        </w:rPr>
      </w:pPr>
    </w:p>
    <w:p w14:paraId="75BF8E16" w14:textId="77777777" w:rsidR="00166699" w:rsidRDefault="00166699" w:rsidP="00166699">
      <w:pPr>
        <w:jc w:val="both"/>
        <w:rPr>
          <w:rFonts w:ascii="Times New Roman" w:hAnsi="Times New Roman"/>
          <w:sz w:val="28"/>
          <w:szCs w:val="28"/>
        </w:rPr>
      </w:pPr>
    </w:p>
    <w:p w14:paraId="50BAD77B" w14:textId="77777777" w:rsidR="00166699" w:rsidRDefault="00166699" w:rsidP="00166699">
      <w:pPr>
        <w:jc w:val="both"/>
        <w:rPr>
          <w:rFonts w:ascii="Times New Roman" w:hAnsi="Times New Roman"/>
          <w:sz w:val="28"/>
          <w:szCs w:val="28"/>
        </w:rPr>
      </w:pPr>
    </w:p>
    <w:p w14:paraId="2AE95C55" w14:textId="77777777" w:rsidR="00166699" w:rsidRDefault="00166699" w:rsidP="00166699">
      <w:pPr>
        <w:jc w:val="both"/>
        <w:rPr>
          <w:rFonts w:ascii="Times New Roman" w:hAnsi="Times New Roman"/>
          <w:sz w:val="28"/>
          <w:szCs w:val="28"/>
        </w:rPr>
      </w:pPr>
    </w:p>
    <w:p w14:paraId="5587E9C4" w14:textId="77777777" w:rsidR="00166699" w:rsidRDefault="00166699" w:rsidP="00166699">
      <w:pPr>
        <w:jc w:val="both"/>
        <w:rPr>
          <w:rFonts w:ascii="Times New Roman" w:hAnsi="Times New Roman"/>
          <w:sz w:val="28"/>
          <w:szCs w:val="28"/>
        </w:rPr>
      </w:pPr>
    </w:p>
    <w:p w14:paraId="5A1FE994" w14:textId="77777777" w:rsidR="00166699" w:rsidRDefault="00166699" w:rsidP="00166699">
      <w:pPr>
        <w:jc w:val="both"/>
        <w:rPr>
          <w:rFonts w:ascii="Times New Roman" w:hAnsi="Times New Roman"/>
          <w:sz w:val="28"/>
          <w:szCs w:val="28"/>
        </w:rPr>
      </w:pPr>
    </w:p>
    <w:p w14:paraId="1550C9C1" w14:textId="77777777" w:rsidR="00166699" w:rsidRDefault="00166699" w:rsidP="00166699">
      <w:pPr>
        <w:jc w:val="both"/>
        <w:rPr>
          <w:rFonts w:ascii="Times New Roman" w:hAnsi="Times New Roman"/>
          <w:sz w:val="28"/>
          <w:szCs w:val="28"/>
        </w:rPr>
      </w:pPr>
    </w:p>
    <w:p w14:paraId="5758B5AC" w14:textId="77777777" w:rsidR="00166699" w:rsidRDefault="00166699" w:rsidP="00166699">
      <w:pPr>
        <w:jc w:val="both"/>
        <w:rPr>
          <w:rFonts w:ascii="Times New Roman" w:hAnsi="Times New Roman"/>
          <w:sz w:val="28"/>
          <w:szCs w:val="28"/>
        </w:rPr>
      </w:pPr>
    </w:p>
    <w:p w14:paraId="013E690C" w14:textId="77777777" w:rsidR="00166699" w:rsidRDefault="00166699" w:rsidP="00166699">
      <w:pPr>
        <w:jc w:val="both"/>
        <w:rPr>
          <w:rFonts w:ascii="Times New Roman" w:hAnsi="Times New Roman"/>
          <w:sz w:val="28"/>
          <w:szCs w:val="28"/>
        </w:rPr>
      </w:pPr>
    </w:p>
    <w:p w14:paraId="52509181" w14:textId="325F23FF" w:rsidR="00166699" w:rsidRDefault="00166699" w:rsidP="00166699">
      <w:pPr>
        <w:jc w:val="both"/>
        <w:rPr>
          <w:rFonts w:ascii="Times New Roman" w:hAnsi="Times New Roman"/>
          <w:sz w:val="28"/>
          <w:szCs w:val="28"/>
        </w:rPr>
      </w:pPr>
    </w:p>
    <w:p w14:paraId="06F4C442" w14:textId="7719CA8D" w:rsidR="005A11BD" w:rsidRDefault="005A11BD" w:rsidP="00166699">
      <w:pPr>
        <w:jc w:val="both"/>
        <w:rPr>
          <w:rFonts w:ascii="Times New Roman" w:hAnsi="Times New Roman"/>
          <w:sz w:val="28"/>
          <w:szCs w:val="28"/>
        </w:rPr>
      </w:pPr>
    </w:p>
    <w:p w14:paraId="337C745E" w14:textId="4888F86A" w:rsidR="005A11BD" w:rsidRDefault="005A11BD" w:rsidP="00166699">
      <w:pPr>
        <w:jc w:val="both"/>
        <w:rPr>
          <w:rFonts w:ascii="Times New Roman" w:hAnsi="Times New Roman"/>
          <w:sz w:val="28"/>
          <w:szCs w:val="28"/>
        </w:rPr>
      </w:pPr>
    </w:p>
    <w:p w14:paraId="49AED22C" w14:textId="77777777" w:rsidR="005A11BD" w:rsidRDefault="005A11BD" w:rsidP="00166699">
      <w:pPr>
        <w:jc w:val="both"/>
        <w:rPr>
          <w:rFonts w:ascii="Times New Roman" w:hAnsi="Times New Roman"/>
          <w:sz w:val="28"/>
          <w:szCs w:val="28"/>
        </w:rPr>
      </w:pPr>
    </w:p>
    <w:p w14:paraId="77EAD8C7" w14:textId="77777777" w:rsidR="00166699" w:rsidRDefault="00166699" w:rsidP="00166699">
      <w:pPr>
        <w:jc w:val="both"/>
        <w:rPr>
          <w:rFonts w:ascii="Times New Roman" w:hAnsi="Times New Roman"/>
          <w:sz w:val="28"/>
          <w:szCs w:val="28"/>
        </w:rPr>
      </w:pPr>
    </w:p>
    <w:p w14:paraId="078B4A93" w14:textId="77777777" w:rsidR="00166699" w:rsidRDefault="00166699" w:rsidP="00166699">
      <w:pPr>
        <w:jc w:val="both"/>
        <w:rPr>
          <w:rFonts w:ascii="Times New Roman" w:hAnsi="Times New Roman"/>
          <w:sz w:val="28"/>
          <w:szCs w:val="28"/>
        </w:rPr>
      </w:pPr>
    </w:p>
    <w:p w14:paraId="05B89BAF" w14:textId="77777777" w:rsidR="00166699" w:rsidRPr="001E1E75" w:rsidRDefault="00166699" w:rsidP="00166699">
      <w:pPr>
        <w:rPr>
          <w:rFonts w:ascii="Times New Roman" w:hAnsi="Times New Roman"/>
          <w:spacing w:val="-3"/>
          <w:sz w:val="24"/>
          <w:szCs w:val="24"/>
        </w:rPr>
      </w:pPr>
      <w:r>
        <w:rPr>
          <w:rFonts w:ascii="Times New Roman" w:hAnsi="Times New Roman"/>
          <w:sz w:val="24"/>
          <w:szCs w:val="24"/>
        </w:rPr>
        <w:lastRenderedPageBreak/>
        <w:t xml:space="preserve">                                                                                                                           </w:t>
      </w:r>
      <w:r w:rsidRPr="001E1E75">
        <w:rPr>
          <w:rFonts w:ascii="Times New Roman" w:hAnsi="Times New Roman"/>
          <w:sz w:val="24"/>
          <w:szCs w:val="24"/>
        </w:rPr>
        <w:t xml:space="preserve">Додаток </w:t>
      </w:r>
      <w:r>
        <w:rPr>
          <w:rFonts w:ascii="Times New Roman" w:hAnsi="Times New Roman"/>
          <w:sz w:val="24"/>
          <w:szCs w:val="24"/>
        </w:rPr>
        <w:t>6</w:t>
      </w:r>
    </w:p>
    <w:p w14:paraId="1639377B" w14:textId="77777777" w:rsidR="00166699" w:rsidRDefault="00166699" w:rsidP="00166699">
      <w:pPr>
        <w:rPr>
          <w:rFonts w:ascii="Times New Roman" w:hAnsi="Times New Roman"/>
          <w:b/>
          <w:sz w:val="28"/>
          <w:szCs w:val="28"/>
        </w:rPr>
      </w:pPr>
    </w:p>
    <w:p w14:paraId="2C123849" w14:textId="77777777" w:rsidR="00166699" w:rsidRDefault="00166699" w:rsidP="00166699">
      <w:pPr>
        <w:jc w:val="center"/>
        <w:rPr>
          <w:rFonts w:ascii="Times New Roman" w:hAnsi="Times New Roman"/>
          <w:b/>
          <w:sz w:val="28"/>
          <w:szCs w:val="28"/>
        </w:rPr>
      </w:pPr>
      <w:r>
        <w:rPr>
          <w:rFonts w:ascii="Times New Roman" w:hAnsi="Times New Roman"/>
          <w:b/>
          <w:sz w:val="28"/>
          <w:szCs w:val="28"/>
        </w:rPr>
        <w:t>ПОРЯДОК</w:t>
      </w:r>
    </w:p>
    <w:p w14:paraId="520610C0" w14:textId="77777777" w:rsidR="00166699" w:rsidRPr="00E93453" w:rsidRDefault="00166699" w:rsidP="00166699">
      <w:pPr>
        <w:rPr>
          <w:rFonts w:ascii="Times New Roman" w:hAnsi="Times New Roman"/>
          <w:b/>
          <w:sz w:val="8"/>
          <w:szCs w:val="8"/>
        </w:rPr>
      </w:pPr>
    </w:p>
    <w:p w14:paraId="4DBD737C" w14:textId="77777777" w:rsidR="00166699" w:rsidRDefault="00166699" w:rsidP="00166699">
      <w:pPr>
        <w:jc w:val="center"/>
        <w:rPr>
          <w:rFonts w:ascii="Times New Roman" w:hAnsi="Times New Roman"/>
          <w:sz w:val="28"/>
          <w:szCs w:val="28"/>
        </w:rPr>
      </w:pPr>
      <w:r w:rsidRPr="001A2F01">
        <w:rPr>
          <w:rFonts w:ascii="Times New Roman" w:hAnsi="Times New Roman"/>
          <w:sz w:val="28"/>
          <w:szCs w:val="28"/>
        </w:rPr>
        <w:t>фінансування з бюджету Галицинівської сільської ради   для надання одноразової матеріальної допомоги учасникам бойових дій у роки Другої світової війни до річниці Перемоги та річниці визволення України від фашистських загарбників</w:t>
      </w:r>
    </w:p>
    <w:p w14:paraId="78043ECD" w14:textId="77777777" w:rsidR="00166699" w:rsidRPr="00E93453" w:rsidRDefault="00166699" w:rsidP="00166699">
      <w:pPr>
        <w:jc w:val="center"/>
        <w:rPr>
          <w:rFonts w:ascii="Times New Roman" w:hAnsi="Times New Roman"/>
          <w:sz w:val="8"/>
          <w:szCs w:val="8"/>
        </w:rPr>
      </w:pPr>
    </w:p>
    <w:p w14:paraId="55EA27BF"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1.  Цей Порядок визначає механізм фінансування допомоги передбаченої в бюджеті Галицинівської сільської ради для надання одноразової матеріальної допомоги учасникам бойових дій у роки Другої світової війни до річниці Перемоги та річниці визволення України від фашистських загарбників (далі одноразова матеріальна допомога) відповідно до Комплексної програми соціального захисту населення «Турбота».</w:t>
      </w:r>
    </w:p>
    <w:p w14:paraId="1303AC2C"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2.Одноразова матеріальна допомога виплачується учасникам бойових дій у роки Другої світової війни до річниці Перемоги та річниці визволення України від фашистських загарбників, які зареєстровані та проживають на території  Галицинівської територіальної громади та перебувають на обліку в Єдиному державному автоматизованому реєстрі пільговиків в управлінні соціального захисту населення Вітовської райдержадміністрації.</w:t>
      </w:r>
    </w:p>
    <w:p w14:paraId="0EF0C909"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3. Виплата одноразової матеріальної допомоги проводиться до Дня Перемоги (9 травня) та дня визволення України від фашистських загарбників (до 28 жовтня). У разі виникнення непередбачуваних обставин, що унеможливлюють проведення виплати у визначений строк, виплати одноразової матеріальної проводиться не пізніше двох місяців після їх усунення.</w:t>
      </w:r>
    </w:p>
    <w:p w14:paraId="465D28D3"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4.  Головним розпорядником цих коштів є Галицинівська сільська рада для  </w:t>
      </w:r>
      <w:r w:rsidRPr="001A2F01">
        <w:rPr>
          <w:rFonts w:ascii="Times New Roman" w:hAnsi="Times New Roman"/>
          <w:color w:val="000000"/>
          <w:sz w:val="28"/>
          <w:szCs w:val="28"/>
        </w:rPr>
        <w:t xml:space="preserve">надання одноразової матеріальної допомоги учасникам </w:t>
      </w:r>
      <w:r w:rsidRPr="001A2F01">
        <w:rPr>
          <w:rFonts w:ascii="Times New Roman" w:hAnsi="Times New Roman"/>
          <w:sz w:val="28"/>
          <w:szCs w:val="28"/>
        </w:rPr>
        <w:t>бойових дій у роки Другої світової війни до річниці Перемоги та річниці визволення України від фашистських загарбників</w:t>
      </w:r>
    </w:p>
    <w:p w14:paraId="7EF3F639"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5. Одноразова матеріальна допомога надається на підставі наступних документів: копія паспорта заявника, копія ідентифікаційного коду,  посвідчення інваліди війни або учасника бойових дій та довідки військкомату про участь у бойових діях під час Другої світової війни.                                                                                             </w:t>
      </w:r>
    </w:p>
    <w:p w14:paraId="7039E529"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6.  Як виняток одноразова матеріальна допомога надається на підставі копії  військового квитка, архівних документів за умови наявності в них інформації про участь ветерана у бойових діях у роки Другої світової війни.</w:t>
      </w:r>
    </w:p>
    <w:p w14:paraId="78194ADB"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7. Галицинівська сільська рада на підставі пропозицій відділу з питань соціальної роботи Галицинівської сільської ради до кінця грудня місяця року, що передує року виплати, формує розподіл коштів. </w:t>
      </w:r>
    </w:p>
    <w:p w14:paraId="7D59A239"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8. Розподіл коштів та розмір одноразової матеріальної допомоги затверджується щорічно під час формування місцевого бюджету Галицинівської сільської ради на наступний рік.</w:t>
      </w:r>
    </w:p>
    <w:p w14:paraId="72B16FD9" w14:textId="77777777" w:rsidR="00166699" w:rsidRPr="001A2F01" w:rsidRDefault="00166699" w:rsidP="00166699">
      <w:pPr>
        <w:jc w:val="both"/>
        <w:rPr>
          <w:rFonts w:ascii="Times New Roman" w:hAnsi="Times New Roman"/>
          <w:color w:val="000000"/>
          <w:sz w:val="28"/>
          <w:szCs w:val="28"/>
        </w:rPr>
      </w:pPr>
      <w:r w:rsidRPr="001A2F01">
        <w:rPr>
          <w:rFonts w:ascii="Times New Roman" w:hAnsi="Times New Roman"/>
          <w:color w:val="000000"/>
          <w:sz w:val="28"/>
          <w:szCs w:val="28"/>
        </w:rPr>
        <w:t xml:space="preserve">     9. Одноразова матеріальна допомога виплачується  відділом обліку та звітності фінансів Галицинівської сільської ради через банківські установи </w:t>
      </w:r>
      <w:r w:rsidRPr="001A2F01">
        <w:rPr>
          <w:rFonts w:ascii="Times New Roman" w:hAnsi="Times New Roman"/>
          <w:color w:val="000000"/>
          <w:sz w:val="28"/>
          <w:szCs w:val="28"/>
        </w:rPr>
        <w:lastRenderedPageBreak/>
        <w:t>шляхом перерахування коштів на особові рахунки, на підставі розпорядження голови сільської ради про надання допомоги.</w:t>
      </w:r>
    </w:p>
    <w:p w14:paraId="1C1CBD83" w14:textId="77777777" w:rsidR="00166699" w:rsidRPr="001A2F01" w:rsidRDefault="00166699" w:rsidP="00166699">
      <w:pPr>
        <w:jc w:val="both"/>
        <w:rPr>
          <w:rFonts w:ascii="Times New Roman" w:hAnsi="Times New Roman"/>
          <w:color w:val="000000"/>
          <w:sz w:val="28"/>
          <w:szCs w:val="28"/>
        </w:rPr>
      </w:pPr>
      <w:r w:rsidRPr="001A2F01">
        <w:rPr>
          <w:rFonts w:ascii="Times New Roman" w:hAnsi="Times New Roman"/>
          <w:color w:val="000000"/>
          <w:sz w:val="28"/>
          <w:szCs w:val="28"/>
        </w:rPr>
        <w:t xml:space="preserve">    10.   Одноразова матеріальна допомога не виплачується учасникам бойових дій у роки Другої світової війни, які прибули до Галицинівської об’єднаної територіальної громади після здійснення розподілу виділених коштів. Питання про надання одноразової допомоги зазначеним особам вирішується на сесії Галицинівської ради  виходячи з можливостей  бюджету сільської ради.</w:t>
      </w:r>
    </w:p>
    <w:p w14:paraId="159F10CD" w14:textId="77777777" w:rsidR="00166699" w:rsidRPr="001A2F01" w:rsidRDefault="00166699" w:rsidP="00166699">
      <w:pPr>
        <w:jc w:val="both"/>
        <w:rPr>
          <w:rFonts w:ascii="Times New Roman" w:hAnsi="Times New Roman"/>
          <w:sz w:val="28"/>
          <w:szCs w:val="28"/>
        </w:rPr>
      </w:pPr>
      <w:r w:rsidRPr="001A2F01">
        <w:rPr>
          <w:rFonts w:ascii="Times New Roman" w:hAnsi="Times New Roman"/>
          <w:color w:val="000000"/>
          <w:sz w:val="28"/>
          <w:szCs w:val="28"/>
        </w:rPr>
        <w:t xml:space="preserve">    11. У разі зміни учасником бойових дій у роки Другої світової війни</w:t>
      </w:r>
      <w:r w:rsidRPr="001A2F01">
        <w:rPr>
          <w:rFonts w:ascii="Times New Roman" w:hAnsi="Times New Roman"/>
          <w:sz w:val="28"/>
          <w:szCs w:val="28"/>
        </w:rPr>
        <w:t xml:space="preserve"> зареєстрованого місця проживання поза межами Галицинівської територіальної громади  або смерті одноразова матеріальна допомога не виплачується.</w:t>
      </w:r>
    </w:p>
    <w:p w14:paraId="12544385"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12.  Учасникам бойових дій у роки Другої світової війни, які перебувають на повному державному утриманні в інтернатних закладах, одноразова матеріальна допомога виплачується згідно з цим Порядком.</w:t>
      </w:r>
    </w:p>
    <w:p w14:paraId="45AEFDE3"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13. Розмір допомоги:</w:t>
      </w:r>
    </w:p>
    <w:p w14:paraId="654ECC9F" w14:textId="77777777" w:rsidR="00166699" w:rsidRPr="001A2F01" w:rsidRDefault="00166699" w:rsidP="00166699">
      <w:pPr>
        <w:jc w:val="both"/>
        <w:rPr>
          <w:rFonts w:ascii="Times New Roman" w:hAnsi="Times New Roman"/>
          <w:sz w:val="28"/>
          <w:szCs w:val="28"/>
        </w:rPr>
      </w:pPr>
      <w:r w:rsidRPr="001A2F01">
        <w:rPr>
          <w:rFonts w:ascii="Times New Roman" w:hAnsi="Times New Roman"/>
          <w:sz w:val="28"/>
          <w:szCs w:val="28"/>
        </w:rPr>
        <w:t xml:space="preserve">     - виплата одноразової матеріальної допомоги учасникам бойових дій у роки Другої світової війни до річниці Перемоги та річниці визволення України від фашистських загарбників становить -  5000 грн.</w:t>
      </w:r>
    </w:p>
    <w:p w14:paraId="1B0CE3D4" w14:textId="77777777" w:rsidR="00166699" w:rsidRPr="001A2F01" w:rsidRDefault="00166699" w:rsidP="00166699">
      <w:pPr>
        <w:jc w:val="both"/>
        <w:rPr>
          <w:rFonts w:ascii="Times New Roman" w:hAnsi="Times New Roman"/>
          <w:sz w:val="28"/>
          <w:szCs w:val="28"/>
        </w:rPr>
      </w:pPr>
    </w:p>
    <w:p w14:paraId="588CFD5A" w14:textId="77777777" w:rsidR="00166699" w:rsidRDefault="00166699" w:rsidP="00166699">
      <w:pPr>
        <w:jc w:val="both"/>
        <w:rPr>
          <w:rFonts w:ascii="Times New Roman" w:hAnsi="Times New Roman"/>
          <w:color w:val="000000"/>
          <w:sz w:val="28"/>
          <w:szCs w:val="28"/>
        </w:rPr>
      </w:pPr>
    </w:p>
    <w:p w14:paraId="33E04E85" w14:textId="77777777" w:rsidR="00166699" w:rsidRDefault="00166699" w:rsidP="00166699">
      <w:pPr>
        <w:jc w:val="both"/>
        <w:rPr>
          <w:rFonts w:ascii="Times New Roman" w:hAnsi="Times New Roman"/>
          <w:color w:val="000000"/>
          <w:sz w:val="28"/>
          <w:szCs w:val="28"/>
        </w:rPr>
      </w:pPr>
    </w:p>
    <w:p w14:paraId="3F312294" w14:textId="77777777" w:rsidR="00166699" w:rsidRDefault="00166699" w:rsidP="00166699">
      <w:pPr>
        <w:jc w:val="both"/>
        <w:rPr>
          <w:rFonts w:ascii="Times New Roman" w:hAnsi="Times New Roman"/>
          <w:color w:val="000000"/>
          <w:sz w:val="28"/>
          <w:szCs w:val="28"/>
        </w:rPr>
      </w:pPr>
    </w:p>
    <w:p w14:paraId="5B084E92" w14:textId="77777777" w:rsidR="00166699" w:rsidRDefault="00166699" w:rsidP="00166699">
      <w:pPr>
        <w:jc w:val="both"/>
        <w:rPr>
          <w:rFonts w:ascii="Times New Roman" w:hAnsi="Times New Roman"/>
          <w:color w:val="000000"/>
          <w:sz w:val="28"/>
          <w:szCs w:val="28"/>
        </w:rPr>
      </w:pPr>
    </w:p>
    <w:p w14:paraId="68BB29D4" w14:textId="77777777" w:rsidR="00166699" w:rsidRDefault="00166699" w:rsidP="00166699">
      <w:pPr>
        <w:jc w:val="both"/>
        <w:rPr>
          <w:rFonts w:ascii="Times New Roman" w:hAnsi="Times New Roman"/>
          <w:color w:val="000000"/>
          <w:sz w:val="28"/>
          <w:szCs w:val="28"/>
        </w:rPr>
      </w:pPr>
    </w:p>
    <w:p w14:paraId="6F408E58" w14:textId="77777777" w:rsidR="00166699" w:rsidRDefault="00166699" w:rsidP="00166699">
      <w:pPr>
        <w:jc w:val="both"/>
        <w:rPr>
          <w:rFonts w:ascii="Times New Roman" w:hAnsi="Times New Roman"/>
          <w:color w:val="000000"/>
          <w:sz w:val="28"/>
          <w:szCs w:val="28"/>
        </w:rPr>
      </w:pPr>
    </w:p>
    <w:p w14:paraId="1AA1A821" w14:textId="77777777" w:rsidR="00166699" w:rsidRDefault="00166699" w:rsidP="00166699">
      <w:pPr>
        <w:jc w:val="both"/>
        <w:rPr>
          <w:rFonts w:ascii="Times New Roman" w:hAnsi="Times New Roman"/>
          <w:color w:val="000000"/>
          <w:sz w:val="28"/>
          <w:szCs w:val="28"/>
        </w:rPr>
      </w:pPr>
    </w:p>
    <w:p w14:paraId="46BBABAA" w14:textId="77777777" w:rsidR="00166699" w:rsidRDefault="00166699" w:rsidP="00166699">
      <w:pPr>
        <w:jc w:val="both"/>
        <w:rPr>
          <w:rFonts w:ascii="Times New Roman" w:hAnsi="Times New Roman"/>
          <w:color w:val="000000"/>
          <w:sz w:val="28"/>
          <w:szCs w:val="28"/>
        </w:rPr>
      </w:pPr>
    </w:p>
    <w:p w14:paraId="28B58302" w14:textId="77777777" w:rsidR="00166699" w:rsidRDefault="00166699" w:rsidP="00166699">
      <w:pPr>
        <w:jc w:val="both"/>
        <w:rPr>
          <w:rFonts w:ascii="Times New Roman" w:hAnsi="Times New Roman"/>
          <w:color w:val="000000"/>
          <w:sz w:val="28"/>
          <w:szCs w:val="28"/>
        </w:rPr>
      </w:pPr>
    </w:p>
    <w:p w14:paraId="566FACEE" w14:textId="77777777" w:rsidR="00166699" w:rsidRDefault="00166699" w:rsidP="00166699">
      <w:pPr>
        <w:jc w:val="both"/>
        <w:rPr>
          <w:rFonts w:ascii="Times New Roman" w:hAnsi="Times New Roman"/>
          <w:color w:val="000000"/>
          <w:sz w:val="28"/>
          <w:szCs w:val="28"/>
        </w:rPr>
      </w:pPr>
    </w:p>
    <w:p w14:paraId="154A1210" w14:textId="77777777" w:rsidR="00166699" w:rsidRDefault="00166699" w:rsidP="00166699">
      <w:pPr>
        <w:jc w:val="both"/>
        <w:rPr>
          <w:rFonts w:ascii="Times New Roman" w:hAnsi="Times New Roman"/>
          <w:color w:val="000000"/>
          <w:sz w:val="28"/>
          <w:szCs w:val="28"/>
        </w:rPr>
      </w:pPr>
    </w:p>
    <w:p w14:paraId="55A39CFE" w14:textId="77777777" w:rsidR="00166699" w:rsidRDefault="00166699" w:rsidP="00166699">
      <w:pPr>
        <w:jc w:val="both"/>
        <w:rPr>
          <w:rFonts w:ascii="Times New Roman" w:hAnsi="Times New Roman"/>
          <w:color w:val="000000"/>
          <w:sz w:val="28"/>
          <w:szCs w:val="28"/>
        </w:rPr>
      </w:pPr>
    </w:p>
    <w:p w14:paraId="00CAAA6C" w14:textId="77777777" w:rsidR="00166699" w:rsidRDefault="00166699" w:rsidP="00166699">
      <w:pPr>
        <w:jc w:val="both"/>
        <w:rPr>
          <w:rFonts w:ascii="Times New Roman" w:hAnsi="Times New Roman"/>
          <w:color w:val="000000"/>
          <w:sz w:val="28"/>
          <w:szCs w:val="28"/>
        </w:rPr>
      </w:pPr>
    </w:p>
    <w:p w14:paraId="79F8A528" w14:textId="77777777" w:rsidR="00166699" w:rsidRDefault="00166699" w:rsidP="00166699">
      <w:pPr>
        <w:jc w:val="both"/>
        <w:rPr>
          <w:rFonts w:ascii="Times New Roman" w:hAnsi="Times New Roman"/>
          <w:color w:val="000000"/>
          <w:sz w:val="28"/>
          <w:szCs w:val="28"/>
        </w:rPr>
      </w:pPr>
    </w:p>
    <w:p w14:paraId="52E4EB03" w14:textId="77777777" w:rsidR="00166699" w:rsidRDefault="00166699" w:rsidP="00166699">
      <w:pPr>
        <w:jc w:val="both"/>
        <w:rPr>
          <w:rFonts w:ascii="Times New Roman" w:hAnsi="Times New Roman"/>
          <w:color w:val="000000"/>
          <w:sz w:val="28"/>
          <w:szCs w:val="28"/>
        </w:rPr>
      </w:pPr>
    </w:p>
    <w:p w14:paraId="3318C4A8" w14:textId="77777777" w:rsidR="00166699" w:rsidRDefault="00166699" w:rsidP="00166699">
      <w:pPr>
        <w:jc w:val="both"/>
        <w:rPr>
          <w:rFonts w:ascii="Times New Roman" w:hAnsi="Times New Roman"/>
          <w:color w:val="000000"/>
          <w:sz w:val="28"/>
          <w:szCs w:val="28"/>
        </w:rPr>
      </w:pPr>
    </w:p>
    <w:p w14:paraId="583D3074" w14:textId="77777777" w:rsidR="00166699" w:rsidRDefault="00166699" w:rsidP="00166699">
      <w:pPr>
        <w:jc w:val="both"/>
        <w:rPr>
          <w:rFonts w:ascii="Times New Roman" w:hAnsi="Times New Roman"/>
          <w:color w:val="000000"/>
          <w:sz w:val="28"/>
          <w:szCs w:val="28"/>
        </w:rPr>
      </w:pPr>
    </w:p>
    <w:p w14:paraId="3E78C0A9" w14:textId="77777777" w:rsidR="00166699" w:rsidRDefault="00166699" w:rsidP="00166699">
      <w:pPr>
        <w:jc w:val="both"/>
        <w:rPr>
          <w:rFonts w:ascii="Times New Roman" w:hAnsi="Times New Roman"/>
          <w:color w:val="000000"/>
          <w:sz w:val="28"/>
          <w:szCs w:val="28"/>
        </w:rPr>
      </w:pPr>
    </w:p>
    <w:p w14:paraId="3983EA2A" w14:textId="77777777" w:rsidR="00166699" w:rsidRDefault="00166699" w:rsidP="00166699">
      <w:pPr>
        <w:jc w:val="both"/>
        <w:rPr>
          <w:rFonts w:ascii="Times New Roman" w:hAnsi="Times New Roman"/>
          <w:color w:val="000000"/>
          <w:sz w:val="28"/>
          <w:szCs w:val="28"/>
        </w:rPr>
      </w:pPr>
    </w:p>
    <w:p w14:paraId="14BB0DC6" w14:textId="77777777" w:rsidR="00166699" w:rsidRDefault="00166699" w:rsidP="00166699">
      <w:pPr>
        <w:jc w:val="both"/>
        <w:rPr>
          <w:rFonts w:ascii="Times New Roman" w:hAnsi="Times New Roman"/>
          <w:color w:val="000000"/>
          <w:sz w:val="28"/>
          <w:szCs w:val="28"/>
        </w:rPr>
      </w:pPr>
    </w:p>
    <w:p w14:paraId="670C2777" w14:textId="77777777" w:rsidR="00166699" w:rsidRDefault="00166699" w:rsidP="00166699">
      <w:pPr>
        <w:jc w:val="both"/>
        <w:rPr>
          <w:rFonts w:ascii="Times New Roman" w:hAnsi="Times New Roman"/>
          <w:color w:val="000000"/>
          <w:sz w:val="28"/>
          <w:szCs w:val="28"/>
        </w:rPr>
      </w:pPr>
    </w:p>
    <w:p w14:paraId="5852E575" w14:textId="77777777" w:rsidR="00166699" w:rsidRDefault="00166699" w:rsidP="00166699">
      <w:pPr>
        <w:jc w:val="both"/>
        <w:rPr>
          <w:rFonts w:ascii="Times New Roman" w:hAnsi="Times New Roman"/>
          <w:color w:val="000000"/>
          <w:sz w:val="28"/>
          <w:szCs w:val="28"/>
        </w:rPr>
      </w:pPr>
    </w:p>
    <w:p w14:paraId="7F39A28D" w14:textId="77777777" w:rsidR="00166699" w:rsidRDefault="00166699" w:rsidP="00166699">
      <w:pPr>
        <w:jc w:val="both"/>
        <w:rPr>
          <w:rFonts w:ascii="Times New Roman" w:hAnsi="Times New Roman"/>
          <w:color w:val="000000"/>
          <w:sz w:val="28"/>
          <w:szCs w:val="28"/>
        </w:rPr>
      </w:pPr>
    </w:p>
    <w:p w14:paraId="611DEE63" w14:textId="77777777" w:rsidR="00166699" w:rsidRDefault="00166699" w:rsidP="00166699">
      <w:pPr>
        <w:jc w:val="both"/>
        <w:rPr>
          <w:rFonts w:ascii="Times New Roman" w:hAnsi="Times New Roman"/>
          <w:color w:val="000000"/>
          <w:sz w:val="28"/>
          <w:szCs w:val="28"/>
        </w:rPr>
      </w:pPr>
    </w:p>
    <w:p w14:paraId="544F2CD9" w14:textId="77777777" w:rsidR="00166699" w:rsidRDefault="00166699" w:rsidP="00166699">
      <w:pPr>
        <w:jc w:val="both"/>
        <w:rPr>
          <w:rFonts w:ascii="Times New Roman" w:hAnsi="Times New Roman"/>
          <w:color w:val="000000"/>
          <w:sz w:val="28"/>
          <w:szCs w:val="28"/>
        </w:rPr>
      </w:pPr>
    </w:p>
    <w:p w14:paraId="7C785559" w14:textId="77777777" w:rsidR="00166699" w:rsidRDefault="00166699" w:rsidP="00166699">
      <w:pPr>
        <w:jc w:val="both"/>
        <w:rPr>
          <w:rFonts w:ascii="Times New Roman" w:hAnsi="Times New Roman"/>
          <w:sz w:val="24"/>
          <w:szCs w:val="24"/>
        </w:rPr>
      </w:pPr>
      <w:r>
        <w:rPr>
          <w:rFonts w:ascii="Times New Roman" w:hAnsi="Times New Roman"/>
          <w:sz w:val="24"/>
          <w:szCs w:val="24"/>
        </w:rPr>
        <w:lastRenderedPageBreak/>
        <w:t xml:space="preserve">                                                                                                                         </w:t>
      </w:r>
      <w:r w:rsidRPr="001E1E75">
        <w:rPr>
          <w:rFonts w:ascii="Times New Roman" w:hAnsi="Times New Roman"/>
          <w:sz w:val="24"/>
          <w:szCs w:val="24"/>
        </w:rPr>
        <w:t xml:space="preserve">Додаток </w:t>
      </w:r>
      <w:r>
        <w:rPr>
          <w:rFonts w:ascii="Times New Roman" w:hAnsi="Times New Roman"/>
          <w:sz w:val="24"/>
          <w:szCs w:val="24"/>
        </w:rPr>
        <w:t>7</w:t>
      </w:r>
    </w:p>
    <w:p w14:paraId="2F6F3357" w14:textId="77777777" w:rsidR="00166699" w:rsidRPr="001E1E75" w:rsidRDefault="00166699" w:rsidP="00166699">
      <w:pPr>
        <w:jc w:val="both"/>
        <w:rPr>
          <w:rFonts w:ascii="Times New Roman" w:hAnsi="Times New Roman"/>
          <w:sz w:val="24"/>
          <w:szCs w:val="24"/>
        </w:rPr>
      </w:pPr>
    </w:p>
    <w:p w14:paraId="58115BC2" w14:textId="77777777" w:rsidR="00166699" w:rsidRPr="00185B94" w:rsidRDefault="00166699" w:rsidP="00166699">
      <w:pPr>
        <w:jc w:val="center"/>
        <w:rPr>
          <w:rFonts w:ascii="Times New Roman" w:hAnsi="Times New Roman"/>
          <w:b/>
          <w:sz w:val="28"/>
          <w:szCs w:val="28"/>
        </w:rPr>
      </w:pPr>
      <w:r w:rsidRPr="00185B94">
        <w:rPr>
          <w:rFonts w:ascii="Times New Roman" w:hAnsi="Times New Roman"/>
          <w:b/>
          <w:sz w:val="28"/>
          <w:szCs w:val="28"/>
        </w:rPr>
        <w:t>ПОРЯДОК</w:t>
      </w:r>
    </w:p>
    <w:p w14:paraId="2CFA026F" w14:textId="77777777" w:rsidR="00166699" w:rsidRPr="00185B94" w:rsidRDefault="00166699" w:rsidP="00166699">
      <w:pPr>
        <w:jc w:val="center"/>
        <w:rPr>
          <w:rFonts w:ascii="Times New Roman" w:hAnsi="Times New Roman"/>
          <w:b/>
          <w:sz w:val="8"/>
          <w:szCs w:val="8"/>
        </w:rPr>
      </w:pPr>
    </w:p>
    <w:p w14:paraId="0E3C37D1" w14:textId="77777777" w:rsidR="00166699" w:rsidRPr="00185B94" w:rsidRDefault="00166699" w:rsidP="00166699">
      <w:pPr>
        <w:jc w:val="center"/>
        <w:rPr>
          <w:rFonts w:ascii="Times New Roman" w:hAnsi="Times New Roman"/>
          <w:sz w:val="28"/>
          <w:szCs w:val="28"/>
        </w:rPr>
      </w:pPr>
      <w:r w:rsidRPr="00185B94">
        <w:rPr>
          <w:rFonts w:ascii="Times New Roman" w:hAnsi="Times New Roman"/>
          <w:sz w:val="28"/>
          <w:szCs w:val="28"/>
        </w:rPr>
        <w:t>виплати щомісячної матеріальної допомоги членам сімей військовослужбовців, які загинули в Афганістані або залишилися інвалідами загального захворювання за користуванням житлово-комунальними послугами</w:t>
      </w:r>
    </w:p>
    <w:p w14:paraId="3735F816" w14:textId="77777777" w:rsidR="00166699" w:rsidRPr="00185B94" w:rsidRDefault="00166699" w:rsidP="00166699">
      <w:pPr>
        <w:jc w:val="center"/>
        <w:rPr>
          <w:rFonts w:ascii="Times New Roman" w:hAnsi="Times New Roman"/>
          <w:sz w:val="8"/>
          <w:szCs w:val="8"/>
        </w:rPr>
      </w:pPr>
    </w:p>
    <w:p w14:paraId="2C7B2F72"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Цей порядок визначає механізм фінансування допомоги передбаченої в бюджеті Галицинівської сільської ради для надання щомісячної матеріальної допомоги членам сімей військовослужбовців, які загинули в Афганістані або залишилися інвалідами загального захворювання за користуванням житлово-комунальними послугами (далі – щомісячна матеріальна допомога) відповідно до Комплексної програми соціального захисту населення «Турбота».</w:t>
      </w:r>
    </w:p>
    <w:p w14:paraId="0CD7FEE2"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 xml:space="preserve">Щомісячна матеріальна допомога виплачується членам сімей військовослужбовців, які загинули в Афганістані або залишилися інвалідами загального захворювання, зареєстровані та проживають на території Галицинівської </w:t>
      </w:r>
      <w:proofErr w:type="spellStart"/>
      <w:r w:rsidRPr="00185B94">
        <w:rPr>
          <w:sz w:val="28"/>
          <w:szCs w:val="28"/>
          <w:lang w:val="uk-UA"/>
        </w:rPr>
        <w:t>об’єдної</w:t>
      </w:r>
      <w:proofErr w:type="spellEnd"/>
      <w:r w:rsidRPr="00185B94">
        <w:rPr>
          <w:sz w:val="28"/>
          <w:szCs w:val="28"/>
          <w:lang w:val="uk-UA"/>
        </w:rPr>
        <w:t xml:space="preserve"> територіальної громади та перебувають на обліку в Єдиному державному автоматизованому реєстрі пільговиків управління соціального захисту населення Вітовської РДА.</w:t>
      </w:r>
    </w:p>
    <w:p w14:paraId="5559EF1B"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Головним розпорядником цих коштів є Галицинівська сільська рада для надання щомісячної матеріальної допомоги.</w:t>
      </w:r>
    </w:p>
    <w:p w14:paraId="7636B1D3"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Щомісячна матеріальна допомога  виплачується на підставі наступних документів:</w:t>
      </w:r>
    </w:p>
    <w:p w14:paraId="2B50F5BF"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заяви;</w:t>
      </w:r>
    </w:p>
    <w:p w14:paraId="5BF0713C"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копії паспорта;</w:t>
      </w:r>
    </w:p>
    <w:p w14:paraId="3234E443"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копії  ідентифікаційного номера;</w:t>
      </w:r>
    </w:p>
    <w:p w14:paraId="3225B389"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копії посвідчення члена сім’ї військовослужбовця, який загинув в Афганістані та документів, що підтверджують родинний зв’язок із загиблим військовослужбовцем в Афганістані;</w:t>
      </w:r>
    </w:p>
    <w:p w14:paraId="6B655666"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 xml:space="preserve">копію посвідчення , довідки </w:t>
      </w:r>
      <w:proofErr w:type="spellStart"/>
      <w:r w:rsidRPr="00185B94">
        <w:rPr>
          <w:sz w:val="28"/>
          <w:szCs w:val="28"/>
          <w:lang w:val="uk-UA"/>
        </w:rPr>
        <w:t>військомату</w:t>
      </w:r>
      <w:proofErr w:type="spellEnd"/>
      <w:r w:rsidRPr="00185B94">
        <w:rPr>
          <w:sz w:val="28"/>
          <w:szCs w:val="28"/>
          <w:lang w:val="uk-UA"/>
        </w:rPr>
        <w:t xml:space="preserve"> , які підтверджують участь у бойових діях в Афганістані,</w:t>
      </w:r>
    </w:p>
    <w:p w14:paraId="29B079C6"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копію довідки МСЕК про встановлення групи інвалідності, внаслідок захворювання, пов’язаного з перебуванням на території Афганістану;</w:t>
      </w:r>
    </w:p>
    <w:p w14:paraId="723C5800"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номер особистого рахунку в установі банку, на який буде перераховуватися дана виплата.</w:t>
      </w:r>
    </w:p>
    <w:p w14:paraId="1008E540"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Виділення та виплата коштів здійснюється відповідно до поданих документів та заходів, передбачених Комплексною програмою соціального захисту населення «Турбота».</w:t>
      </w:r>
    </w:p>
    <w:p w14:paraId="404F756F"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lastRenderedPageBreak/>
        <w:t>Документи, передбачені цим Порядком, розглядаються на засіданні виконавчого комітету Галицинівської сільської ради і приймається відповідне рішення виконкому.</w:t>
      </w:r>
    </w:p>
    <w:p w14:paraId="4358EB1B"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На підставі рішення виконавчого комітету Галицинівської сільської ради приймається розпорядження голови сільської ради про надання допомоги.</w:t>
      </w:r>
    </w:p>
    <w:p w14:paraId="45404519"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Відділ бухгалтерського обліку та звітності, фінансів Галицинівської сільської ради перераховує кошти заявнику на особовий рахунок через установу банку.</w:t>
      </w:r>
    </w:p>
    <w:p w14:paraId="4DA7A533"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Щомісячна матеріальна допомога не виплачується особам, які прибули до Галицинівської об’єднаної територіальної громади після здійснення розподілу виділених коштів. Питання про надання щомісячної матеріальної допомоги зазначеним особам вирішується на сесії сільської ради, виходячи з можливостей бюджету сільської ради.</w:t>
      </w:r>
    </w:p>
    <w:p w14:paraId="33797C8E"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 xml:space="preserve"> У разі смерті отримувача допомоги, зміни місця проживання, втрати статусу виплата допомоги припиняється.</w:t>
      </w:r>
    </w:p>
    <w:p w14:paraId="56AC240F" w14:textId="77777777" w:rsidR="00166699" w:rsidRPr="00185B94" w:rsidRDefault="00166699" w:rsidP="00166699">
      <w:pPr>
        <w:pStyle w:val="ListParagraph"/>
        <w:numPr>
          <w:ilvl w:val="0"/>
          <w:numId w:val="4"/>
        </w:numPr>
        <w:spacing w:after="200" w:line="276" w:lineRule="auto"/>
        <w:jc w:val="both"/>
        <w:rPr>
          <w:sz w:val="28"/>
          <w:szCs w:val="28"/>
          <w:lang w:val="uk-UA"/>
        </w:rPr>
      </w:pPr>
      <w:r w:rsidRPr="00185B94">
        <w:rPr>
          <w:sz w:val="28"/>
          <w:szCs w:val="28"/>
          <w:lang w:val="uk-UA"/>
        </w:rPr>
        <w:t>Розмір допомоги:</w:t>
      </w:r>
    </w:p>
    <w:p w14:paraId="24F03070" w14:textId="77777777" w:rsidR="00166699" w:rsidRPr="00185B94" w:rsidRDefault="00166699" w:rsidP="00166699">
      <w:pPr>
        <w:pStyle w:val="ListParagraph"/>
        <w:numPr>
          <w:ilvl w:val="0"/>
          <w:numId w:val="5"/>
        </w:numPr>
        <w:spacing w:after="200" w:line="276" w:lineRule="auto"/>
        <w:jc w:val="both"/>
        <w:rPr>
          <w:sz w:val="28"/>
          <w:szCs w:val="28"/>
          <w:lang w:val="uk-UA"/>
        </w:rPr>
      </w:pPr>
      <w:r w:rsidRPr="00185B94">
        <w:rPr>
          <w:sz w:val="28"/>
          <w:szCs w:val="28"/>
          <w:lang w:val="uk-UA"/>
        </w:rPr>
        <w:t>виплата щомісячної матеріальної допомоги становить – 300 грн.</w:t>
      </w:r>
    </w:p>
    <w:p w14:paraId="2D7EFC20" w14:textId="77777777" w:rsidR="00166699" w:rsidRPr="00185B94" w:rsidRDefault="00166699" w:rsidP="00166699">
      <w:pPr>
        <w:jc w:val="both"/>
        <w:rPr>
          <w:rFonts w:ascii="Times New Roman" w:hAnsi="Times New Roman"/>
          <w:sz w:val="28"/>
          <w:szCs w:val="28"/>
        </w:rPr>
      </w:pPr>
    </w:p>
    <w:p w14:paraId="7B9B1D61" w14:textId="77777777" w:rsidR="00166699" w:rsidRPr="00185B94" w:rsidRDefault="00166699" w:rsidP="00166699">
      <w:pPr>
        <w:jc w:val="both"/>
        <w:rPr>
          <w:rFonts w:ascii="Times New Roman" w:hAnsi="Times New Roman"/>
          <w:color w:val="000000"/>
          <w:sz w:val="28"/>
          <w:szCs w:val="28"/>
        </w:rPr>
      </w:pPr>
    </w:p>
    <w:p w14:paraId="08C31691" w14:textId="77777777" w:rsidR="00166699" w:rsidRPr="00185B94" w:rsidRDefault="00166699" w:rsidP="00166699">
      <w:pPr>
        <w:jc w:val="both"/>
        <w:rPr>
          <w:rFonts w:ascii="Times New Roman" w:hAnsi="Times New Roman"/>
          <w:color w:val="000000"/>
          <w:sz w:val="28"/>
          <w:szCs w:val="28"/>
        </w:rPr>
      </w:pPr>
    </w:p>
    <w:p w14:paraId="3F4563C3" w14:textId="77777777" w:rsidR="00166699" w:rsidRPr="00185B94" w:rsidRDefault="00166699" w:rsidP="00166699">
      <w:pPr>
        <w:jc w:val="both"/>
        <w:rPr>
          <w:rFonts w:ascii="Times New Roman" w:hAnsi="Times New Roman"/>
          <w:color w:val="000000"/>
          <w:sz w:val="28"/>
          <w:szCs w:val="28"/>
        </w:rPr>
      </w:pPr>
    </w:p>
    <w:p w14:paraId="6410F453" w14:textId="77777777" w:rsidR="00166699" w:rsidRPr="00185B94" w:rsidRDefault="00166699" w:rsidP="00166699">
      <w:pPr>
        <w:jc w:val="both"/>
        <w:rPr>
          <w:rFonts w:ascii="Times New Roman" w:hAnsi="Times New Roman"/>
          <w:color w:val="000000"/>
          <w:sz w:val="28"/>
          <w:szCs w:val="28"/>
        </w:rPr>
      </w:pPr>
    </w:p>
    <w:p w14:paraId="7979EEBD" w14:textId="77777777" w:rsidR="00166699" w:rsidRDefault="00166699" w:rsidP="00166699">
      <w:pPr>
        <w:jc w:val="both"/>
        <w:rPr>
          <w:rFonts w:ascii="Times New Roman" w:hAnsi="Times New Roman"/>
          <w:color w:val="000000"/>
          <w:sz w:val="28"/>
          <w:szCs w:val="28"/>
        </w:rPr>
      </w:pPr>
    </w:p>
    <w:p w14:paraId="55C8B9A7" w14:textId="77777777" w:rsidR="00166699" w:rsidRDefault="00166699" w:rsidP="00166699">
      <w:pPr>
        <w:jc w:val="both"/>
        <w:rPr>
          <w:rFonts w:ascii="Times New Roman" w:hAnsi="Times New Roman"/>
          <w:color w:val="000000"/>
          <w:sz w:val="28"/>
          <w:szCs w:val="28"/>
        </w:rPr>
      </w:pPr>
    </w:p>
    <w:p w14:paraId="10871237" w14:textId="77777777" w:rsidR="00166699" w:rsidRDefault="00166699" w:rsidP="00166699">
      <w:pPr>
        <w:jc w:val="both"/>
        <w:rPr>
          <w:rFonts w:ascii="Times New Roman" w:hAnsi="Times New Roman"/>
          <w:color w:val="000000"/>
          <w:sz w:val="28"/>
          <w:szCs w:val="28"/>
        </w:rPr>
      </w:pPr>
    </w:p>
    <w:p w14:paraId="28D27397" w14:textId="77777777" w:rsidR="00166699" w:rsidRDefault="00166699" w:rsidP="00166699">
      <w:pPr>
        <w:jc w:val="both"/>
        <w:rPr>
          <w:rFonts w:ascii="Times New Roman" w:hAnsi="Times New Roman"/>
          <w:color w:val="000000"/>
          <w:sz w:val="28"/>
          <w:szCs w:val="28"/>
        </w:rPr>
      </w:pPr>
    </w:p>
    <w:p w14:paraId="2CA936C2" w14:textId="77777777" w:rsidR="00166699" w:rsidRDefault="00166699" w:rsidP="00166699">
      <w:pPr>
        <w:jc w:val="both"/>
        <w:rPr>
          <w:rFonts w:ascii="Times New Roman" w:hAnsi="Times New Roman"/>
          <w:color w:val="000000"/>
          <w:sz w:val="28"/>
          <w:szCs w:val="28"/>
        </w:rPr>
      </w:pPr>
    </w:p>
    <w:p w14:paraId="72A66E37" w14:textId="77777777" w:rsidR="00166699" w:rsidRDefault="00166699" w:rsidP="00166699">
      <w:pPr>
        <w:jc w:val="both"/>
        <w:rPr>
          <w:rFonts w:ascii="Times New Roman" w:hAnsi="Times New Roman"/>
          <w:color w:val="000000"/>
          <w:sz w:val="28"/>
          <w:szCs w:val="28"/>
        </w:rPr>
      </w:pPr>
    </w:p>
    <w:p w14:paraId="75DF2798" w14:textId="77777777" w:rsidR="00166699" w:rsidRDefault="00166699" w:rsidP="00166699">
      <w:pPr>
        <w:jc w:val="both"/>
        <w:rPr>
          <w:rFonts w:ascii="Times New Roman" w:hAnsi="Times New Roman"/>
          <w:color w:val="000000"/>
          <w:sz w:val="28"/>
          <w:szCs w:val="28"/>
        </w:rPr>
      </w:pPr>
    </w:p>
    <w:p w14:paraId="0CFED68D" w14:textId="77777777" w:rsidR="00166699" w:rsidRDefault="00166699" w:rsidP="00166699">
      <w:pPr>
        <w:jc w:val="both"/>
        <w:rPr>
          <w:rFonts w:ascii="Times New Roman" w:hAnsi="Times New Roman"/>
          <w:color w:val="000000"/>
          <w:sz w:val="28"/>
          <w:szCs w:val="28"/>
        </w:rPr>
      </w:pPr>
    </w:p>
    <w:p w14:paraId="27799B18" w14:textId="77777777" w:rsidR="00166699" w:rsidRDefault="00166699" w:rsidP="00166699">
      <w:pPr>
        <w:jc w:val="both"/>
        <w:rPr>
          <w:rFonts w:ascii="Times New Roman" w:hAnsi="Times New Roman"/>
          <w:color w:val="000000"/>
          <w:sz w:val="28"/>
          <w:szCs w:val="28"/>
        </w:rPr>
      </w:pPr>
    </w:p>
    <w:p w14:paraId="7F3FA036" w14:textId="77777777" w:rsidR="00166699" w:rsidRDefault="00166699" w:rsidP="00166699">
      <w:pPr>
        <w:jc w:val="both"/>
        <w:rPr>
          <w:rFonts w:ascii="Times New Roman" w:hAnsi="Times New Roman"/>
          <w:color w:val="000000"/>
          <w:sz w:val="28"/>
          <w:szCs w:val="28"/>
        </w:rPr>
      </w:pPr>
    </w:p>
    <w:p w14:paraId="46F2362C" w14:textId="77777777" w:rsidR="00166699" w:rsidRDefault="00166699" w:rsidP="00166699">
      <w:pPr>
        <w:jc w:val="both"/>
        <w:rPr>
          <w:rFonts w:ascii="Times New Roman" w:hAnsi="Times New Roman"/>
          <w:color w:val="000000"/>
          <w:sz w:val="28"/>
          <w:szCs w:val="28"/>
        </w:rPr>
      </w:pPr>
    </w:p>
    <w:p w14:paraId="551507E1" w14:textId="77777777" w:rsidR="00166699" w:rsidRDefault="00166699" w:rsidP="00166699">
      <w:pPr>
        <w:jc w:val="both"/>
        <w:rPr>
          <w:rFonts w:ascii="Times New Roman" w:hAnsi="Times New Roman"/>
          <w:color w:val="000000"/>
          <w:sz w:val="28"/>
          <w:szCs w:val="28"/>
        </w:rPr>
      </w:pPr>
    </w:p>
    <w:p w14:paraId="22DC3109" w14:textId="77777777" w:rsidR="00166699" w:rsidRDefault="00166699" w:rsidP="00166699">
      <w:pPr>
        <w:jc w:val="both"/>
        <w:rPr>
          <w:rFonts w:ascii="Times New Roman" w:hAnsi="Times New Roman"/>
          <w:color w:val="000000"/>
          <w:sz w:val="28"/>
          <w:szCs w:val="28"/>
        </w:rPr>
      </w:pPr>
    </w:p>
    <w:p w14:paraId="7451E821" w14:textId="52C1CFC1" w:rsidR="00166699" w:rsidRDefault="00166699" w:rsidP="00166699">
      <w:pPr>
        <w:jc w:val="both"/>
        <w:rPr>
          <w:rFonts w:ascii="Times New Roman" w:hAnsi="Times New Roman"/>
          <w:color w:val="000000"/>
          <w:sz w:val="28"/>
          <w:szCs w:val="28"/>
        </w:rPr>
      </w:pPr>
    </w:p>
    <w:p w14:paraId="704BFCEC" w14:textId="2E32D376" w:rsidR="005A11BD" w:rsidRDefault="005A11BD" w:rsidP="00166699">
      <w:pPr>
        <w:jc w:val="both"/>
        <w:rPr>
          <w:rFonts w:ascii="Times New Roman" w:hAnsi="Times New Roman"/>
          <w:color w:val="000000"/>
          <w:sz w:val="28"/>
          <w:szCs w:val="28"/>
        </w:rPr>
      </w:pPr>
    </w:p>
    <w:p w14:paraId="6EE714BB" w14:textId="321332FC" w:rsidR="005A11BD" w:rsidRDefault="005A11BD" w:rsidP="00166699">
      <w:pPr>
        <w:jc w:val="both"/>
        <w:rPr>
          <w:rFonts w:ascii="Times New Roman" w:hAnsi="Times New Roman"/>
          <w:color w:val="000000"/>
          <w:sz w:val="28"/>
          <w:szCs w:val="28"/>
        </w:rPr>
      </w:pPr>
    </w:p>
    <w:p w14:paraId="2597BA80" w14:textId="48DA88E1" w:rsidR="005A11BD" w:rsidRDefault="005A11BD" w:rsidP="00166699">
      <w:pPr>
        <w:jc w:val="both"/>
        <w:rPr>
          <w:rFonts w:ascii="Times New Roman" w:hAnsi="Times New Roman"/>
          <w:color w:val="000000"/>
          <w:sz w:val="28"/>
          <w:szCs w:val="28"/>
        </w:rPr>
      </w:pPr>
    </w:p>
    <w:p w14:paraId="02C20B6A" w14:textId="77777777" w:rsidR="005A11BD" w:rsidRDefault="005A11BD" w:rsidP="00166699">
      <w:pPr>
        <w:jc w:val="both"/>
        <w:rPr>
          <w:rFonts w:ascii="Times New Roman" w:hAnsi="Times New Roman"/>
          <w:color w:val="000000"/>
          <w:sz w:val="28"/>
          <w:szCs w:val="28"/>
        </w:rPr>
      </w:pPr>
    </w:p>
    <w:p w14:paraId="05432D3B" w14:textId="77777777" w:rsidR="00166699" w:rsidRDefault="00166699" w:rsidP="00166699">
      <w:pPr>
        <w:jc w:val="both"/>
        <w:rPr>
          <w:rFonts w:ascii="Times New Roman" w:hAnsi="Times New Roman"/>
          <w:color w:val="000000"/>
          <w:sz w:val="28"/>
          <w:szCs w:val="28"/>
        </w:rPr>
      </w:pPr>
    </w:p>
    <w:p w14:paraId="7D2AF1FE" w14:textId="77777777" w:rsidR="00166699" w:rsidRPr="001D3B36" w:rsidRDefault="00166699" w:rsidP="00166699">
      <w:pPr>
        <w:jc w:val="both"/>
        <w:rPr>
          <w:rFonts w:ascii="Times New Roman" w:hAnsi="Times New Roman"/>
          <w:sz w:val="24"/>
          <w:szCs w:val="24"/>
        </w:rPr>
      </w:pPr>
      <w:r>
        <w:t xml:space="preserve">                                                                                                   </w:t>
      </w:r>
      <w:r w:rsidRPr="001D3B36">
        <w:rPr>
          <w:rFonts w:ascii="Times New Roman" w:hAnsi="Times New Roman"/>
          <w:sz w:val="24"/>
          <w:szCs w:val="24"/>
        </w:rPr>
        <w:t xml:space="preserve">Додаток </w:t>
      </w:r>
      <w:r>
        <w:rPr>
          <w:rFonts w:ascii="Times New Roman" w:hAnsi="Times New Roman"/>
          <w:sz w:val="24"/>
          <w:szCs w:val="24"/>
        </w:rPr>
        <w:t>8</w:t>
      </w:r>
    </w:p>
    <w:p w14:paraId="73929B00" w14:textId="77777777" w:rsidR="00166699" w:rsidRPr="00B35037" w:rsidRDefault="00166699" w:rsidP="00166699">
      <w:pPr>
        <w:rPr>
          <w:rFonts w:ascii="Times New Roman" w:hAnsi="Times New Roman"/>
          <w:sz w:val="24"/>
          <w:szCs w:val="24"/>
        </w:rPr>
      </w:pPr>
    </w:p>
    <w:p w14:paraId="5A514769" w14:textId="77777777" w:rsidR="00166699" w:rsidRDefault="00166699" w:rsidP="00166699">
      <w:pPr>
        <w:jc w:val="center"/>
        <w:rPr>
          <w:rFonts w:ascii="Times New Roman" w:hAnsi="Times New Roman"/>
          <w:b/>
          <w:sz w:val="28"/>
          <w:szCs w:val="28"/>
        </w:rPr>
      </w:pPr>
      <w:r w:rsidRPr="00B35037">
        <w:rPr>
          <w:rFonts w:ascii="Times New Roman" w:hAnsi="Times New Roman"/>
          <w:b/>
          <w:sz w:val="28"/>
          <w:szCs w:val="28"/>
        </w:rPr>
        <w:t xml:space="preserve">Порядок </w:t>
      </w:r>
    </w:p>
    <w:p w14:paraId="7B2D5D16" w14:textId="77777777" w:rsidR="00166699" w:rsidRPr="007E1C34" w:rsidRDefault="00166699" w:rsidP="00166699">
      <w:pPr>
        <w:jc w:val="center"/>
        <w:rPr>
          <w:rFonts w:ascii="Times New Roman" w:hAnsi="Times New Roman"/>
          <w:b/>
          <w:sz w:val="8"/>
          <w:szCs w:val="8"/>
        </w:rPr>
      </w:pPr>
    </w:p>
    <w:p w14:paraId="1658FBF2" w14:textId="77777777" w:rsidR="00166699" w:rsidRDefault="00166699" w:rsidP="00166699">
      <w:pPr>
        <w:jc w:val="center"/>
        <w:rPr>
          <w:rFonts w:ascii="Times New Roman" w:hAnsi="Times New Roman"/>
          <w:sz w:val="28"/>
          <w:szCs w:val="28"/>
        </w:rPr>
      </w:pPr>
      <w:r w:rsidRPr="00B35037">
        <w:rPr>
          <w:rFonts w:ascii="Times New Roman" w:hAnsi="Times New Roman"/>
          <w:sz w:val="28"/>
          <w:szCs w:val="28"/>
        </w:rPr>
        <w:t>фінансування з бюджету Галицинівської сільської ради   для надання одноразової матеріальної допомоги учасникам бойових дій у роки Другої світової війни до Дня села</w:t>
      </w:r>
    </w:p>
    <w:p w14:paraId="6EC63C91" w14:textId="77777777" w:rsidR="00166699" w:rsidRPr="007E1C34" w:rsidRDefault="00166699" w:rsidP="00166699">
      <w:pPr>
        <w:jc w:val="center"/>
        <w:rPr>
          <w:rFonts w:ascii="Times New Roman" w:hAnsi="Times New Roman"/>
          <w:sz w:val="8"/>
          <w:szCs w:val="8"/>
        </w:rPr>
      </w:pPr>
    </w:p>
    <w:p w14:paraId="460E75B8"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1.  Цей Порядок визначає механізм фінансування допомоги передбаченої в бюджеті Галицинівської сільської ради для надання одноразової матеріальної допомоги учасникам бойових дій у роки Другої світової війни до Дня села – </w:t>
      </w:r>
      <w:proofErr w:type="spellStart"/>
      <w:r w:rsidRPr="00B35037">
        <w:rPr>
          <w:rFonts w:ascii="Times New Roman" w:hAnsi="Times New Roman"/>
          <w:sz w:val="28"/>
          <w:szCs w:val="28"/>
        </w:rPr>
        <w:t>с.Галицинове</w:t>
      </w:r>
      <w:proofErr w:type="spellEnd"/>
      <w:r w:rsidRPr="00B35037">
        <w:rPr>
          <w:rFonts w:ascii="Times New Roman" w:hAnsi="Times New Roman"/>
          <w:sz w:val="28"/>
          <w:szCs w:val="28"/>
        </w:rPr>
        <w:t xml:space="preserve"> -12 вересня, </w:t>
      </w:r>
      <w:proofErr w:type="spellStart"/>
      <w:r w:rsidRPr="00B35037">
        <w:rPr>
          <w:rFonts w:ascii="Times New Roman" w:hAnsi="Times New Roman"/>
          <w:sz w:val="28"/>
          <w:szCs w:val="28"/>
        </w:rPr>
        <w:t>с.Прибузьке</w:t>
      </w:r>
      <w:proofErr w:type="spellEnd"/>
      <w:r w:rsidRPr="00B35037">
        <w:rPr>
          <w:rFonts w:ascii="Times New Roman" w:hAnsi="Times New Roman"/>
          <w:sz w:val="28"/>
          <w:szCs w:val="28"/>
        </w:rPr>
        <w:t xml:space="preserve"> – 24 серпня  (далі одноразова матеріальна допомога) відповідно до Комплексної програми соціального захисту населення «Турбота».</w:t>
      </w:r>
    </w:p>
    <w:p w14:paraId="33C6F52D"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2.Одноразова матеріальна допомога виплачується учасникам бойових дій у роки Другої світової війни до дня сіл Галицинове та Прибузьке, які зареєстровані та проживають на території  Галицинівської територіальної громади та перебувають на обліку в Єдиному державному автоматизованому реєстрі пільговиків в управлінні соціального захисту населення Вітовської райдержадміністрації.</w:t>
      </w:r>
    </w:p>
    <w:p w14:paraId="72B89750"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3. Виплата одноразової матеріальної допомоги проводиться до Дня села – села Галицинове (12 вересня), села Прибузьке (24 серпня) . У разі виникнення непередбачуваних обставин, що унеможливлюють проведення виплати у визначений строк, виплати одноразової матеріальної проводиться не пізніше двох місяців після їх усунення.</w:t>
      </w:r>
    </w:p>
    <w:p w14:paraId="2E91BB58"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4.  Головним розпорядником цих коштів є Галицинівська сільська рада для  </w:t>
      </w:r>
      <w:r w:rsidRPr="00B35037">
        <w:rPr>
          <w:rFonts w:ascii="Times New Roman" w:hAnsi="Times New Roman"/>
          <w:color w:val="000000"/>
          <w:sz w:val="28"/>
          <w:szCs w:val="28"/>
        </w:rPr>
        <w:t xml:space="preserve">надання одноразової матеріальної допомоги учасникам </w:t>
      </w:r>
      <w:r w:rsidRPr="00B35037">
        <w:rPr>
          <w:rFonts w:ascii="Times New Roman" w:hAnsi="Times New Roman"/>
          <w:sz w:val="28"/>
          <w:szCs w:val="28"/>
        </w:rPr>
        <w:t>бойових дій у роки Другої світової війни до Дня села.</w:t>
      </w:r>
    </w:p>
    <w:p w14:paraId="27CCEC5F"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5. Одноразова матеріальна допомога надається на підставі наступних документів: копія паспорта заявника, копія ідентифікаційного коду,  посвідчення інваліди війни або учасника бойових дій та довідки військкомату про участь у бойових діях під час Другої світової війни.</w:t>
      </w:r>
    </w:p>
    <w:p w14:paraId="7B94C456"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6.  Як виняток одноразова матеріальна допомога надається на підставі копії  військового квитка, архівних документів за умови наявності в них інформації про участь ветерана у бойових діях у роки Другої світової війни.                                                     </w:t>
      </w:r>
    </w:p>
    <w:p w14:paraId="153D108E"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7. Галицинівська сільська рада на підставі пропозицій відділу з питань соціальної роботи Галицинівської сільської ради до кінця грудня місяця року, що передує року виплати, формує розподіл коштів. </w:t>
      </w:r>
    </w:p>
    <w:p w14:paraId="62B0CE0F"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8. Розподіл коштів та розмір одноразової матеріальної допомоги затверджується щорічно під час формування місцевого бюджету Галицинівської сільської ради на наступний рік.</w:t>
      </w:r>
    </w:p>
    <w:p w14:paraId="33DDF150" w14:textId="77777777" w:rsidR="00166699" w:rsidRPr="00B35037" w:rsidRDefault="00166699" w:rsidP="00166699">
      <w:pPr>
        <w:jc w:val="both"/>
        <w:rPr>
          <w:rFonts w:ascii="Times New Roman" w:hAnsi="Times New Roman"/>
          <w:color w:val="000000"/>
          <w:sz w:val="28"/>
          <w:szCs w:val="28"/>
        </w:rPr>
      </w:pPr>
      <w:r w:rsidRPr="00B35037">
        <w:rPr>
          <w:rFonts w:ascii="Times New Roman" w:hAnsi="Times New Roman"/>
          <w:color w:val="000000"/>
          <w:sz w:val="28"/>
          <w:szCs w:val="28"/>
        </w:rPr>
        <w:t xml:space="preserve">     9. Одноразова матеріальна допомога виплачується  відділом обліку та звітності фінансів Галицинівської сільської ради через банківські установи шляхом перерахування коштів на особові рахунки, на підставі розпорядження голови сільської ради про надання допомоги.</w:t>
      </w:r>
    </w:p>
    <w:p w14:paraId="647F5810" w14:textId="77777777" w:rsidR="00166699" w:rsidRPr="00B35037" w:rsidRDefault="00166699" w:rsidP="00166699">
      <w:pPr>
        <w:jc w:val="both"/>
        <w:rPr>
          <w:rFonts w:ascii="Times New Roman" w:hAnsi="Times New Roman"/>
          <w:color w:val="000000"/>
          <w:sz w:val="28"/>
          <w:szCs w:val="28"/>
        </w:rPr>
      </w:pPr>
      <w:r w:rsidRPr="00B35037">
        <w:rPr>
          <w:rFonts w:ascii="Times New Roman" w:hAnsi="Times New Roman"/>
          <w:color w:val="000000"/>
          <w:sz w:val="28"/>
          <w:szCs w:val="28"/>
        </w:rPr>
        <w:lastRenderedPageBreak/>
        <w:t xml:space="preserve">    10.   Одноразова матеріальна допомога не виплачується учасникам бойових дій у роки Другої світової війни, які прибули до Галицинівської об’єднаної територіальної громади після здійснення розподілу виділених коштів. Питання про надання одноразової допомоги зазначеним особам вирішується на сесії Галицинівської сільської ради  виходячи з можливостей  бюджету сільської ради.</w:t>
      </w:r>
    </w:p>
    <w:p w14:paraId="04623B07" w14:textId="77777777" w:rsidR="00166699" w:rsidRPr="00B35037" w:rsidRDefault="00166699" w:rsidP="00166699">
      <w:pPr>
        <w:jc w:val="both"/>
        <w:rPr>
          <w:rFonts w:ascii="Times New Roman" w:hAnsi="Times New Roman"/>
          <w:sz w:val="28"/>
          <w:szCs w:val="28"/>
        </w:rPr>
      </w:pPr>
      <w:r w:rsidRPr="00B35037">
        <w:rPr>
          <w:rFonts w:ascii="Times New Roman" w:hAnsi="Times New Roman"/>
          <w:color w:val="000000"/>
          <w:sz w:val="28"/>
          <w:szCs w:val="28"/>
        </w:rPr>
        <w:t xml:space="preserve">    11. У разі зміни учасником бойових дій у роки Другої світової війни</w:t>
      </w:r>
      <w:r w:rsidRPr="00B35037">
        <w:rPr>
          <w:rFonts w:ascii="Times New Roman" w:hAnsi="Times New Roman"/>
          <w:sz w:val="28"/>
          <w:szCs w:val="28"/>
        </w:rPr>
        <w:t xml:space="preserve"> зареєстрованого місця проживання поза межами Галицинівської  територіальної громади  або смерті одноразова матеріальна допомога не виплачується.</w:t>
      </w:r>
    </w:p>
    <w:p w14:paraId="477F2D85"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12.  Учасникам бойових дій у роки Другої світової війни, які перебувають на повному державному утриманні в інтернатних закладах, одноразова матеріальна допомога виплачується згідно з цим Порядком.</w:t>
      </w:r>
    </w:p>
    <w:p w14:paraId="75022712"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13. Розмір допомоги:</w:t>
      </w:r>
    </w:p>
    <w:p w14:paraId="6EA1E2FC" w14:textId="77777777" w:rsidR="00166699" w:rsidRPr="00B35037" w:rsidRDefault="00166699" w:rsidP="00166699">
      <w:pPr>
        <w:jc w:val="both"/>
        <w:rPr>
          <w:rFonts w:ascii="Times New Roman" w:hAnsi="Times New Roman"/>
          <w:sz w:val="28"/>
          <w:szCs w:val="28"/>
        </w:rPr>
      </w:pPr>
      <w:r w:rsidRPr="00B35037">
        <w:rPr>
          <w:rFonts w:ascii="Times New Roman" w:hAnsi="Times New Roman"/>
          <w:sz w:val="28"/>
          <w:szCs w:val="28"/>
        </w:rPr>
        <w:t xml:space="preserve">     - виплата одноразової матеріальної допомоги учасникам бойових дій у роки Другої світової війни до Дня села становить -  5000 грн.</w:t>
      </w:r>
    </w:p>
    <w:p w14:paraId="538DCAB7" w14:textId="77777777" w:rsidR="00166699" w:rsidRPr="00B35037" w:rsidRDefault="00166699" w:rsidP="00166699">
      <w:pPr>
        <w:jc w:val="both"/>
        <w:rPr>
          <w:rFonts w:ascii="Times New Roman" w:hAnsi="Times New Roman"/>
          <w:sz w:val="28"/>
          <w:szCs w:val="28"/>
        </w:rPr>
      </w:pPr>
    </w:p>
    <w:p w14:paraId="01A6C15A" w14:textId="77777777" w:rsidR="00166699" w:rsidRPr="00B35037" w:rsidRDefault="00166699" w:rsidP="00166699">
      <w:pPr>
        <w:rPr>
          <w:rFonts w:ascii="Times New Roman" w:hAnsi="Times New Roman"/>
          <w:sz w:val="28"/>
          <w:szCs w:val="28"/>
        </w:rPr>
      </w:pPr>
    </w:p>
    <w:p w14:paraId="75543843" w14:textId="77777777" w:rsidR="00166699" w:rsidRPr="00B35037" w:rsidRDefault="00166699" w:rsidP="00166699">
      <w:pPr>
        <w:jc w:val="both"/>
        <w:rPr>
          <w:rFonts w:ascii="Times New Roman" w:hAnsi="Times New Roman"/>
          <w:color w:val="000000"/>
          <w:sz w:val="28"/>
          <w:szCs w:val="28"/>
        </w:rPr>
      </w:pPr>
    </w:p>
    <w:p w14:paraId="3AFF66BD" w14:textId="77777777" w:rsidR="00166699" w:rsidRPr="00B35037" w:rsidRDefault="00166699" w:rsidP="00166699">
      <w:pPr>
        <w:jc w:val="both"/>
        <w:rPr>
          <w:rFonts w:ascii="Times New Roman" w:hAnsi="Times New Roman"/>
          <w:sz w:val="28"/>
          <w:szCs w:val="28"/>
        </w:rPr>
      </w:pPr>
    </w:p>
    <w:p w14:paraId="73154489" w14:textId="77777777" w:rsidR="00166699" w:rsidRPr="00B35037" w:rsidRDefault="00166699" w:rsidP="00166699">
      <w:pPr>
        <w:jc w:val="both"/>
        <w:rPr>
          <w:rFonts w:ascii="Times New Roman" w:hAnsi="Times New Roman"/>
          <w:sz w:val="28"/>
          <w:szCs w:val="28"/>
        </w:rPr>
      </w:pPr>
    </w:p>
    <w:p w14:paraId="237CEA03"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1B7F"/>
    <w:multiLevelType w:val="hybridMultilevel"/>
    <w:tmpl w:val="079A0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74152"/>
    <w:multiLevelType w:val="hybridMultilevel"/>
    <w:tmpl w:val="407A0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71339"/>
    <w:multiLevelType w:val="hybridMultilevel"/>
    <w:tmpl w:val="C7CC92AE"/>
    <w:lvl w:ilvl="0" w:tplc="4A24A064">
      <w:start w:val="1"/>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4C855402"/>
    <w:multiLevelType w:val="hybridMultilevel"/>
    <w:tmpl w:val="210E93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5" w15:restartNumberingAfterBreak="0">
    <w:nsid w:val="54CD71C0"/>
    <w:multiLevelType w:val="hybridMultilevel"/>
    <w:tmpl w:val="E71CDBAA"/>
    <w:lvl w:ilvl="0" w:tplc="4B125DF4">
      <w:start w:val="1"/>
      <w:numFmt w:val="decimal"/>
      <w:lvlText w:val="%1."/>
      <w:lvlJc w:val="left"/>
      <w:pPr>
        <w:ind w:left="612"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E1747BA"/>
    <w:multiLevelType w:val="hybridMultilevel"/>
    <w:tmpl w:val="53E28998"/>
    <w:lvl w:ilvl="0" w:tplc="C6D67D7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99"/>
    <w:rsid w:val="00166699"/>
    <w:rsid w:val="001743AB"/>
    <w:rsid w:val="002050D6"/>
    <w:rsid w:val="005A11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1DB"/>
  <w15:chartTrackingRefBased/>
  <w15:docId w15:val="{DE1AAB7E-CD8C-4214-ACE9-0B2E8934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699"/>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166699"/>
    <w:pPr>
      <w:keepNext/>
      <w:numPr>
        <w:numId w:val="1"/>
      </w:numPr>
      <w:outlineLvl w:val="0"/>
    </w:pPr>
    <w:rPr>
      <w:rFonts w:ascii="Times New Roman" w:eastAsia="Times New Roman" w:hAnsi="Times New Roman"/>
      <w:sz w:val="28"/>
    </w:rPr>
  </w:style>
  <w:style w:type="paragraph" w:styleId="2">
    <w:name w:val="heading 2"/>
    <w:basedOn w:val="a"/>
    <w:next w:val="a"/>
    <w:link w:val="20"/>
    <w:qFormat/>
    <w:rsid w:val="00166699"/>
    <w:pPr>
      <w:keepNext/>
      <w:numPr>
        <w:ilvl w:val="1"/>
        <w:numId w:val="1"/>
      </w:numPr>
      <w:jc w:val="center"/>
      <w:outlineLvl w:val="1"/>
    </w:pPr>
    <w:rPr>
      <w:rFonts w:ascii="Times New Roman" w:eastAsia="Times New Roman" w:hAnsi="Times New Roman"/>
      <w:sz w:val="28"/>
    </w:rPr>
  </w:style>
  <w:style w:type="paragraph" w:styleId="3">
    <w:name w:val="heading 3"/>
    <w:basedOn w:val="a"/>
    <w:next w:val="a"/>
    <w:link w:val="30"/>
    <w:qFormat/>
    <w:rsid w:val="00166699"/>
    <w:pPr>
      <w:keepNext/>
      <w:numPr>
        <w:ilvl w:val="2"/>
        <w:numId w:val="1"/>
      </w:numPr>
      <w:jc w:val="both"/>
      <w:outlineLvl w:val="2"/>
    </w:pPr>
    <w:rPr>
      <w:rFonts w:ascii="Times New Roman" w:eastAsia="Times New Roman" w:hAnsi="Times New Roman"/>
      <w:b/>
      <w:sz w:val="24"/>
    </w:rPr>
  </w:style>
  <w:style w:type="paragraph" w:styleId="4">
    <w:name w:val="heading 4"/>
    <w:basedOn w:val="a"/>
    <w:next w:val="a"/>
    <w:link w:val="40"/>
    <w:qFormat/>
    <w:rsid w:val="00166699"/>
    <w:pPr>
      <w:keepNext/>
      <w:numPr>
        <w:ilvl w:val="3"/>
        <w:numId w:val="1"/>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166699"/>
    <w:pPr>
      <w:numPr>
        <w:ilvl w:val="4"/>
        <w:numId w:val="1"/>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166699"/>
    <w:pPr>
      <w:keepNext/>
      <w:numPr>
        <w:ilvl w:val="5"/>
        <w:numId w:val="1"/>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166699"/>
    <w:pPr>
      <w:numPr>
        <w:ilvl w:val="6"/>
        <w:numId w:val="1"/>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166699"/>
    <w:pPr>
      <w:numPr>
        <w:ilvl w:val="7"/>
        <w:numId w:val="1"/>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166699"/>
    <w:pPr>
      <w:numPr>
        <w:ilvl w:val="8"/>
        <w:numId w:val="1"/>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69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16669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166699"/>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166699"/>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166699"/>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166699"/>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166699"/>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166699"/>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166699"/>
    <w:rPr>
      <w:rFonts w:ascii="Arial" w:eastAsia="Times New Roman" w:hAnsi="Arial" w:cs="Times New Roman"/>
      <w:sz w:val="20"/>
      <w:szCs w:val="20"/>
      <w:lang w:val="x-none" w:eastAsia="ru-RU"/>
    </w:rPr>
  </w:style>
  <w:style w:type="paragraph" w:customStyle="1" w:styleId="ListParagraph">
    <w:name w:val="List Paragraph"/>
    <w:aliases w:val="En tête 1"/>
    <w:basedOn w:val="a"/>
    <w:link w:val="ListParagraphChar"/>
    <w:rsid w:val="00166699"/>
    <w:pPr>
      <w:ind w:left="720"/>
      <w:contextualSpacing/>
    </w:pPr>
    <w:rPr>
      <w:rFonts w:ascii="Times New Roman" w:hAnsi="Times New Roman"/>
      <w:sz w:val="24"/>
      <w:szCs w:val="24"/>
      <w:lang w:val="ru-RU"/>
    </w:rPr>
  </w:style>
  <w:style w:type="character" w:customStyle="1" w:styleId="ListParagraphChar">
    <w:name w:val="List Paragraph Char"/>
    <w:aliases w:val="En tête 1 Char"/>
    <w:link w:val="ListParagraph"/>
    <w:locked/>
    <w:rsid w:val="00166699"/>
    <w:rPr>
      <w:rFonts w:ascii="Times New Roman" w:eastAsia="Calibri" w:hAnsi="Times New Roman" w:cs="Times New Roman"/>
      <w:sz w:val="24"/>
      <w:szCs w:val="24"/>
      <w:lang w:val="ru-RU" w:eastAsia="ru-RU"/>
    </w:rPr>
  </w:style>
  <w:style w:type="paragraph" w:customStyle="1" w:styleId="rvps2">
    <w:name w:val="rvps2"/>
    <w:basedOn w:val="a"/>
    <w:rsid w:val="00166699"/>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5944</Words>
  <Characters>33887</Characters>
  <Application>Microsoft Office Word</Application>
  <DocSecurity>0</DocSecurity>
  <Lines>282</Lines>
  <Paragraphs>79</Paragraphs>
  <ScaleCrop>false</ScaleCrop>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2021-04-16T12:23:00Z</dcterms:created>
  <dcterms:modified xsi:type="dcterms:W3CDTF">2021-04-16T12:25:00Z</dcterms:modified>
</cp:coreProperties>
</file>