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BEF1" w14:textId="77777777" w:rsidR="004B2EF8" w:rsidRDefault="004B2EF8" w:rsidP="004B2EF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</w:p>
    <w:p w14:paraId="52C4081B" w14:textId="77777777" w:rsidR="004B2EF8" w:rsidRDefault="004B2EF8" w:rsidP="004B2EF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</w:p>
    <w:p w14:paraId="4577C482" w14:textId="77777777" w:rsidR="004B2EF8" w:rsidRPr="003C7EFA" w:rsidRDefault="004B2EF8" w:rsidP="004B2EF8">
      <w:pPr>
        <w:rPr>
          <w:rFonts w:ascii="Calibri" w:hAnsi="Calibri"/>
        </w:rPr>
      </w:pPr>
    </w:p>
    <w:p w14:paraId="1EBA7AC2" w14:textId="49905270" w:rsidR="004B2EF8" w:rsidRPr="003C7EFA" w:rsidRDefault="004B2EF8" w:rsidP="004B2EF8">
      <w:pPr>
        <w:rPr>
          <w:rFonts w:ascii="Calibri" w:hAnsi="Calibri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9EDF20" wp14:editId="290F4329">
            <wp:simplePos x="0" y="0"/>
            <wp:positionH relativeFrom="margin">
              <wp:posOffset>2733675</wp:posOffset>
            </wp:positionH>
            <wp:positionV relativeFrom="paragraph">
              <wp:posOffset>-336550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41B8C" w14:textId="77777777" w:rsidR="004B2EF8" w:rsidRPr="003C7EFA" w:rsidRDefault="004B2EF8" w:rsidP="004B2EF8">
      <w:pPr>
        <w:rPr>
          <w:rFonts w:ascii="Calibri" w:hAnsi="Calibri"/>
        </w:rPr>
      </w:pPr>
    </w:p>
    <w:p w14:paraId="7FA1B71A" w14:textId="77777777" w:rsidR="004B2EF8" w:rsidRPr="003C7EFA" w:rsidRDefault="004B2EF8" w:rsidP="004B2EF8">
      <w:pPr>
        <w:rPr>
          <w:rFonts w:ascii="Calibri" w:hAnsi="Calibri"/>
        </w:rPr>
      </w:pPr>
    </w:p>
    <w:p w14:paraId="79FA5A5A" w14:textId="77777777" w:rsidR="004B2EF8" w:rsidRPr="00525C8D" w:rsidRDefault="004B2EF8" w:rsidP="004B2EF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14691CEB" w14:textId="77777777" w:rsidR="004B2EF8" w:rsidRPr="00525C8D" w:rsidRDefault="004B2EF8" w:rsidP="004B2EF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1F871E58" w14:textId="77777777" w:rsidR="004B2EF8" w:rsidRPr="00525C8D" w:rsidRDefault="004B2EF8" w:rsidP="004B2EF8">
      <w:pPr>
        <w:jc w:val="center"/>
        <w:rPr>
          <w:rFonts w:ascii="Times New Roman" w:hAnsi="Times New Roman"/>
          <w:sz w:val="28"/>
          <w:szCs w:val="28"/>
        </w:rPr>
      </w:pPr>
    </w:p>
    <w:p w14:paraId="1DA3C793" w14:textId="77777777" w:rsidR="004B2EF8" w:rsidRPr="00525C8D" w:rsidRDefault="004B2EF8" w:rsidP="004B2EF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2F2C0F52" w14:textId="77777777" w:rsidR="004B2EF8" w:rsidRPr="00525C8D" w:rsidRDefault="004B2EF8" w:rsidP="004B2EF8">
      <w:pPr>
        <w:jc w:val="center"/>
        <w:rPr>
          <w:rFonts w:ascii="Times New Roman" w:hAnsi="Times New Roman"/>
          <w:sz w:val="28"/>
          <w:szCs w:val="28"/>
        </w:rPr>
      </w:pPr>
    </w:p>
    <w:p w14:paraId="48548A1D" w14:textId="77777777" w:rsidR="004B2EF8" w:rsidRPr="00681131" w:rsidRDefault="004B2EF8" w:rsidP="004B2EF8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14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6E4365C1" w14:textId="77777777" w:rsidR="004B2EF8" w:rsidRDefault="004B2EF8" w:rsidP="004B2EF8">
      <w:pPr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с. Галицинове</w:t>
      </w:r>
    </w:p>
    <w:p w14:paraId="2AA39A8B" w14:textId="77777777" w:rsidR="004B2EF8" w:rsidRPr="002C7EC2" w:rsidRDefault="004B2EF8" w:rsidP="004B2EF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  <w:sz w:val="24"/>
          <w:szCs w:val="24"/>
        </w:rPr>
      </w:pPr>
    </w:p>
    <w:p w14:paraId="616CA308" w14:textId="77777777" w:rsidR="004B2EF8" w:rsidRPr="00270970" w:rsidRDefault="004B2EF8" w:rsidP="004B2EF8">
      <w:pPr>
        <w:jc w:val="both"/>
        <w:rPr>
          <w:rFonts w:ascii="Times New Roman" w:hAnsi="Times New Roman"/>
          <w:sz w:val="28"/>
          <w:szCs w:val="28"/>
        </w:rPr>
      </w:pPr>
      <w:r w:rsidRPr="00270970">
        <w:rPr>
          <w:rFonts w:ascii="Times New Roman" w:hAnsi="Times New Roman"/>
          <w:sz w:val="28"/>
          <w:szCs w:val="28"/>
        </w:rPr>
        <w:t>Про затвердження обсягів фінансування</w:t>
      </w:r>
    </w:p>
    <w:p w14:paraId="1FB75043" w14:textId="77777777" w:rsidR="004B2EF8" w:rsidRDefault="004B2EF8" w:rsidP="004B2EF8">
      <w:pPr>
        <w:jc w:val="both"/>
        <w:rPr>
          <w:rFonts w:ascii="Times New Roman" w:hAnsi="Times New Roman"/>
          <w:sz w:val="28"/>
          <w:szCs w:val="28"/>
        </w:rPr>
      </w:pPr>
      <w:r w:rsidRPr="00270970">
        <w:rPr>
          <w:rFonts w:ascii="Times New Roman" w:hAnsi="Times New Roman"/>
          <w:sz w:val="28"/>
          <w:szCs w:val="28"/>
        </w:rPr>
        <w:t xml:space="preserve">Бюджетування за участі громадськості </w:t>
      </w:r>
    </w:p>
    <w:p w14:paraId="568ED276" w14:textId="77777777" w:rsidR="004B2EF8" w:rsidRDefault="004B2EF8" w:rsidP="004B2EF8">
      <w:pPr>
        <w:jc w:val="both"/>
        <w:rPr>
          <w:rFonts w:ascii="Times New Roman" w:hAnsi="Times New Roman"/>
          <w:sz w:val="28"/>
          <w:szCs w:val="28"/>
        </w:rPr>
      </w:pPr>
      <w:r w:rsidRPr="00270970">
        <w:rPr>
          <w:rFonts w:ascii="Times New Roman" w:hAnsi="Times New Roman"/>
          <w:sz w:val="28"/>
          <w:szCs w:val="28"/>
        </w:rPr>
        <w:t>( Бюджет участі 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970">
        <w:rPr>
          <w:rFonts w:ascii="Times New Roman" w:hAnsi="Times New Roman"/>
          <w:sz w:val="28"/>
          <w:szCs w:val="28"/>
        </w:rPr>
        <w:t xml:space="preserve">Галицинівської сільської </w:t>
      </w:r>
    </w:p>
    <w:p w14:paraId="402CD494" w14:textId="77777777" w:rsidR="004B2EF8" w:rsidRPr="00270970" w:rsidRDefault="004B2EF8" w:rsidP="004B2EF8">
      <w:pPr>
        <w:jc w:val="both"/>
        <w:rPr>
          <w:rFonts w:ascii="Times New Roman" w:hAnsi="Times New Roman"/>
          <w:sz w:val="28"/>
          <w:szCs w:val="28"/>
        </w:rPr>
      </w:pPr>
      <w:r w:rsidRPr="00270970">
        <w:rPr>
          <w:rFonts w:ascii="Times New Roman" w:hAnsi="Times New Roman"/>
          <w:sz w:val="28"/>
          <w:szCs w:val="28"/>
        </w:rPr>
        <w:t>ради у 2021 році</w:t>
      </w:r>
    </w:p>
    <w:p w14:paraId="12E41832" w14:textId="77777777" w:rsidR="004B2EF8" w:rsidRDefault="004B2EF8" w:rsidP="004B2EF8">
      <w:pPr>
        <w:jc w:val="both"/>
        <w:rPr>
          <w:rFonts w:ascii="Times New Roman" w:hAnsi="Times New Roman"/>
          <w:sz w:val="28"/>
          <w:szCs w:val="28"/>
        </w:rPr>
      </w:pPr>
    </w:p>
    <w:p w14:paraId="5380F541" w14:textId="77777777" w:rsidR="004B2EF8" w:rsidRPr="00270970" w:rsidRDefault="004B2EF8" w:rsidP="004B2EF8">
      <w:pPr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70970">
        <w:rPr>
          <w:rFonts w:ascii="Times New Roman" w:hAnsi="Times New Roman"/>
          <w:sz w:val="28"/>
          <w:szCs w:val="28"/>
        </w:rPr>
        <w:t xml:space="preserve">Відповідно до Закону України “ Про місцеве самоврядування в Україні ”, з метою удосконалення діалогу між владою та громадою, забезпечення прав членів Галицинівської громади на участь у самоврядуванні через залучення громадськості до розподілу коштів місцевого бюджету для вирішення важливих питань соціально-економічного та культурного розвитку, керуючись статтями 4, 25, 59 </w:t>
      </w:r>
      <w:r w:rsidRPr="00270970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270970">
        <w:rPr>
          <w:rFonts w:ascii="Times New Roman" w:hAnsi="Times New Roman"/>
          <w:sz w:val="28"/>
          <w:szCs w:val="28"/>
        </w:rPr>
        <w:t>Закону України “ Про місцеве самоврядування в Україні ”</w:t>
      </w:r>
      <w:r w:rsidRPr="00270970">
        <w:rPr>
          <w:rFonts w:ascii="Times New Roman" w:hAnsi="Times New Roman"/>
          <w:bCs/>
          <w:kern w:val="32"/>
          <w:sz w:val="28"/>
          <w:szCs w:val="28"/>
        </w:rPr>
        <w:t xml:space="preserve">, сільська рада  </w:t>
      </w:r>
    </w:p>
    <w:p w14:paraId="154D9635" w14:textId="77777777" w:rsidR="004B2EF8" w:rsidRPr="00270970" w:rsidRDefault="004B2EF8" w:rsidP="004B2EF8">
      <w:pPr>
        <w:ind w:firstLine="720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14:paraId="5C882FB1" w14:textId="77777777" w:rsidR="004B2EF8" w:rsidRPr="00270970" w:rsidRDefault="004B2EF8" w:rsidP="004B2EF8">
      <w:pPr>
        <w:jc w:val="both"/>
        <w:rPr>
          <w:rFonts w:ascii="Times New Roman" w:hAnsi="Times New Roman"/>
          <w:sz w:val="28"/>
          <w:szCs w:val="28"/>
        </w:rPr>
      </w:pPr>
      <w:r w:rsidRPr="00270970">
        <w:rPr>
          <w:rFonts w:ascii="Times New Roman" w:hAnsi="Times New Roman"/>
          <w:bCs/>
          <w:sz w:val="28"/>
          <w:szCs w:val="28"/>
        </w:rPr>
        <w:t>В И Р І Ш И Л А:</w:t>
      </w:r>
    </w:p>
    <w:p w14:paraId="6F9A7B3B" w14:textId="77777777" w:rsidR="004B2EF8" w:rsidRPr="00270970" w:rsidRDefault="004B2EF8" w:rsidP="004B2E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766FC9" w14:textId="77777777" w:rsidR="004B2EF8" w:rsidRDefault="004B2EF8" w:rsidP="004B2EF8">
      <w:pPr>
        <w:pStyle w:val="a3"/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  <w:r w:rsidRPr="00270970">
        <w:rPr>
          <w:rFonts w:ascii="Times New Roman" w:hAnsi="Times New Roman"/>
          <w:sz w:val="28"/>
          <w:szCs w:val="28"/>
        </w:rPr>
        <w:t>Затвердити обсяг фінансування бюджетування за участі громадськості (бюджету участі ) Галицинівської сільської ради у 2021 році у сумі 600,000</w:t>
      </w:r>
      <w:r>
        <w:rPr>
          <w:rFonts w:ascii="Times New Roman" w:hAnsi="Times New Roman"/>
          <w:sz w:val="28"/>
          <w:szCs w:val="28"/>
        </w:rPr>
        <w:t xml:space="preserve"> грн., ( шістсот тисяч </w:t>
      </w:r>
      <w:r w:rsidRPr="00270970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ивень )</w:t>
      </w:r>
      <w:r w:rsidRPr="00270970">
        <w:rPr>
          <w:rFonts w:ascii="Times New Roman" w:hAnsi="Times New Roman"/>
          <w:sz w:val="28"/>
          <w:szCs w:val="28"/>
        </w:rPr>
        <w:t>.</w:t>
      </w:r>
    </w:p>
    <w:p w14:paraId="1EAB347C" w14:textId="77777777" w:rsidR="004B2EF8" w:rsidRPr="00060B25" w:rsidRDefault="004B2EF8" w:rsidP="004B2EF8">
      <w:pPr>
        <w:pStyle w:val="a3"/>
        <w:spacing w:before="240"/>
        <w:ind w:left="720"/>
        <w:contextualSpacing/>
        <w:jc w:val="both"/>
        <w:rPr>
          <w:rFonts w:ascii="Times New Roman" w:hAnsi="Times New Roman"/>
          <w:sz w:val="20"/>
        </w:rPr>
      </w:pPr>
    </w:p>
    <w:p w14:paraId="290930F2" w14:textId="77777777" w:rsidR="004B2EF8" w:rsidRDefault="004B2EF8" w:rsidP="004B2EF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70970">
        <w:rPr>
          <w:rFonts w:ascii="Times New Roman" w:hAnsi="Times New Roman"/>
          <w:sz w:val="28"/>
          <w:szCs w:val="28"/>
        </w:rPr>
        <w:t xml:space="preserve">Встановити, що після визначення проектів переможців  Бюджету участі, буде </w:t>
      </w:r>
      <w:proofErr w:type="spellStart"/>
      <w:r w:rsidRPr="00270970">
        <w:rPr>
          <w:rFonts w:ascii="Times New Roman" w:hAnsi="Times New Roman"/>
          <w:sz w:val="28"/>
          <w:szCs w:val="28"/>
        </w:rPr>
        <w:t>внесено</w:t>
      </w:r>
      <w:proofErr w:type="spellEnd"/>
      <w:r w:rsidRPr="00270970">
        <w:rPr>
          <w:rFonts w:ascii="Times New Roman" w:hAnsi="Times New Roman"/>
          <w:sz w:val="28"/>
          <w:szCs w:val="28"/>
        </w:rPr>
        <w:t xml:space="preserve"> відповідні зміни до бюджету сільської ради для фінансування вказаних проектів.</w:t>
      </w:r>
    </w:p>
    <w:p w14:paraId="60A77AB8" w14:textId="77777777" w:rsidR="004B2EF8" w:rsidRPr="00060B25" w:rsidRDefault="004B2EF8" w:rsidP="004B2EF8">
      <w:pPr>
        <w:pStyle w:val="a3"/>
        <w:ind w:left="0"/>
        <w:contextualSpacing/>
        <w:jc w:val="both"/>
        <w:rPr>
          <w:rFonts w:ascii="Times New Roman" w:hAnsi="Times New Roman"/>
          <w:sz w:val="20"/>
        </w:rPr>
      </w:pPr>
    </w:p>
    <w:p w14:paraId="141BD7A3" w14:textId="77777777" w:rsidR="004B2EF8" w:rsidRPr="00270970" w:rsidRDefault="004B2EF8" w:rsidP="004B2EF8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270970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0B2C462F" w14:textId="77777777" w:rsidR="004B2EF8" w:rsidRPr="00270970" w:rsidRDefault="004B2EF8" w:rsidP="004B2EF8">
      <w:pPr>
        <w:jc w:val="both"/>
        <w:rPr>
          <w:rFonts w:ascii="Times New Roman" w:hAnsi="Times New Roman"/>
          <w:sz w:val="28"/>
          <w:szCs w:val="28"/>
        </w:rPr>
      </w:pPr>
    </w:p>
    <w:p w14:paraId="3C8D34DE" w14:textId="77777777" w:rsidR="004B2EF8" w:rsidRDefault="004B2EF8" w:rsidP="004B2EF8">
      <w:pPr>
        <w:jc w:val="both"/>
        <w:rPr>
          <w:rFonts w:ascii="Times New Roman" w:hAnsi="Times New Roman"/>
          <w:sz w:val="28"/>
          <w:szCs w:val="28"/>
        </w:rPr>
      </w:pPr>
      <w:r w:rsidRPr="00270970">
        <w:rPr>
          <w:rFonts w:ascii="Times New Roman" w:hAnsi="Times New Roman"/>
          <w:sz w:val="28"/>
          <w:szCs w:val="28"/>
        </w:rPr>
        <w:t xml:space="preserve">                       </w:t>
      </w:r>
    </w:p>
    <w:p w14:paraId="1032008B" w14:textId="77777777" w:rsidR="004B2EF8" w:rsidRPr="00270970" w:rsidRDefault="004B2EF8" w:rsidP="004B2E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70970">
        <w:rPr>
          <w:rFonts w:ascii="Times New Roman" w:hAnsi="Times New Roman"/>
          <w:sz w:val="28"/>
          <w:szCs w:val="28"/>
        </w:rPr>
        <w:t xml:space="preserve">Сільський голова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70970">
        <w:rPr>
          <w:rFonts w:ascii="Times New Roman" w:hAnsi="Times New Roman"/>
          <w:sz w:val="28"/>
          <w:szCs w:val="28"/>
        </w:rPr>
        <w:t>І.НАЗАР</w:t>
      </w:r>
    </w:p>
    <w:p w14:paraId="694B8A71" w14:textId="77777777" w:rsidR="004B2EF8" w:rsidRPr="00270970" w:rsidRDefault="004B2EF8" w:rsidP="004B2EF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A54A117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0417B"/>
    <w:multiLevelType w:val="multilevel"/>
    <w:tmpl w:val="AB5C8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F8"/>
    <w:rsid w:val="004B2EF8"/>
    <w:rsid w:val="005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9E1"/>
  <w15:chartTrackingRefBased/>
  <w15:docId w15:val="{EE5A93A9-B45D-439D-BF51-1ACB63BE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F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4B2EF8"/>
    <w:pPr>
      <w:ind w:left="720"/>
      <w:contextualSpacing/>
    </w:pPr>
  </w:style>
  <w:style w:type="paragraph" w:styleId="a3">
    <w:name w:val="List Paragraph"/>
    <w:basedOn w:val="a"/>
    <w:qFormat/>
    <w:rsid w:val="004B2EF8"/>
    <w:pPr>
      <w:ind w:left="708"/>
    </w:pPr>
  </w:style>
  <w:style w:type="paragraph" w:customStyle="1" w:styleId="3">
    <w:name w:val="заголовок 3"/>
    <w:basedOn w:val="a"/>
    <w:next w:val="a"/>
    <w:semiHidden/>
    <w:rsid w:val="004B2EF8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4B2EF8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2021-06-30T12:22:00Z</dcterms:created>
  <dcterms:modified xsi:type="dcterms:W3CDTF">2021-06-30T12:23:00Z</dcterms:modified>
</cp:coreProperties>
</file>