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8B" w:rsidRPr="0090558B" w:rsidRDefault="0090558B" w:rsidP="009055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90558B" w:rsidRPr="0090558B" w:rsidRDefault="0090558B" w:rsidP="009055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технічних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> та </w:t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якісних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 xml:space="preserve"> характеристик предмета </w:t>
      </w:r>
      <w:proofErr w:type="spellStart"/>
      <w:proofErr w:type="gramStart"/>
      <w:r w:rsidRPr="0090558B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>,</w:t>
      </w:r>
      <w:r w:rsidRPr="0090558B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його</w:t>
      </w:r>
      <w:proofErr w:type="spellEnd"/>
      <w:proofErr w:type="gramEnd"/>
      <w:r w:rsidRPr="009055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очік</w:t>
      </w:r>
      <w:r w:rsidRPr="0090558B">
        <w:rPr>
          <w:rFonts w:ascii="Times New Roman" w:hAnsi="Times New Roman" w:cs="Times New Roman"/>
          <w:b/>
          <w:sz w:val="26"/>
          <w:szCs w:val="26"/>
        </w:rPr>
        <w:t>уваної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вартості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 xml:space="preserve"> та/ </w:t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або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розміру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 xml:space="preserve"> бюджетного </w:t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</w:rPr>
        <w:t>призначення</w:t>
      </w:r>
      <w:proofErr w:type="spellEnd"/>
      <w:r w:rsidRPr="009055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558B" w:rsidRPr="0090558B" w:rsidRDefault="0090558B" w:rsidP="009055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58B" w:rsidRPr="0090558B" w:rsidRDefault="0090558B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90558B" w:rsidRPr="0090558B" w:rsidRDefault="0090558B" w:rsidP="009055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0E0D" w:rsidRDefault="00120E0D" w:rsidP="009055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0E0D" w:rsidRPr="00120E0D" w:rsidRDefault="00120E0D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20E0D">
        <w:rPr>
          <w:rFonts w:ascii="Times New Roman" w:hAnsi="Times New Roman" w:cs="Times New Roman"/>
          <w:b/>
          <w:sz w:val="26"/>
          <w:szCs w:val="26"/>
        </w:rPr>
        <w:t>Інформація</w:t>
      </w:r>
      <w:proofErr w:type="spellEnd"/>
      <w:r w:rsidRPr="00120E0D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120E0D">
        <w:rPr>
          <w:rFonts w:ascii="Times New Roman" w:hAnsi="Times New Roman" w:cs="Times New Roman"/>
          <w:b/>
          <w:sz w:val="26"/>
          <w:szCs w:val="26"/>
        </w:rPr>
        <w:t>замовника</w:t>
      </w:r>
      <w:proofErr w:type="spellEnd"/>
      <w:r w:rsidRPr="00120E0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120E0D">
        <w:rPr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  <w:lang w:val="uk-UA"/>
        </w:rPr>
        <w:t>Галицинівськеа</w:t>
      </w:r>
      <w:proofErr w:type="spellEnd"/>
      <w:r w:rsidRPr="00120E0D">
        <w:rPr>
          <w:rFonts w:ascii="Times New Roman" w:hAnsi="Times New Roman" w:cs="Times New Roman"/>
          <w:sz w:val="26"/>
          <w:szCs w:val="26"/>
          <w:lang w:val="uk-UA"/>
        </w:rPr>
        <w:t xml:space="preserve"> сільська рада, вул. Центральна, 1, с. Галицинове, Вітовський район, Миколаївська область, Україна, 57286</w:t>
      </w:r>
    </w:p>
    <w:p w:rsidR="00120E0D" w:rsidRPr="00120E0D" w:rsidRDefault="00120E0D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0E0D">
        <w:rPr>
          <w:rFonts w:ascii="Times New Roman" w:hAnsi="Times New Roman" w:cs="Times New Roman"/>
          <w:b/>
          <w:sz w:val="26"/>
          <w:szCs w:val="26"/>
        </w:rPr>
        <w:t>Назва</w:t>
      </w:r>
      <w:proofErr w:type="spellEnd"/>
      <w:r w:rsidRPr="00120E0D">
        <w:rPr>
          <w:rFonts w:ascii="Times New Roman" w:hAnsi="Times New Roman" w:cs="Times New Roman"/>
          <w:b/>
          <w:sz w:val="26"/>
          <w:szCs w:val="26"/>
        </w:rPr>
        <w:t xml:space="preserve"> предмета </w:t>
      </w:r>
      <w:proofErr w:type="spellStart"/>
      <w:r w:rsidRPr="00120E0D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120E0D">
        <w:rPr>
          <w:rFonts w:ascii="Times New Roman" w:hAnsi="Times New Roman" w:cs="Times New Roman"/>
          <w:b/>
          <w:sz w:val="26"/>
          <w:szCs w:val="26"/>
        </w:rPr>
        <w:t>:</w:t>
      </w:r>
      <w:r w:rsidRPr="00120E0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Адвокатські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юридичної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представництва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>».</w:t>
      </w:r>
    </w:p>
    <w:p w:rsidR="00120E0D" w:rsidRPr="00120E0D" w:rsidRDefault="00120E0D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E0D">
        <w:rPr>
          <w:rFonts w:ascii="Times New Roman" w:hAnsi="Times New Roman" w:cs="Times New Roman"/>
          <w:b/>
          <w:sz w:val="26"/>
          <w:szCs w:val="26"/>
        </w:rPr>
        <w:t xml:space="preserve">Код за </w:t>
      </w:r>
      <w:proofErr w:type="spellStart"/>
      <w:r w:rsidRPr="00120E0D">
        <w:rPr>
          <w:rFonts w:ascii="Times New Roman" w:hAnsi="Times New Roman" w:cs="Times New Roman"/>
          <w:b/>
          <w:sz w:val="26"/>
          <w:szCs w:val="26"/>
        </w:rPr>
        <w:t>Єдиним</w:t>
      </w:r>
      <w:proofErr w:type="spellEnd"/>
      <w:r w:rsidRPr="00120E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120E0D">
        <w:rPr>
          <w:rFonts w:ascii="Times New Roman" w:hAnsi="Times New Roman" w:cs="Times New Roman"/>
          <w:b/>
          <w:sz w:val="26"/>
          <w:szCs w:val="26"/>
        </w:rPr>
        <w:t>купівельним</w:t>
      </w:r>
      <w:proofErr w:type="spellEnd"/>
      <w:r w:rsidRPr="00120E0D">
        <w:rPr>
          <w:rFonts w:ascii="Times New Roman" w:hAnsi="Times New Roman" w:cs="Times New Roman"/>
          <w:b/>
          <w:sz w:val="26"/>
          <w:szCs w:val="26"/>
        </w:rPr>
        <w:t xml:space="preserve">  словником</w:t>
      </w:r>
      <w:proofErr w:type="gramEnd"/>
      <w:r w:rsidRPr="00120E0D">
        <w:rPr>
          <w:rFonts w:ascii="Times New Roman" w:hAnsi="Times New Roman" w:cs="Times New Roman"/>
          <w:b/>
          <w:sz w:val="26"/>
          <w:szCs w:val="26"/>
        </w:rPr>
        <w:t>:</w:t>
      </w:r>
      <w:r w:rsidRPr="00120E0D">
        <w:rPr>
          <w:rFonts w:ascii="Times New Roman" w:hAnsi="Times New Roman" w:cs="Times New Roman"/>
          <w:sz w:val="26"/>
          <w:szCs w:val="26"/>
        </w:rPr>
        <w:t xml:space="preserve"> ДК 021:2015: 79110000-8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юридичного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консультування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юридичного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представництва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>.</w:t>
      </w:r>
    </w:p>
    <w:p w:rsidR="00120E0D" w:rsidRPr="00120E0D" w:rsidRDefault="00120E0D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Розмір бюджетного призначення</w:t>
      </w:r>
      <w:r w:rsidRPr="00120E0D">
        <w:rPr>
          <w:rFonts w:ascii="Times New Roman" w:hAnsi="Times New Roman" w:cs="Times New Roman"/>
          <w:b/>
          <w:sz w:val="26"/>
          <w:szCs w:val="26"/>
        </w:rPr>
        <w:t>:</w:t>
      </w:r>
      <w:r w:rsidRPr="00120E0D">
        <w:rPr>
          <w:rFonts w:ascii="Times New Roman" w:hAnsi="Times New Roman" w:cs="Times New Roman"/>
          <w:sz w:val="26"/>
          <w:szCs w:val="26"/>
        </w:rPr>
        <w:t xml:space="preserve"> 380 000 грн. </w:t>
      </w:r>
    </w:p>
    <w:p w:rsidR="00120E0D" w:rsidRDefault="00120E0D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E0D">
        <w:rPr>
          <w:rFonts w:ascii="Times New Roman" w:hAnsi="Times New Roman" w:cs="Times New Roman"/>
          <w:b/>
          <w:sz w:val="26"/>
          <w:szCs w:val="26"/>
        </w:rPr>
        <w:t xml:space="preserve">Вид </w:t>
      </w:r>
      <w:proofErr w:type="spellStart"/>
      <w:r w:rsidRPr="00120E0D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120E0D">
        <w:rPr>
          <w:rFonts w:ascii="Times New Roman" w:hAnsi="Times New Roman" w:cs="Times New Roman"/>
          <w:b/>
          <w:sz w:val="26"/>
          <w:szCs w:val="26"/>
        </w:rPr>
        <w:t>:</w:t>
      </w:r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прямий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електронної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0E0D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120E0D">
        <w:rPr>
          <w:rFonts w:ascii="Times New Roman" w:hAnsi="Times New Roman" w:cs="Times New Roman"/>
          <w:sz w:val="26"/>
          <w:szCs w:val="26"/>
        </w:rPr>
        <w:t xml:space="preserve"> закупівель.</w:t>
      </w:r>
    </w:p>
    <w:p w:rsidR="00120E0D" w:rsidRDefault="00120E0D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0D">
        <w:rPr>
          <w:rFonts w:ascii="Times New Roman" w:hAnsi="Times New Roman" w:cs="Times New Roman"/>
          <w:b/>
          <w:sz w:val="26"/>
          <w:szCs w:val="26"/>
          <w:lang w:val="uk-UA"/>
        </w:rPr>
        <w:t>Підстава для здійснення закупівлі:</w:t>
      </w:r>
      <w:r w:rsidRPr="00120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E82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8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95E82">
        <w:rPr>
          <w:rFonts w:ascii="Times New Roman" w:hAnsi="Times New Roman" w:cs="Times New Roman"/>
          <w:sz w:val="28"/>
          <w:szCs w:val="28"/>
        </w:rPr>
        <w:t>пiдпункту</w:t>
      </w:r>
      <w:proofErr w:type="spellEnd"/>
      <w:r w:rsidRPr="00A95E82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95E82">
        <w:rPr>
          <w:rFonts w:ascii="Times New Roman" w:hAnsi="Times New Roman" w:cs="Times New Roman"/>
          <w:sz w:val="28"/>
          <w:szCs w:val="28"/>
        </w:rPr>
        <w:t>yнк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95E82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95E8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95E8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95E82">
        <w:rPr>
          <w:rFonts w:ascii="Times New Roman" w:hAnsi="Times New Roman" w:cs="Times New Roman"/>
          <w:sz w:val="28"/>
          <w:szCs w:val="28"/>
        </w:rPr>
        <w:t>.</w:t>
      </w:r>
    </w:p>
    <w:p w:rsidR="00B41F9B" w:rsidRPr="00B41F9B" w:rsidRDefault="00B41F9B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F9B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на підставі річного планування, а також з урахуванням потреби замовника на період 2023 року – 400 годин.</w:t>
      </w:r>
    </w:p>
    <w:p w:rsidR="0090558B" w:rsidRDefault="0090558B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b/>
          <w:sz w:val="26"/>
          <w:szCs w:val="26"/>
          <w:lang w:val="uk-UA"/>
        </w:rPr>
        <w:t>Мета проведення закупівлі: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>еобхідність у послуг</w:t>
      </w:r>
      <w:r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кваліфікованих юристів з питань, пов’язаних з веденням судових справ,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тощо.</w:t>
      </w:r>
    </w:p>
    <w:p w:rsidR="0090558B" w:rsidRPr="0090558B" w:rsidRDefault="0090558B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58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дії </w:t>
      </w:r>
      <w:r w:rsidRPr="0090558B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90558B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Pr="0090558B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90558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90558B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905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55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905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558B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558B">
        <w:rPr>
          <w:rFonts w:ascii="Times New Roman" w:hAnsi="Times New Roman" w:cs="Times New Roman"/>
          <w:sz w:val="26"/>
          <w:szCs w:val="26"/>
        </w:rPr>
        <w:t xml:space="preserve">до 31.12.2022. </w:t>
      </w:r>
    </w:p>
    <w:p w:rsidR="0090558B" w:rsidRPr="0090558B" w:rsidRDefault="0090558B" w:rsidP="0090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6DC" w:rsidRDefault="003926DC" w:rsidP="00392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На даний час  </w:t>
      </w:r>
      <w:r w:rsidR="009A53F3">
        <w:rPr>
          <w:rFonts w:ascii="Times New Roman" w:hAnsi="Times New Roman" w:cs="Times New Roman"/>
          <w:sz w:val="26"/>
          <w:szCs w:val="26"/>
          <w:lang w:val="uk-UA"/>
        </w:rPr>
        <w:t>у замовника</w:t>
      </w:r>
      <w:r w:rsidR="009A53F3"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>виникла необхідність у придбанні посл</w:t>
      </w:r>
      <w:r w:rsidR="00F0490B"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уг кваліфікованих юристів в 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>наданн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 xml:space="preserve">правової 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>допомоги з питань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 xml:space="preserve">, пов’язаних з веденням судових справ, а також 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 xml:space="preserve"> забезпечення представництва та захисту прав і інтересів замовника  в судах </w:t>
      </w:r>
      <w:r w:rsidR="009A53F3">
        <w:rPr>
          <w:rFonts w:ascii="Times New Roman" w:hAnsi="Times New Roman" w:cs="Times New Roman"/>
          <w:sz w:val="26"/>
          <w:szCs w:val="26"/>
          <w:lang w:val="uk-UA"/>
        </w:rPr>
        <w:t xml:space="preserve">незалежно від їх </w:t>
      </w:r>
      <w:proofErr w:type="spellStart"/>
      <w:r w:rsidR="009A53F3">
        <w:rPr>
          <w:rFonts w:ascii="Times New Roman" w:hAnsi="Times New Roman" w:cs="Times New Roman"/>
          <w:sz w:val="26"/>
          <w:szCs w:val="26"/>
          <w:lang w:val="uk-UA"/>
        </w:rPr>
        <w:t>юрисдікції</w:t>
      </w:r>
      <w:proofErr w:type="spellEnd"/>
      <w:r w:rsidR="009A53F3">
        <w:rPr>
          <w:rFonts w:ascii="Times New Roman" w:hAnsi="Times New Roman" w:cs="Times New Roman"/>
          <w:sz w:val="26"/>
          <w:szCs w:val="26"/>
          <w:lang w:val="uk-UA"/>
        </w:rPr>
        <w:t xml:space="preserve"> по всій території України в якості позивача, відповідача, третьої особи, учасника кримінального провадження, особливо 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>зі спірних питань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щодо користування земельними ділянками та їх оформлення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53F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 xml:space="preserve"> підготовці і поданні позовних заяв, апеляційних  та касаційних скарг, а також інших процесуальних документів, необхідних для забезпечення належного представництва та захисту прав </w:t>
      </w:r>
      <w:r w:rsidR="009A53F3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F0490B">
        <w:rPr>
          <w:rFonts w:ascii="Times New Roman" w:hAnsi="Times New Roman" w:cs="Times New Roman"/>
          <w:sz w:val="26"/>
          <w:szCs w:val="26"/>
          <w:lang w:val="uk-UA"/>
        </w:rPr>
        <w:t>інтересів</w:t>
      </w:r>
      <w:r w:rsidR="009A53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A53F3" w:rsidRDefault="009A53F3" w:rsidP="00392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Також  існує  необхідність у   наданні консультацій та роз’яснень  посадовим та службовим особам замовника з питань правового характеру,  наданні юридичних висновків, довідок та аналітичних записок з правових питань, пов’язаних</w:t>
      </w:r>
      <w:r w:rsidRPr="009A53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 розглядом справ судами.</w:t>
      </w:r>
    </w:p>
    <w:p w:rsidR="00800D78" w:rsidRDefault="009A53F3" w:rsidP="00392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A53F3">
        <w:rPr>
          <w:rFonts w:ascii="Times New Roman" w:hAnsi="Times New Roman" w:cs="Times New Roman"/>
          <w:sz w:val="26"/>
          <w:szCs w:val="26"/>
          <w:lang w:val="uk-UA"/>
        </w:rPr>
        <w:t>еріод дії правового режиму воєнного стану в Україні</w:t>
      </w:r>
      <w:r w:rsidR="00097C65">
        <w:rPr>
          <w:rFonts w:ascii="Times New Roman" w:hAnsi="Times New Roman" w:cs="Times New Roman"/>
          <w:sz w:val="26"/>
          <w:szCs w:val="26"/>
          <w:lang w:val="uk-UA"/>
        </w:rPr>
        <w:t xml:space="preserve"> та  часте внесення в зв’язку з цим   змін у чинне законодавство  потребує </w:t>
      </w:r>
      <w:r w:rsidR="00800D78">
        <w:rPr>
          <w:rFonts w:ascii="Times New Roman" w:hAnsi="Times New Roman" w:cs="Times New Roman"/>
          <w:sz w:val="26"/>
          <w:szCs w:val="26"/>
          <w:lang w:val="uk-UA"/>
        </w:rPr>
        <w:t>оперативного інформування замовника про них,</w:t>
      </w:r>
      <w:r w:rsidR="00097C65">
        <w:rPr>
          <w:rFonts w:ascii="Times New Roman" w:hAnsi="Times New Roman" w:cs="Times New Roman"/>
          <w:sz w:val="26"/>
          <w:szCs w:val="26"/>
          <w:lang w:val="uk-UA"/>
        </w:rPr>
        <w:t xml:space="preserve"> надання  </w:t>
      </w:r>
      <w:r w:rsidR="00E80F43">
        <w:rPr>
          <w:rFonts w:ascii="Times New Roman" w:hAnsi="Times New Roman" w:cs="Times New Roman"/>
          <w:sz w:val="26"/>
          <w:szCs w:val="26"/>
          <w:lang w:val="uk-UA"/>
        </w:rPr>
        <w:t xml:space="preserve">неодноразових </w:t>
      </w:r>
      <w:r w:rsidR="00097C65">
        <w:rPr>
          <w:rFonts w:ascii="Times New Roman" w:hAnsi="Times New Roman" w:cs="Times New Roman"/>
          <w:sz w:val="26"/>
          <w:szCs w:val="26"/>
          <w:lang w:val="uk-UA"/>
        </w:rPr>
        <w:t>письмових та усних консультацій, висновків, роз’яснень з правових питань, що виникають у замовника в процесі виконання ним своїх функцій та здійснення  діяльності, аналіз</w:t>
      </w:r>
      <w:r w:rsidR="00E80F4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97C65">
        <w:rPr>
          <w:rFonts w:ascii="Times New Roman" w:hAnsi="Times New Roman" w:cs="Times New Roman"/>
          <w:sz w:val="26"/>
          <w:szCs w:val="26"/>
          <w:lang w:val="uk-UA"/>
        </w:rPr>
        <w:t xml:space="preserve"> та перевір</w:t>
      </w:r>
      <w:r w:rsidR="00E80F43">
        <w:rPr>
          <w:rFonts w:ascii="Times New Roman" w:hAnsi="Times New Roman" w:cs="Times New Roman"/>
          <w:sz w:val="26"/>
          <w:szCs w:val="26"/>
          <w:lang w:val="uk-UA"/>
        </w:rPr>
        <w:t>ки</w:t>
      </w:r>
      <w:r w:rsidR="00097C65">
        <w:rPr>
          <w:rFonts w:ascii="Times New Roman" w:hAnsi="Times New Roman" w:cs="Times New Roman"/>
          <w:sz w:val="26"/>
          <w:szCs w:val="26"/>
          <w:lang w:val="uk-UA"/>
        </w:rPr>
        <w:t xml:space="preserve">   на відповідність   вимогам  чинного законодавства України організаційно-розпорядчих документів, нормативно-правових актів</w:t>
      </w:r>
      <w:r w:rsidR="00E80F43">
        <w:rPr>
          <w:rFonts w:ascii="Times New Roman" w:hAnsi="Times New Roman" w:cs="Times New Roman"/>
          <w:sz w:val="26"/>
          <w:szCs w:val="26"/>
          <w:lang w:val="uk-UA"/>
        </w:rPr>
        <w:t>, які приймаються замовником.</w:t>
      </w:r>
      <w:r w:rsidR="00097C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A53F3" w:rsidRDefault="00800D78" w:rsidP="00392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військовою агресією  щодо України та значною кількістю громадян, що потребують допомоги,  </w:t>
      </w:r>
      <w:r w:rsidR="00097C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замовника виникла необхідність  в постійних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письмових та усних консультаціях, наданні рекомендацій, правових висновків щодо відповідей на запити  про надання публічної інформації, на звернення громадян, юридичних осіб, підготовки відповідей на них, тощо.</w:t>
      </w:r>
    </w:p>
    <w:p w:rsidR="00800D78" w:rsidRPr="00F0490B" w:rsidRDefault="00800D78" w:rsidP="00392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0D78">
        <w:rPr>
          <w:rFonts w:ascii="Times New Roman" w:hAnsi="Times New Roman" w:cs="Times New Roman"/>
          <w:sz w:val="26"/>
          <w:szCs w:val="26"/>
          <w:lang w:val="uk-UA"/>
        </w:rPr>
        <w:t>Відповідно до статті 16 Господарського процесуального кодексу України, статті 16 Кодексу адміністративного судочинства України, статті 15 Цивільного процесуального кодексу України, представництво у суді, як вид правничої допомоги, здійснюється виключно адвокатом (професійна правнича допомога), крім випадків, встановлених законом.</w:t>
      </w:r>
    </w:p>
    <w:p w:rsidR="003926DC" w:rsidRDefault="00800D78" w:rsidP="0080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0D78">
        <w:rPr>
          <w:rFonts w:ascii="Times New Roman" w:hAnsi="Times New Roman" w:cs="Times New Roman"/>
          <w:sz w:val="26"/>
          <w:szCs w:val="26"/>
          <w:lang w:val="uk-UA"/>
        </w:rPr>
        <w:t>Пунктами 2, 4 частини 1 статті 1 Закону України «Про адвокатуру та адвокатську діяльність» встановлено, що адвокатська діяльність - незалежна професійна діяльність адвоката щодо здійснення захисту, представництва та надання інших видів правової допомоги клієнту; договір про надання правової допомоги – домовленість, за якою одна сторона (адвокат, адвокатське бюро, адвокатське об'єднання) зобов’язується здійснити захист, представництво або надати інші види правової допомоги другій стороні (клієнту) на умовах і в порядку, що визначені договором, а клієнт зобов'язується оплатити надання правової допомоги та фактичні витрати, необхідні для виконання договору.</w:t>
      </w:r>
    </w:p>
    <w:p w:rsidR="00800D78" w:rsidRPr="00800D78" w:rsidRDefault="00800D78" w:rsidP="0080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0D78">
        <w:rPr>
          <w:rFonts w:ascii="Times New Roman" w:hAnsi="Times New Roman" w:cs="Times New Roman"/>
          <w:sz w:val="26"/>
          <w:szCs w:val="26"/>
          <w:lang w:val="uk-UA"/>
        </w:rPr>
        <w:t>Згідно з пунктами 1 та 6 частини 1 статті 19 Закону України «Про адвокатуру та адвокатську діяльність», видами адвокатської діяльності є: надання правової інформації, консультацій і роз'яснень з правових питань, правовий супровід діяльності юридичних і фізичних осіб, органів державної влади, органів місцевого самоврядування, держави, представництво інтересів фізичних і юридичних осіб у судах під час здійснення цивільного, господарського, адміністративного та конституційного судочинства, а також в інших державних органах, перед фізичними та юридичними особами.</w:t>
      </w:r>
    </w:p>
    <w:p w:rsidR="00800D78" w:rsidRDefault="00800D78" w:rsidP="0080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0D78">
        <w:rPr>
          <w:rFonts w:ascii="Times New Roman" w:hAnsi="Times New Roman" w:cs="Times New Roman"/>
          <w:sz w:val="26"/>
          <w:szCs w:val="26"/>
          <w:lang w:val="uk-UA"/>
        </w:rPr>
        <w:t>Частиною 1 статті 26 Закону України «Про адвокатуру та адвокатську діяльність» визначено, що адвокатська діяльність здійснюється на підставі, договору про надання правової допомоги.</w:t>
      </w:r>
    </w:p>
    <w:p w:rsidR="00800D78" w:rsidRDefault="00544368" w:rsidP="0080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4368">
        <w:rPr>
          <w:rFonts w:ascii="Times New Roman" w:hAnsi="Times New Roman" w:cs="Times New Roman"/>
          <w:sz w:val="26"/>
          <w:szCs w:val="26"/>
          <w:lang w:val="uk-UA"/>
        </w:rPr>
        <w:t>Відповідно до статті 131</w:t>
      </w:r>
      <w:r w:rsidR="004801A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544368">
        <w:rPr>
          <w:rFonts w:ascii="Times New Roman" w:hAnsi="Times New Roman" w:cs="Times New Roman"/>
          <w:sz w:val="26"/>
          <w:szCs w:val="26"/>
          <w:lang w:val="uk-UA"/>
        </w:rPr>
        <w:t>2 Конституції України, виключно адвокат здійснює представництво іншої особи в суді.</w:t>
      </w:r>
    </w:p>
    <w:p w:rsidR="00544368" w:rsidRDefault="00544368" w:rsidP="0080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4368">
        <w:rPr>
          <w:rFonts w:ascii="Times New Roman" w:hAnsi="Times New Roman" w:cs="Times New Roman"/>
          <w:sz w:val="26"/>
          <w:szCs w:val="26"/>
          <w:lang w:val="uk-UA"/>
        </w:rPr>
        <w:t xml:space="preserve">Оскільки предметом закупівлі є послуги з адвокатської діяльності, які необхідні для належного захисту інтересів  Замовника, 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нього </w:t>
      </w:r>
      <w:r w:rsidRPr="00544368">
        <w:rPr>
          <w:rFonts w:ascii="Times New Roman" w:hAnsi="Times New Roman" w:cs="Times New Roman"/>
          <w:sz w:val="26"/>
          <w:szCs w:val="26"/>
          <w:lang w:val="uk-UA"/>
        </w:rPr>
        <w:t xml:space="preserve">є обґрунтовані підстави і необхідність для застосування підпункту 9 пункту 13 Особливостей для укладання договору про закупівлю без використання електронної системи закупівель за кодом ДК 021:2015 - 79110000-8 Послуги з юридичного консультування та юридичного представництва з 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544368">
        <w:rPr>
          <w:rFonts w:ascii="Times New Roman" w:hAnsi="Times New Roman" w:cs="Times New Roman"/>
          <w:sz w:val="26"/>
          <w:szCs w:val="26"/>
          <w:lang w:val="uk-UA"/>
        </w:rPr>
        <w:t>двокат</w:t>
      </w:r>
      <w:r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54436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544368">
        <w:rPr>
          <w:rFonts w:ascii="Times New Roman" w:hAnsi="Times New Roman" w:cs="Times New Roman"/>
          <w:sz w:val="26"/>
          <w:szCs w:val="26"/>
          <w:lang w:val="uk-UA"/>
        </w:rPr>
        <w:t>Голубенко</w:t>
      </w: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spellEnd"/>
      <w:r w:rsidRPr="00544368">
        <w:rPr>
          <w:rFonts w:ascii="Times New Roman" w:hAnsi="Times New Roman" w:cs="Times New Roman"/>
          <w:sz w:val="26"/>
          <w:szCs w:val="26"/>
          <w:lang w:val="uk-UA"/>
        </w:rPr>
        <w:t xml:space="preserve"> Дмитро</w:t>
      </w: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544368">
        <w:rPr>
          <w:rFonts w:ascii="Times New Roman" w:hAnsi="Times New Roman" w:cs="Times New Roman"/>
          <w:sz w:val="26"/>
          <w:szCs w:val="26"/>
          <w:lang w:val="uk-UA"/>
        </w:rPr>
        <w:t xml:space="preserve"> Костянтинович</w:t>
      </w:r>
      <w:r>
        <w:rPr>
          <w:rFonts w:ascii="Times New Roman" w:hAnsi="Times New Roman" w:cs="Times New Roman"/>
          <w:sz w:val="26"/>
          <w:szCs w:val="26"/>
          <w:lang w:val="uk-UA"/>
        </w:rPr>
        <w:t>ем (свідоцтво про право  на заняття адвокатською діяльністю  МК №001179)..</w:t>
      </w:r>
    </w:p>
    <w:p w:rsidR="00120E0D" w:rsidRDefault="003926DC" w:rsidP="0054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4368">
        <w:rPr>
          <w:rFonts w:ascii="Times New Roman" w:hAnsi="Times New Roman" w:cs="Times New Roman"/>
          <w:sz w:val="26"/>
          <w:szCs w:val="26"/>
          <w:lang w:val="uk-UA"/>
        </w:rPr>
        <w:t>Рішенням   ХХІ позачергової сесії  восьмого скликання  Галицинівської сільської ради  від 28.07.2023 про внесення змін до розподілу видатків бюджету на 2023 рік на оплату послуг з адвокатс</w:t>
      </w:r>
      <w:r w:rsidR="00544368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544368">
        <w:rPr>
          <w:rFonts w:ascii="Times New Roman" w:hAnsi="Times New Roman" w:cs="Times New Roman"/>
          <w:sz w:val="26"/>
          <w:szCs w:val="26"/>
          <w:lang w:val="uk-UA"/>
        </w:rPr>
        <w:t>кої діяльності виділено 380 000 грн.</w:t>
      </w:r>
    </w:p>
    <w:p w:rsidR="0090558B" w:rsidRDefault="0090558B" w:rsidP="0054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При закупівлі відповідно до Закону України “Про публічні закупівлі” дотримуємся принципів здійснення публічних закупівель, максимальна економія коштів, ефективність та пропорційність,  запобігання корупційним діям і зловживанням. Також відповідно до Закону України “Про оборонні закупівлі” дотримуватися таких принципів здійснення оборонних закупівель: своєчасність та відповідність прийнятим рішенням щодо захисту національних інтересів України, 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lastRenderedPageBreak/>
        <w:t>забезпечення потреб безпеки і оборони; ефективність використання коштів, результативність.</w:t>
      </w:r>
    </w:p>
    <w:p w:rsidR="0090558B" w:rsidRPr="0090558B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>Метод моніторингу (порівняння) ринкових цін на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 xml:space="preserve"> юридичні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послуг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 xml:space="preserve">фізичних 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>та юридичних осіб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>, які займаються адвокатською діяльністю</w:t>
      </w: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з території, прилеглої до надання послуг.  </w:t>
      </w:r>
    </w:p>
    <w:p w:rsidR="009F3A96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F3A96" w:rsidRPr="009F3A96">
        <w:t xml:space="preserve"> </w:t>
      </w:r>
      <w:r w:rsidR="009F3A96">
        <w:rPr>
          <w:lang w:val="uk-UA"/>
        </w:rPr>
        <w:t>а</w:t>
      </w:r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>двокат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>Голубенк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spellEnd"/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 xml:space="preserve"> Дмитр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 xml:space="preserve"> Костянтинович</w:t>
      </w:r>
      <w:r w:rsidR="009F3A9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 xml:space="preserve">,   </w:t>
      </w:r>
      <w:r w:rsidR="00BC51D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 xml:space="preserve">код ЄДРПОУ – 3121019836,  54001, м. Миколаїв, вул. </w:t>
      </w:r>
      <w:proofErr w:type="spellStart"/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>Нікольська</w:t>
      </w:r>
      <w:proofErr w:type="spellEnd"/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 xml:space="preserve">, 61, </w:t>
      </w:r>
      <w:proofErr w:type="spellStart"/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>кв</w:t>
      </w:r>
      <w:proofErr w:type="spellEnd"/>
      <w:r w:rsidR="009F3A96" w:rsidRPr="009F3A96">
        <w:rPr>
          <w:rFonts w:ascii="Times New Roman" w:hAnsi="Times New Roman" w:cs="Times New Roman"/>
          <w:sz w:val="26"/>
          <w:szCs w:val="26"/>
          <w:lang w:val="uk-UA"/>
        </w:rPr>
        <w:t>. 1).</w:t>
      </w:r>
    </w:p>
    <w:p w:rsidR="0090558B" w:rsidRPr="0090558B" w:rsidRDefault="00BC51D9" w:rsidP="00BC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Професійні</w:t>
      </w:r>
      <w:r w:rsidR="0090558B"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та якісні характеристики Виконавця відповідають вимог</w:t>
      </w:r>
      <w:r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90558B"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Замовника, він має достатн</w:t>
      </w:r>
      <w:r>
        <w:rPr>
          <w:rFonts w:ascii="Times New Roman" w:hAnsi="Times New Roman" w:cs="Times New Roman"/>
          <w:sz w:val="26"/>
          <w:szCs w:val="26"/>
          <w:lang w:val="uk-UA"/>
        </w:rPr>
        <w:t>ій опит захисту клієнтів в судах, володіє необхідними знаннями</w:t>
      </w:r>
      <w:r w:rsidR="0090558B"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0558B" w:rsidRPr="0090558B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 Відповідно до вимог Постанови КМУ  від 12 жовтня 2022 р. № 1178 за результатами здійснення закупівлі на електронному майданчику «Zakupki.prom.ua» Уповноваженого органу з питань закупівель оприлюднити звіт про договір про закупівлю, укладений без використання електронної системи закупівель не пізніше ніж через 10 робочих днів з дня його укладання. </w:t>
      </w:r>
    </w:p>
    <w:p w:rsidR="0090558B" w:rsidRPr="0090558B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558B" w:rsidRPr="0090558B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558B" w:rsidRPr="0090558B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558B" w:rsidRPr="0090558B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          Уповноважена особа Замовника спеціаліст І з публічних закупівель категорії  </w:t>
      </w:r>
      <w:bookmarkStart w:id="0" w:name="_GoBack"/>
      <w:bookmarkEnd w:id="0"/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Юрій </w:t>
      </w:r>
      <w:proofErr w:type="spellStart"/>
      <w:r w:rsidRPr="0090558B">
        <w:rPr>
          <w:rFonts w:ascii="Times New Roman" w:hAnsi="Times New Roman" w:cs="Times New Roman"/>
          <w:sz w:val="26"/>
          <w:szCs w:val="26"/>
          <w:lang w:val="uk-UA"/>
        </w:rPr>
        <w:t>Денежко</w:t>
      </w:r>
      <w:proofErr w:type="spellEnd"/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0558B" w:rsidRPr="00544368" w:rsidRDefault="0090558B" w:rsidP="0090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5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120E0D" w:rsidRPr="00544368" w:rsidRDefault="00120E0D" w:rsidP="00120E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20E0D" w:rsidRPr="0054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2"/>
    <w:rsid w:val="00097C65"/>
    <w:rsid w:val="00120E0D"/>
    <w:rsid w:val="003926DC"/>
    <w:rsid w:val="004801A6"/>
    <w:rsid w:val="00544368"/>
    <w:rsid w:val="00702D02"/>
    <w:rsid w:val="007162F4"/>
    <w:rsid w:val="00800D78"/>
    <w:rsid w:val="0090558B"/>
    <w:rsid w:val="009A53F3"/>
    <w:rsid w:val="009F3A96"/>
    <w:rsid w:val="00A95E82"/>
    <w:rsid w:val="00B41F9B"/>
    <w:rsid w:val="00BC51D9"/>
    <w:rsid w:val="00BD1028"/>
    <w:rsid w:val="00D44055"/>
    <w:rsid w:val="00E80F43"/>
    <w:rsid w:val="00F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537B-4478-4B6E-814D-BBC7086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4739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2023-08-04T08:35:00Z</cp:lastPrinted>
  <dcterms:created xsi:type="dcterms:W3CDTF">2023-08-07T05:43:00Z</dcterms:created>
  <dcterms:modified xsi:type="dcterms:W3CDTF">2023-08-07T05:48:00Z</dcterms:modified>
</cp:coreProperties>
</file>