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934B" w14:textId="3B38B0BF" w:rsidR="001F0353" w:rsidRDefault="00D130E9" w:rsidP="001F035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526B4" wp14:editId="2BBFD53D">
            <wp:simplePos x="0" y="0"/>
            <wp:positionH relativeFrom="margin">
              <wp:posOffset>2466975</wp:posOffset>
            </wp:positionH>
            <wp:positionV relativeFrom="paragraph">
              <wp:posOffset>-205105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17E28" w14:textId="2CBF1FEE" w:rsidR="001F0353" w:rsidRDefault="001F0353" w:rsidP="001F035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7D7122D" w14:textId="77777777" w:rsidR="001F0353" w:rsidRPr="0072212A" w:rsidRDefault="001F0353" w:rsidP="001F035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10E139CB" w14:textId="77777777" w:rsidR="001F0353" w:rsidRPr="004A546A" w:rsidRDefault="001F0353" w:rsidP="001F035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2B72EB74" w14:textId="77777777" w:rsidR="001F0353" w:rsidRPr="004A546A" w:rsidRDefault="001F0353" w:rsidP="001F035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72BF7849" w14:textId="77777777" w:rsidR="001F0353" w:rsidRPr="00187C51" w:rsidRDefault="001F0353" w:rsidP="001F0353">
      <w:pPr>
        <w:rPr>
          <w:rFonts w:ascii="Times New Roman" w:hAnsi="Times New Roman"/>
          <w:sz w:val="16"/>
          <w:szCs w:val="16"/>
        </w:rPr>
      </w:pPr>
    </w:p>
    <w:p w14:paraId="36767CBC" w14:textId="77777777" w:rsidR="001F0353" w:rsidRPr="00112F0C" w:rsidRDefault="001F0353" w:rsidP="001F0353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7A9C07A5" w14:textId="77777777" w:rsidR="001F0353" w:rsidRPr="00187C51" w:rsidRDefault="001F0353" w:rsidP="001F0353">
      <w:pPr>
        <w:jc w:val="center"/>
        <w:rPr>
          <w:rFonts w:ascii="Times New Roman" w:hAnsi="Times New Roman"/>
          <w:sz w:val="16"/>
          <w:szCs w:val="16"/>
        </w:rPr>
      </w:pPr>
    </w:p>
    <w:p w14:paraId="4EDE2C7E" w14:textId="77777777" w:rsidR="001F0353" w:rsidRDefault="001F0353" w:rsidP="001F035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67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3C5DB8D0" w14:textId="77777777" w:rsidR="001F0353" w:rsidRDefault="001F0353" w:rsidP="001F035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7287D1A3" w14:textId="77777777" w:rsidR="001F0353" w:rsidRPr="00D153EE" w:rsidRDefault="001F0353" w:rsidP="001F035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F823E64" w14:textId="77777777" w:rsidR="001F0353" w:rsidRDefault="001F0353" w:rsidP="001F0353">
      <w:pPr>
        <w:rPr>
          <w:rFonts w:ascii="Times New Roman" w:hAnsi="Times New Roman"/>
          <w:sz w:val="28"/>
          <w:szCs w:val="28"/>
        </w:rPr>
      </w:pPr>
      <w:r w:rsidRPr="00D153EE">
        <w:rPr>
          <w:rFonts w:ascii="Times New Roman" w:hAnsi="Times New Roman"/>
          <w:sz w:val="28"/>
          <w:szCs w:val="28"/>
        </w:rPr>
        <w:t xml:space="preserve">Про прийняття </w:t>
      </w:r>
      <w:r>
        <w:rPr>
          <w:rFonts w:ascii="Times New Roman" w:hAnsi="Times New Roman"/>
          <w:sz w:val="28"/>
          <w:szCs w:val="28"/>
        </w:rPr>
        <w:t xml:space="preserve">на баланс Відділу освіти, </w:t>
      </w:r>
      <w:proofErr w:type="spellStart"/>
      <w:r>
        <w:rPr>
          <w:rFonts w:ascii="Times New Roman" w:hAnsi="Times New Roman"/>
          <w:sz w:val="28"/>
          <w:szCs w:val="28"/>
        </w:rPr>
        <w:t>культури,молоді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спорту Галицинівської сільської ради</w:t>
      </w:r>
    </w:p>
    <w:p w14:paraId="22A07CFD" w14:textId="77777777" w:rsidR="001F0353" w:rsidRPr="00D153EE" w:rsidRDefault="001F0353" w:rsidP="001F03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матеріальних цінностей</w:t>
      </w:r>
    </w:p>
    <w:p w14:paraId="01E7B6A7" w14:textId="77777777" w:rsidR="001F0353" w:rsidRPr="00D153EE" w:rsidRDefault="001F0353" w:rsidP="001F0353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156D5BF" w14:textId="77777777" w:rsidR="001F0353" w:rsidRDefault="001F0353" w:rsidP="001F03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02423">
        <w:rPr>
          <w:rFonts w:ascii="Times New Roman" w:hAnsi="Times New Roman"/>
          <w:sz w:val="28"/>
          <w:szCs w:val="28"/>
        </w:rPr>
        <w:t>еруючись  статтею 25, пунктом 31 статті 26 Закону України “ Про місцеве самоврядування в Україні ”</w:t>
      </w:r>
      <w:r w:rsidRPr="00502423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ідповідно до  пункту 18 частини 1 статті 55 Закону України “ Про місцеве самоврядування в Україні ”, на виконання рішення XXXXI сесії сьомого скликання Вітовської районної ради за № 14   від 17.09.2020 року  “ 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 ”, сільська рада</w:t>
      </w:r>
    </w:p>
    <w:p w14:paraId="6B52D940" w14:textId="77777777" w:rsidR="001F0353" w:rsidRDefault="001F0353" w:rsidP="001F0353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4656D6D" w14:textId="77777777" w:rsidR="001F0353" w:rsidRDefault="001F0353" w:rsidP="001F0353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ВИРІШИЛА</w:t>
      </w:r>
    </w:p>
    <w:p w14:paraId="2223CE22" w14:textId="77777777" w:rsidR="001F0353" w:rsidRDefault="001F0353" w:rsidP="001F0353">
      <w:pPr>
        <w:pStyle w:val="ListParagraph"/>
        <w:spacing w:after="200" w:line="276" w:lineRule="auto"/>
        <w:ind w:left="0"/>
        <w:jc w:val="both"/>
        <w:rPr>
          <w:sz w:val="28"/>
          <w:szCs w:val="28"/>
          <w:lang w:val="uk-UA"/>
        </w:rPr>
      </w:pPr>
    </w:p>
    <w:p w14:paraId="52A7B888" w14:textId="77777777" w:rsidR="001F0353" w:rsidRPr="00B0772D" w:rsidRDefault="001F0353" w:rsidP="001F0353">
      <w:pPr>
        <w:pStyle w:val="ListParagraph"/>
        <w:numPr>
          <w:ilvl w:val="0"/>
          <w:numId w:val="3"/>
        </w:numPr>
        <w:spacing w:after="200"/>
        <w:jc w:val="both"/>
        <w:rPr>
          <w:sz w:val="28"/>
          <w:szCs w:val="28"/>
          <w:lang w:val="uk-UA"/>
        </w:rPr>
      </w:pPr>
      <w:r w:rsidRPr="00B0772D"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>безоплатно</w:t>
      </w:r>
      <w:r w:rsidRPr="00B0772D">
        <w:rPr>
          <w:sz w:val="28"/>
          <w:szCs w:val="28"/>
          <w:lang w:val="uk-UA"/>
        </w:rPr>
        <w:t xml:space="preserve"> у  комунальну власність Галицинівської сільської ради на баланс Відділу освіти, культури, молоді та спорту Галицинівської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B0772D">
        <w:rPr>
          <w:sz w:val="28"/>
          <w:szCs w:val="28"/>
          <w:lang w:val="uk-UA"/>
        </w:rPr>
        <w:t>з балансу комунального закладу Сектору освіти Вітовської Р</w:t>
      </w:r>
      <w:r>
        <w:rPr>
          <w:sz w:val="28"/>
          <w:szCs w:val="28"/>
          <w:lang w:val="uk-UA"/>
        </w:rPr>
        <w:t>айонної державної адміністрації</w:t>
      </w:r>
      <w:r w:rsidRPr="00B0772D">
        <w:rPr>
          <w:sz w:val="28"/>
          <w:szCs w:val="28"/>
          <w:lang w:val="uk-UA"/>
        </w:rPr>
        <w:t xml:space="preserve"> зі спільної власності територіальних громад сіл, селищ, міст Миколаївської області,  </w:t>
      </w:r>
      <w:r>
        <w:rPr>
          <w:sz w:val="28"/>
          <w:szCs w:val="28"/>
          <w:lang w:val="uk-UA"/>
        </w:rPr>
        <w:t>матеріальні цінності</w:t>
      </w:r>
      <w:r w:rsidRPr="00B0772D">
        <w:rPr>
          <w:sz w:val="28"/>
          <w:szCs w:val="28"/>
          <w:lang w:val="uk-UA"/>
        </w:rPr>
        <w:t>, а саме:</w:t>
      </w:r>
    </w:p>
    <w:p w14:paraId="075F0C81" w14:textId="77777777" w:rsidR="001F0353" w:rsidRDefault="001F0353" w:rsidP="001F0353">
      <w:pPr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гантелі наборні – 2 штуки на суму 1600 ( одна тисяча шістсот гривень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646F7532" w14:textId="77777777" w:rsidR="001F0353" w:rsidRPr="005E690C" w:rsidRDefault="001F0353" w:rsidP="001F0353">
      <w:pPr>
        <w:autoSpaceDE w:val="0"/>
        <w:autoSpaceDN w:val="0"/>
        <w:ind w:left="1080"/>
        <w:jc w:val="both"/>
        <w:rPr>
          <w:rFonts w:ascii="Times New Roman" w:hAnsi="Times New Roman"/>
          <w:sz w:val="8"/>
          <w:szCs w:val="8"/>
        </w:rPr>
      </w:pPr>
    </w:p>
    <w:p w14:paraId="22EFF22E" w14:textId="77777777" w:rsidR="001F0353" w:rsidRDefault="001F0353" w:rsidP="001F0353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освіти, культури, молоді та спорту Галицинівської сільської ради утворити комісію щодо прийому – передачі матеріальних цінностей згідно чинного законодавства.</w:t>
      </w:r>
    </w:p>
    <w:p w14:paraId="6A2AA194" w14:textId="77777777" w:rsidR="001F0353" w:rsidRDefault="001F0353" w:rsidP="001F0353">
      <w:pPr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085A6ED" w14:textId="77777777" w:rsidR="001F0353" w:rsidRPr="00E101F9" w:rsidRDefault="001F0353" w:rsidP="001F035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101F9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14:paraId="226184C0" w14:textId="77777777" w:rsidR="001F0353" w:rsidRPr="00EF0727" w:rsidRDefault="001F0353" w:rsidP="001F035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22E8B80" w14:textId="77777777" w:rsidR="001F0353" w:rsidRPr="00EF0727" w:rsidRDefault="001F0353" w:rsidP="001F0353">
      <w:pPr>
        <w:jc w:val="both"/>
        <w:rPr>
          <w:rFonts w:ascii="Times New Roman" w:hAnsi="Times New Roman"/>
          <w:sz w:val="28"/>
          <w:szCs w:val="28"/>
        </w:rPr>
      </w:pPr>
    </w:p>
    <w:p w14:paraId="1EAA7300" w14:textId="77777777" w:rsidR="001F0353" w:rsidRDefault="001F0353" w:rsidP="001F0353">
      <w:pPr>
        <w:jc w:val="center"/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>Сільський  голова                                       І.</w:t>
      </w:r>
      <w:r>
        <w:rPr>
          <w:rFonts w:ascii="Times New Roman" w:hAnsi="Times New Roman"/>
          <w:sz w:val="28"/>
          <w:szCs w:val="28"/>
        </w:rPr>
        <w:t xml:space="preserve"> НАЗАР </w:t>
      </w:r>
    </w:p>
    <w:p w14:paraId="0B79F8A2" w14:textId="77777777" w:rsidR="000145AD" w:rsidRDefault="000145AD"/>
    <w:sectPr w:rsidR="0001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48F"/>
    <w:multiLevelType w:val="hybridMultilevel"/>
    <w:tmpl w:val="A656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85938"/>
    <w:multiLevelType w:val="hybridMultilevel"/>
    <w:tmpl w:val="9CCC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8168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53"/>
    <w:rsid w:val="000145AD"/>
    <w:rsid w:val="001F0353"/>
    <w:rsid w:val="00D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D97"/>
  <w15:chartTrackingRefBased/>
  <w15:docId w15:val="{8BEEBA59-2E8D-45BF-A605-C467521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5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F0353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F0353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F0353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F035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F0353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F0353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F035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F0353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F035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3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03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03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F035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F03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0353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F03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F0353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F035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1F0353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1F035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2021-04-16T12:43:00Z</dcterms:created>
  <dcterms:modified xsi:type="dcterms:W3CDTF">2021-04-16T12:44:00Z</dcterms:modified>
</cp:coreProperties>
</file>