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7" w:rsidRPr="00E379C6" w:rsidRDefault="00485567">
      <w:pPr>
        <w:spacing w:before="60"/>
        <w:ind w:left="5432"/>
        <w:rPr>
          <w:sz w:val="28"/>
        </w:rPr>
      </w:pPr>
      <w:r>
        <w:rPr>
          <w:sz w:val="28"/>
        </w:rPr>
        <w:t xml:space="preserve">              </w:t>
      </w:r>
      <w:r w:rsidRPr="00E379C6">
        <w:rPr>
          <w:sz w:val="28"/>
        </w:rPr>
        <w:t>Додаток</w:t>
      </w:r>
      <w:r w:rsidRPr="00E379C6">
        <w:rPr>
          <w:spacing w:val="69"/>
          <w:sz w:val="28"/>
        </w:rPr>
        <w:t xml:space="preserve"> </w:t>
      </w:r>
      <w:r w:rsidRPr="00E379C6">
        <w:rPr>
          <w:sz w:val="28"/>
        </w:rPr>
        <w:t>1</w:t>
      </w:r>
    </w:p>
    <w:p w:rsidR="00485567" w:rsidRDefault="00485567" w:rsidP="00E76E4E">
      <w:pPr>
        <w:pStyle w:val="BodyText"/>
        <w:ind w:left="5040"/>
      </w:pPr>
      <w:r w:rsidRPr="00E379C6">
        <w:t xml:space="preserve">до Положення про квартирний облік </w:t>
      </w:r>
    </w:p>
    <w:p w:rsidR="00485567" w:rsidRDefault="00485567" w:rsidP="00E76E4E">
      <w:pPr>
        <w:pStyle w:val="BodyText"/>
        <w:ind w:left="5040"/>
      </w:pPr>
      <w:r w:rsidRPr="00E379C6">
        <w:t xml:space="preserve">при виконавчому комітеті Галицинівської </w:t>
      </w:r>
    </w:p>
    <w:p w:rsidR="00485567" w:rsidRPr="00E76E4E" w:rsidRDefault="00485567" w:rsidP="00E76E4E">
      <w:pPr>
        <w:pStyle w:val="BodyText"/>
        <w:ind w:left="5040"/>
        <w:rPr>
          <w:i/>
          <w:sz w:val="30"/>
          <w:lang w:val="ru-RU"/>
        </w:rPr>
      </w:pPr>
      <w:r w:rsidRPr="00E379C6">
        <w:t>сільської ради</w:t>
      </w:r>
    </w:p>
    <w:p w:rsidR="00485567" w:rsidRPr="00E76E4E" w:rsidRDefault="00485567">
      <w:pPr>
        <w:pStyle w:val="Heading11"/>
        <w:spacing w:before="231"/>
        <w:ind w:left="4436" w:right="3800"/>
        <w:jc w:val="center"/>
        <w:rPr>
          <w:b w:val="0"/>
        </w:rPr>
      </w:pPr>
      <w:r w:rsidRPr="00E76E4E">
        <w:rPr>
          <w:b w:val="0"/>
        </w:rPr>
        <w:t>ПЕРЕЛІК</w:t>
      </w:r>
    </w:p>
    <w:p w:rsidR="00485567" w:rsidRPr="00E76E4E" w:rsidRDefault="00485567">
      <w:pPr>
        <w:ind w:left="125" w:firstLine="1182"/>
        <w:rPr>
          <w:sz w:val="28"/>
          <w:szCs w:val="28"/>
        </w:rPr>
      </w:pPr>
      <w:r w:rsidRPr="00E76E4E">
        <w:rPr>
          <w:sz w:val="28"/>
          <w:szCs w:val="28"/>
        </w:rPr>
        <w:t>хронічних захворювань, при яких особа, страждаюча цими захворюваннями, не може проживати в комунальній квартирі чи в одній</w:t>
      </w:r>
    </w:p>
    <w:p w:rsidR="00485567" w:rsidRPr="00E76E4E" w:rsidRDefault="00485567" w:rsidP="00E76E4E">
      <w:pPr>
        <w:ind w:left="2976"/>
        <w:rPr>
          <w:sz w:val="28"/>
          <w:szCs w:val="28"/>
        </w:rPr>
      </w:pPr>
      <w:r w:rsidRPr="00E76E4E">
        <w:rPr>
          <w:sz w:val="28"/>
          <w:szCs w:val="28"/>
        </w:rPr>
        <w:t>кімнаті з членами своєї сім’ї</w:t>
      </w:r>
    </w:p>
    <w:p w:rsidR="00485567" w:rsidRPr="00E76E4E" w:rsidRDefault="00485567">
      <w:pPr>
        <w:pStyle w:val="BodyText"/>
        <w:ind w:left="2654"/>
      </w:pPr>
      <w:r w:rsidRPr="00E76E4E">
        <w:t>(Додаток № 1 до наказу МОЗ УРСР від 08.02.1985 № 52)</w:t>
      </w:r>
    </w:p>
    <w:p w:rsidR="00485567" w:rsidRPr="00E76E4E" w:rsidRDefault="00485567">
      <w:pPr>
        <w:pStyle w:val="BodyText"/>
      </w:pPr>
    </w:p>
    <w:p w:rsidR="00485567" w:rsidRPr="00E76E4E" w:rsidRDefault="00485567" w:rsidP="00E76E4E">
      <w:pPr>
        <w:pStyle w:val="ListParagraph"/>
        <w:numPr>
          <w:ilvl w:val="0"/>
          <w:numId w:val="8"/>
        </w:numPr>
        <w:tabs>
          <w:tab w:val="left" w:pos="2720"/>
        </w:tabs>
        <w:rPr>
          <w:sz w:val="28"/>
          <w:szCs w:val="28"/>
        </w:rPr>
      </w:pPr>
      <w:r w:rsidRPr="00E76E4E">
        <w:rPr>
          <w:sz w:val="28"/>
          <w:szCs w:val="28"/>
        </w:rPr>
        <w:t>Захворювання серцево-судинної</w:t>
      </w:r>
      <w:r w:rsidRPr="00E76E4E">
        <w:rPr>
          <w:spacing w:val="-3"/>
          <w:sz w:val="28"/>
          <w:szCs w:val="28"/>
        </w:rPr>
        <w:t xml:space="preserve"> </w:t>
      </w:r>
      <w:r w:rsidRPr="00E76E4E">
        <w:rPr>
          <w:sz w:val="28"/>
          <w:szCs w:val="28"/>
        </w:rPr>
        <w:t>системи</w:t>
      </w:r>
    </w:p>
    <w:p w:rsidR="00485567" w:rsidRPr="00E76E4E" w:rsidRDefault="00485567">
      <w:pPr>
        <w:pStyle w:val="ListParagraph"/>
        <w:numPr>
          <w:ilvl w:val="0"/>
          <w:numId w:val="7"/>
        </w:numPr>
        <w:tabs>
          <w:tab w:val="left" w:pos="1116"/>
          <w:tab w:val="left" w:pos="2706"/>
          <w:tab w:val="left" w:pos="3190"/>
          <w:tab w:val="left" w:pos="3947"/>
          <w:tab w:val="left" w:pos="5298"/>
          <w:tab w:val="left" w:pos="6684"/>
          <w:tab w:val="left" w:pos="7587"/>
          <w:tab w:val="left" w:pos="7934"/>
        </w:tabs>
        <w:ind w:right="108" w:firstLine="566"/>
        <w:rPr>
          <w:sz w:val="28"/>
          <w:szCs w:val="28"/>
        </w:rPr>
      </w:pPr>
      <w:r w:rsidRPr="00E76E4E">
        <w:rPr>
          <w:sz w:val="28"/>
          <w:szCs w:val="28"/>
        </w:rPr>
        <w:t>Ревматичні</w:t>
      </w:r>
      <w:r w:rsidRPr="00E76E4E">
        <w:rPr>
          <w:sz w:val="28"/>
          <w:szCs w:val="28"/>
        </w:rPr>
        <w:tab/>
        <w:t>та</w:t>
      </w:r>
      <w:r w:rsidRPr="00E76E4E">
        <w:rPr>
          <w:sz w:val="28"/>
          <w:szCs w:val="28"/>
        </w:rPr>
        <w:tab/>
        <w:t>інші</w:t>
      </w:r>
      <w:r w:rsidRPr="00E76E4E">
        <w:rPr>
          <w:sz w:val="28"/>
          <w:szCs w:val="28"/>
        </w:rPr>
        <w:tab/>
        <w:t>органічні</w:t>
      </w:r>
      <w:r w:rsidRPr="00E76E4E">
        <w:rPr>
          <w:sz w:val="28"/>
          <w:szCs w:val="28"/>
        </w:rPr>
        <w:tab/>
        <w:t>ураження</w:t>
      </w:r>
      <w:r w:rsidRPr="00E76E4E">
        <w:rPr>
          <w:sz w:val="28"/>
          <w:szCs w:val="28"/>
        </w:rPr>
        <w:tab/>
        <w:t>серця</w:t>
      </w:r>
      <w:r w:rsidRPr="00E76E4E">
        <w:rPr>
          <w:sz w:val="28"/>
          <w:szCs w:val="28"/>
        </w:rPr>
        <w:tab/>
        <w:t>з</w:t>
      </w:r>
      <w:r w:rsidRPr="00E76E4E">
        <w:rPr>
          <w:sz w:val="28"/>
          <w:szCs w:val="28"/>
        </w:rPr>
        <w:tab/>
      </w:r>
      <w:r w:rsidRPr="00E76E4E">
        <w:rPr>
          <w:spacing w:val="-3"/>
          <w:sz w:val="28"/>
          <w:szCs w:val="28"/>
        </w:rPr>
        <w:t xml:space="preserve">порушенням </w:t>
      </w:r>
      <w:r w:rsidRPr="00E76E4E">
        <w:rPr>
          <w:sz w:val="28"/>
          <w:szCs w:val="28"/>
        </w:rPr>
        <w:t>кровообігу ПБ-III ступенів.</w:t>
      </w:r>
    </w:p>
    <w:p w:rsidR="00485567" w:rsidRPr="00E76E4E" w:rsidRDefault="00485567">
      <w:pPr>
        <w:pStyle w:val="ListParagraph"/>
        <w:numPr>
          <w:ilvl w:val="0"/>
          <w:numId w:val="7"/>
        </w:numPr>
        <w:tabs>
          <w:tab w:val="left" w:pos="1072"/>
        </w:tabs>
        <w:ind w:right="111" w:firstLine="566"/>
        <w:rPr>
          <w:sz w:val="28"/>
          <w:szCs w:val="28"/>
        </w:rPr>
      </w:pPr>
      <w:r w:rsidRPr="00E76E4E">
        <w:rPr>
          <w:sz w:val="28"/>
          <w:szCs w:val="28"/>
        </w:rPr>
        <w:t>Стан після перенесеного інфаркту міокарда зі стенокардією IV функціонального класу і недостатністю кровообігу ПБ-III</w:t>
      </w:r>
      <w:r w:rsidRPr="00E76E4E">
        <w:rPr>
          <w:spacing w:val="-4"/>
          <w:sz w:val="28"/>
          <w:szCs w:val="28"/>
        </w:rPr>
        <w:t xml:space="preserve"> </w:t>
      </w:r>
      <w:r w:rsidRPr="00E76E4E">
        <w:rPr>
          <w:sz w:val="28"/>
          <w:szCs w:val="28"/>
        </w:rPr>
        <w:t>ступенів.</w:t>
      </w:r>
    </w:p>
    <w:p w:rsidR="00485567" w:rsidRPr="00E76E4E" w:rsidRDefault="00485567" w:rsidP="00E76E4E">
      <w:pPr>
        <w:pStyle w:val="ListParagraph"/>
        <w:numPr>
          <w:ilvl w:val="0"/>
          <w:numId w:val="7"/>
        </w:numPr>
        <w:tabs>
          <w:tab w:val="left" w:pos="1170"/>
          <w:tab w:val="left" w:pos="3018"/>
          <w:tab w:val="left" w:pos="4338"/>
          <w:tab w:val="left" w:pos="5982"/>
          <w:tab w:val="left" w:pos="7787"/>
        </w:tabs>
        <w:ind w:right="105" w:firstLine="566"/>
        <w:rPr>
          <w:sz w:val="28"/>
          <w:szCs w:val="28"/>
        </w:rPr>
      </w:pPr>
      <w:r w:rsidRPr="00E76E4E">
        <w:rPr>
          <w:sz w:val="28"/>
          <w:szCs w:val="28"/>
        </w:rPr>
        <w:t>Гіпертонічна</w:t>
      </w:r>
      <w:r w:rsidRPr="00E76E4E">
        <w:rPr>
          <w:sz w:val="28"/>
          <w:szCs w:val="28"/>
        </w:rPr>
        <w:tab/>
        <w:t>хвороба,</w:t>
      </w:r>
      <w:r w:rsidRPr="00E76E4E">
        <w:rPr>
          <w:sz w:val="28"/>
          <w:szCs w:val="28"/>
        </w:rPr>
        <w:tab/>
        <w:t>ускладнена</w:t>
      </w:r>
      <w:r w:rsidRPr="00E76E4E">
        <w:rPr>
          <w:sz w:val="28"/>
          <w:szCs w:val="28"/>
        </w:rPr>
        <w:tab/>
        <w:t>органічними</w:t>
      </w:r>
      <w:r w:rsidRPr="00E76E4E">
        <w:rPr>
          <w:sz w:val="28"/>
          <w:szCs w:val="28"/>
        </w:rPr>
        <w:tab/>
      </w:r>
      <w:r w:rsidRPr="00E76E4E">
        <w:rPr>
          <w:spacing w:val="-3"/>
          <w:sz w:val="28"/>
          <w:szCs w:val="28"/>
        </w:rPr>
        <w:t xml:space="preserve">порушеннями </w:t>
      </w:r>
      <w:r w:rsidRPr="00E76E4E">
        <w:rPr>
          <w:sz w:val="28"/>
          <w:szCs w:val="28"/>
        </w:rPr>
        <w:t>кровообігу головного</w:t>
      </w:r>
      <w:r w:rsidRPr="00E76E4E">
        <w:rPr>
          <w:spacing w:val="1"/>
          <w:sz w:val="28"/>
          <w:szCs w:val="28"/>
        </w:rPr>
        <w:t xml:space="preserve"> </w:t>
      </w:r>
      <w:r w:rsidRPr="00E76E4E">
        <w:rPr>
          <w:sz w:val="28"/>
          <w:szCs w:val="28"/>
        </w:rPr>
        <w:t>мозку.</w:t>
      </w:r>
    </w:p>
    <w:p w:rsidR="00485567" w:rsidRPr="00E76E4E" w:rsidRDefault="00485567" w:rsidP="00E76E4E">
      <w:pPr>
        <w:pStyle w:val="ListParagraph"/>
        <w:numPr>
          <w:ilvl w:val="0"/>
          <w:numId w:val="8"/>
        </w:numPr>
        <w:tabs>
          <w:tab w:val="left" w:pos="3370"/>
        </w:tabs>
        <w:ind w:left="3369" w:hanging="326"/>
        <w:rPr>
          <w:sz w:val="28"/>
          <w:szCs w:val="28"/>
        </w:rPr>
      </w:pPr>
      <w:r w:rsidRPr="00E76E4E">
        <w:rPr>
          <w:sz w:val="28"/>
          <w:szCs w:val="28"/>
        </w:rPr>
        <w:t>Захворювання органів</w:t>
      </w:r>
      <w:r w:rsidRPr="00E76E4E">
        <w:rPr>
          <w:spacing w:val="-2"/>
          <w:sz w:val="28"/>
          <w:szCs w:val="28"/>
        </w:rPr>
        <w:t xml:space="preserve"> </w:t>
      </w:r>
      <w:r w:rsidRPr="00E76E4E">
        <w:rPr>
          <w:sz w:val="28"/>
          <w:szCs w:val="28"/>
        </w:rPr>
        <w:t>дихання</w:t>
      </w:r>
    </w:p>
    <w:p w:rsidR="00485567" w:rsidRPr="00E76E4E" w:rsidRDefault="00485567">
      <w:pPr>
        <w:pStyle w:val="ListParagraph"/>
        <w:numPr>
          <w:ilvl w:val="0"/>
          <w:numId w:val="6"/>
        </w:numPr>
        <w:tabs>
          <w:tab w:val="left" w:pos="958"/>
        </w:tabs>
        <w:ind w:right="111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Важка форма бронхіальної астми з частими приступами, ускладненою дихальною недостатністю II-III ступенів.</w:t>
      </w:r>
    </w:p>
    <w:p w:rsidR="00485567" w:rsidRPr="00E76E4E" w:rsidRDefault="00485567">
      <w:pPr>
        <w:pStyle w:val="ListParagraph"/>
        <w:numPr>
          <w:ilvl w:val="0"/>
          <w:numId w:val="6"/>
        </w:numPr>
        <w:tabs>
          <w:tab w:val="left" w:pos="1062"/>
        </w:tabs>
        <w:ind w:right="107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Хронічний бронхіт, емфізема легенів, пневмосклероз, ускладнені легенево-серцевою недостатністю II-III</w:t>
      </w:r>
      <w:r w:rsidRPr="00E76E4E">
        <w:rPr>
          <w:spacing w:val="-2"/>
          <w:sz w:val="28"/>
          <w:szCs w:val="28"/>
        </w:rPr>
        <w:t xml:space="preserve"> </w:t>
      </w:r>
      <w:r w:rsidRPr="00E76E4E">
        <w:rPr>
          <w:sz w:val="28"/>
          <w:szCs w:val="28"/>
        </w:rPr>
        <w:t>ступеня.</w:t>
      </w:r>
    </w:p>
    <w:p w:rsidR="00485567" w:rsidRPr="00E76E4E" w:rsidRDefault="00485567" w:rsidP="00E76E4E">
      <w:pPr>
        <w:pStyle w:val="ListParagraph"/>
        <w:numPr>
          <w:ilvl w:val="0"/>
          <w:numId w:val="6"/>
        </w:numPr>
        <w:tabs>
          <w:tab w:val="left" w:pos="1300"/>
        </w:tabs>
        <w:ind w:right="102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Гангрена, абсцес легенів, ускладнені легенево-серцевою недостатністю II-III ступеня. Бронхоактатіческая хвороба (розповсюджена форма), ускладнена легенево-серцевою недостатністю II-III</w:t>
      </w:r>
      <w:r w:rsidRPr="00E76E4E">
        <w:rPr>
          <w:spacing w:val="-7"/>
          <w:sz w:val="28"/>
          <w:szCs w:val="28"/>
        </w:rPr>
        <w:t xml:space="preserve"> </w:t>
      </w:r>
      <w:r w:rsidRPr="00E76E4E">
        <w:rPr>
          <w:sz w:val="28"/>
          <w:szCs w:val="28"/>
        </w:rPr>
        <w:t>ступеня.</w:t>
      </w:r>
    </w:p>
    <w:p w:rsidR="00485567" w:rsidRPr="00E76E4E" w:rsidRDefault="00485567" w:rsidP="00E76E4E">
      <w:pPr>
        <w:pStyle w:val="ListParagraph"/>
        <w:numPr>
          <w:ilvl w:val="0"/>
          <w:numId w:val="8"/>
        </w:numPr>
        <w:tabs>
          <w:tab w:val="left" w:pos="2866"/>
        </w:tabs>
        <w:ind w:left="2865" w:hanging="420"/>
        <w:rPr>
          <w:sz w:val="28"/>
          <w:szCs w:val="28"/>
        </w:rPr>
      </w:pPr>
      <w:r w:rsidRPr="00E76E4E">
        <w:rPr>
          <w:sz w:val="28"/>
          <w:szCs w:val="28"/>
        </w:rPr>
        <w:t>Захворювання опорно-рухового</w:t>
      </w:r>
      <w:r w:rsidRPr="00E76E4E">
        <w:rPr>
          <w:spacing w:val="-2"/>
          <w:sz w:val="28"/>
          <w:szCs w:val="28"/>
        </w:rPr>
        <w:t xml:space="preserve"> </w:t>
      </w:r>
      <w:r w:rsidRPr="00E76E4E">
        <w:rPr>
          <w:sz w:val="28"/>
          <w:szCs w:val="28"/>
        </w:rPr>
        <w:t>апарату</w:t>
      </w:r>
    </w:p>
    <w:p w:rsidR="00485567" w:rsidRPr="00E76E4E" w:rsidRDefault="00485567">
      <w:pPr>
        <w:pStyle w:val="ListParagraph"/>
        <w:numPr>
          <w:ilvl w:val="0"/>
          <w:numId w:val="5"/>
        </w:numPr>
        <w:tabs>
          <w:tab w:val="left" w:pos="950"/>
        </w:tabs>
        <w:ind w:right="828" w:firstLine="566"/>
        <w:rPr>
          <w:sz w:val="28"/>
          <w:szCs w:val="28"/>
        </w:rPr>
      </w:pPr>
      <w:r w:rsidRPr="00E76E4E">
        <w:rPr>
          <w:sz w:val="28"/>
          <w:szCs w:val="28"/>
        </w:rPr>
        <w:t>Важкі форми остеомієліту з фістула і великою кількістю</w:t>
      </w:r>
      <w:r w:rsidRPr="00E76E4E">
        <w:rPr>
          <w:spacing w:val="-30"/>
          <w:sz w:val="28"/>
          <w:szCs w:val="28"/>
        </w:rPr>
        <w:t xml:space="preserve"> </w:t>
      </w:r>
      <w:r w:rsidRPr="00E76E4E">
        <w:rPr>
          <w:sz w:val="28"/>
          <w:szCs w:val="28"/>
        </w:rPr>
        <w:t>гнійних виділень.</w:t>
      </w:r>
    </w:p>
    <w:p w:rsidR="00485567" w:rsidRPr="00E76E4E" w:rsidRDefault="00485567">
      <w:pPr>
        <w:pStyle w:val="ListParagraph"/>
        <w:numPr>
          <w:ilvl w:val="0"/>
          <w:numId w:val="5"/>
        </w:numPr>
        <w:tabs>
          <w:tab w:val="left" w:pos="950"/>
        </w:tabs>
        <w:ind w:right="1588" w:firstLine="566"/>
        <w:rPr>
          <w:sz w:val="28"/>
          <w:szCs w:val="28"/>
        </w:rPr>
      </w:pPr>
      <w:r w:rsidRPr="00E76E4E">
        <w:rPr>
          <w:sz w:val="28"/>
          <w:szCs w:val="28"/>
        </w:rPr>
        <w:t>Двосторонні високі ампутації нижніх кінцівок (у</w:t>
      </w:r>
      <w:r w:rsidRPr="00E76E4E">
        <w:rPr>
          <w:spacing w:val="-28"/>
          <w:sz w:val="28"/>
          <w:szCs w:val="28"/>
        </w:rPr>
        <w:t xml:space="preserve"> </w:t>
      </w:r>
      <w:r w:rsidRPr="00E76E4E">
        <w:rPr>
          <w:sz w:val="28"/>
          <w:szCs w:val="28"/>
        </w:rPr>
        <w:t>випадках неможливості</w:t>
      </w:r>
      <w:r w:rsidRPr="00E76E4E">
        <w:rPr>
          <w:spacing w:val="1"/>
          <w:sz w:val="28"/>
          <w:szCs w:val="28"/>
        </w:rPr>
        <w:t xml:space="preserve"> </w:t>
      </w:r>
      <w:r w:rsidRPr="00E76E4E">
        <w:rPr>
          <w:sz w:val="28"/>
          <w:szCs w:val="28"/>
        </w:rPr>
        <w:t>протезування).</w:t>
      </w:r>
    </w:p>
    <w:p w:rsidR="00485567" w:rsidRPr="00E76E4E" w:rsidRDefault="00485567" w:rsidP="00E76E4E">
      <w:pPr>
        <w:pStyle w:val="ListParagraph"/>
        <w:numPr>
          <w:ilvl w:val="0"/>
          <w:numId w:val="8"/>
        </w:numPr>
        <w:tabs>
          <w:tab w:val="left" w:pos="3386"/>
        </w:tabs>
        <w:spacing w:before="60"/>
        <w:ind w:left="3386" w:hanging="434"/>
        <w:rPr>
          <w:sz w:val="28"/>
          <w:szCs w:val="28"/>
        </w:rPr>
      </w:pPr>
      <w:r w:rsidRPr="00E76E4E">
        <w:rPr>
          <w:sz w:val="28"/>
          <w:szCs w:val="28"/>
        </w:rPr>
        <w:t>Нервово-судинні</w:t>
      </w:r>
      <w:r w:rsidRPr="00E76E4E">
        <w:rPr>
          <w:spacing w:val="-1"/>
          <w:sz w:val="28"/>
          <w:szCs w:val="28"/>
        </w:rPr>
        <w:t xml:space="preserve"> </w:t>
      </w:r>
      <w:r w:rsidRPr="00E76E4E">
        <w:rPr>
          <w:sz w:val="28"/>
          <w:szCs w:val="28"/>
        </w:rPr>
        <w:t>захворювання</w:t>
      </w:r>
    </w:p>
    <w:p w:rsidR="00485567" w:rsidRPr="00E76E4E" w:rsidRDefault="00485567">
      <w:pPr>
        <w:pStyle w:val="ListParagraph"/>
        <w:numPr>
          <w:ilvl w:val="0"/>
          <w:numId w:val="4"/>
        </w:numPr>
        <w:tabs>
          <w:tab w:val="left" w:pos="1096"/>
        </w:tabs>
        <w:ind w:right="109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Органічні ураження центральної нервової системи зі стійкими важкими порушеннями функції кінцівок і функції тазових органів (наслідки перенесених важких черепно-мозкових травм, травм хребта і спинного</w:t>
      </w:r>
      <w:r w:rsidRPr="00E76E4E">
        <w:rPr>
          <w:spacing w:val="-41"/>
          <w:sz w:val="28"/>
          <w:szCs w:val="28"/>
        </w:rPr>
        <w:t xml:space="preserve"> </w:t>
      </w:r>
      <w:r w:rsidRPr="00E76E4E">
        <w:rPr>
          <w:sz w:val="28"/>
          <w:szCs w:val="28"/>
        </w:rPr>
        <w:t>мозку, розсіяний склероз, аміотрофічний склероз, сірінгомієлія, дитячий церебральний</w:t>
      </w:r>
      <w:r w:rsidRPr="00E76E4E">
        <w:rPr>
          <w:spacing w:val="-1"/>
          <w:sz w:val="28"/>
          <w:szCs w:val="28"/>
        </w:rPr>
        <w:t xml:space="preserve"> </w:t>
      </w:r>
      <w:r w:rsidRPr="00E76E4E">
        <w:rPr>
          <w:sz w:val="28"/>
          <w:szCs w:val="28"/>
        </w:rPr>
        <w:t>параліч.</w:t>
      </w:r>
    </w:p>
    <w:p w:rsidR="00485567" w:rsidRPr="00E76E4E" w:rsidRDefault="00485567">
      <w:pPr>
        <w:pStyle w:val="ListParagraph"/>
        <w:numPr>
          <w:ilvl w:val="0"/>
          <w:numId w:val="4"/>
        </w:numPr>
        <w:tabs>
          <w:tab w:val="left" w:pos="988"/>
        </w:tabs>
        <w:ind w:right="109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Наслідки розладів кровообігу головного та спинного мозку, а також наслідки запальних захворювань центральної нервової системи у вигляді паралічів і парезів кінцівок, гіперкінезів і розладів функцій тазових</w:t>
      </w:r>
      <w:r w:rsidRPr="00E76E4E">
        <w:rPr>
          <w:spacing w:val="-26"/>
          <w:sz w:val="28"/>
          <w:szCs w:val="28"/>
        </w:rPr>
        <w:t xml:space="preserve"> </w:t>
      </w:r>
      <w:r w:rsidRPr="00E76E4E">
        <w:rPr>
          <w:sz w:val="28"/>
          <w:szCs w:val="28"/>
        </w:rPr>
        <w:t>органів.</w:t>
      </w:r>
    </w:p>
    <w:p w:rsidR="00485567" w:rsidRPr="00E76E4E" w:rsidRDefault="00485567" w:rsidP="00E76E4E">
      <w:pPr>
        <w:pStyle w:val="ListParagraph"/>
        <w:numPr>
          <w:ilvl w:val="0"/>
          <w:numId w:val="4"/>
        </w:numPr>
        <w:tabs>
          <w:tab w:val="left" w:pos="954"/>
        </w:tabs>
        <w:spacing w:before="1"/>
        <w:ind w:right="112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Облітеруючий ендартеріїт з ускладненнями, що призвели до ампутації кінцівок.</w:t>
      </w:r>
    </w:p>
    <w:p w:rsidR="00485567" w:rsidRPr="00E76E4E" w:rsidRDefault="00485567" w:rsidP="00E76E4E">
      <w:pPr>
        <w:pStyle w:val="ListParagraph"/>
        <w:numPr>
          <w:ilvl w:val="0"/>
          <w:numId w:val="8"/>
        </w:numPr>
        <w:tabs>
          <w:tab w:val="left" w:pos="3828"/>
        </w:tabs>
        <w:ind w:left="3827" w:hanging="342"/>
        <w:rPr>
          <w:sz w:val="28"/>
          <w:szCs w:val="28"/>
        </w:rPr>
      </w:pPr>
      <w:r w:rsidRPr="00E76E4E">
        <w:rPr>
          <w:sz w:val="28"/>
          <w:szCs w:val="28"/>
        </w:rPr>
        <w:t>Психічні</w:t>
      </w:r>
      <w:r w:rsidRPr="00E76E4E">
        <w:rPr>
          <w:spacing w:val="-1"/>
          <w:sz w:val="28"/>
          <w:szCs w:val="28"/>
        </w:rPr>
        <w:t xml:space="preserve"> </w:t>
      </w:r>
      <w:r w:rsidRPr="00E76E4E">
        <w:rPr>
          <w:sz w:val="28"/>
          <w:szCs w:val="28"/>
        </w:rPr>
        <w:t>захворювання</w:t>
      </w:r>
    </w:p>
    <w:p w:rsidR="00485567" w:rsidRPr="00E76E4E" w:rsidRDefault="00485567">
      <w:pPr>
        <w:pStyle w:val="ListParagraph"/>
        <w:numPr>
          <w:ilvl w:val="0"/>
          <w:numId w:val="3"/>
        </w:numPr>
        <w:tabs>
          <w:tab w:val="left" w:pos="986"/>
        </w:tabs>
        <w:ind w:right="106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Психічні захворювання з хронічним перебігом, стійкою психотичної симптоматикою і вираженими змінами особи (шизофренія, маніакально- депресивний психоз, епілептична хвороба, пресенільние і сенільний психози).</w:t>
      </w:r>
    </w:p>
    <w:p w:rsidR="00485567" w:rsidRPr="00E76E4E" w:rsidRDefault="00485567">
      <w:pPr>
        <w:pStyle w:val="ListParagraph"/>
        <w:numPr>
          <w:ilvl w:val="0"/>
          <w:numId w:val="3"/>
        </w:numPr>
        <w:tabs>
          <w:tab w:val="left" w:pos="1038"/>
        </w:tabs>
        <w:ind w:right="111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Інші хронічні психічні стани і слабоумство внаслідок органічних захворювань головного</w:t>
      </w:r>
      <w:r w:rsidRPr="00E76E4E">
        <w:rPr>
          <w:spacing w:val="-1"/>
          <w:sz w:val="28"/>
          <w:szCs w:val="28"/>
        </w:rPr>
        <w:t xml:space="preserve"> </w:t>
      </w:r>
      <w:r w:rsidRPr="00E76E4E">
        <w:rPr>
          <w:sz w:val="28"/>
          <w:szCs w:val="28"/>
        </w:rPr>
        <w:t>мозку.</w:t>
      </w:r>
    </w:p>
    <w:p w:rsidR="00485567" w:rsidRPr="00E76E4E" w:rsidRDefault="00485567">
      <w:pPr>
        <w:pStyle w:val="ListParagraph"/>
        <w:numPr>
          <w:ilvl w:val="0"/>
          <w:numId w:val="3"/>
        </w:numPr>
        <w:tabs>
          <w:tab w:val="left" w:pos="1096"/>
        </w:tabs>
        <w:ind w:right="116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Розумова відсталість будь-якого походження, при якій хворий потребує постійного</w:t>
      </w:r>
      <w:r w:rsidRPr="00E76E4E">
        <w:rPr>
          <w:spacing w:val="-2"/>
          <w:sz w:val="28"/>
          <w:szCs w:val="28"/>
        </w:rPr>
        <w:t xml:space="preserve"> </w:t>
      </w:r>
      <w:r w:rsidRPr="00E76E4E">
        <w:rPr>
          <w:sz w:val="28"/>
          <w:szCs w:val="28"/>
        </w:rPr>
        <w:t>догляду.</w:t>
      </w:r>
    </w:p>
    <w:p w:rsidR="00485567" w:rsidRPr="00E76E4E" w:rsidRDefault="00485567" w:rsidP="00E76E4E">
      <w:pPr>
        <w:pStyle w:val="ListParagraph"/>
        <w:numPr>
          <w:ilvl w:val="0"/>
          <w:numId w:val="3"/>
        </w:numPr>
        <w:tabs>
          <w:tab w:val="left" w:pos="1050"/>
        </w:tabs>
        <w:ind w:right="108" w:firstLine="566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Важкі форми неврозів, при яких хворі підлягають періодичному лікуванню в психіатричних</w:t>
      </w:r>
      <w:r w:rsidRPr="00E76E4E">
        <w:rPr>
          <w:spacing w:val="-3"/>
          <w:sz w:val="28"/>
          <w:szCs w:val="28"/>
        </w:rPr>
        <w:t xml:space="preserve"> </w:t>
      </w:r>
      <w:r w:rsidRPr="00E76E4E">
        <w:rPr>
          <w:sz w:val="28"/>
          <w:szCs w:val="28"/>
        </w:rPr>
        <w:t>стаціонарах.</w:t>
      </w:r>
    </w:p>
    <w:p w:rsidR="00485567" w:rsidRPr="00E76E4E" w:rsidRDefault="00485567" w:rsidP="00E76E4E">
      <w:pPr>
        <w:pStyle w:val="ListParagraph"/>
        <w:numPr>
          <w:ilvl w:val="0"/>
          <w:numId w:val="8"/>
        </w:numPr>
        <w:tabs>
          <w:tab w:val="left" w:pos="3024"/>
        </w:tabs>
        <w:spacing w:before="1"/>
        <w:ind w:left="3023" w:hanging="434"/>
        <w:rPr>
          <w:sz w:val="28"/>
          <w:szCs w:val="28"/>
        </w:rPr>
      </w:pPr>
      <w:r w:rsidRPr="00E76E4E">
        <w:rPr>
          <w:sz w:val="28"/>
          <w:szCs w:val="28"/>
        </w:rPr>
        <w:t>Туберкульоз легенів та інших</w:t>
      </w:r>
      <w:r w:rsidRPr="00E76E4E">
        <w:rPr>
          <w:spacing w:val="-5"/>
          <w:sz w:val="28"/>
          <w:szCs w:val="28"/>
        </w:rPr>
        <w:t xml:space="preserve"> </w:t>
      </w:r>
      <w:r w:rsidRPr="00E76E4E">
        <w:rPr>
          <w:sz w:val="28"/>
          <w:szCs w:val="28"/>
        </w:rPr>
        <w:t>органів</w:t>
      </w:r>
    </w:p>
    <w:p w:rsidR="00485567" w:rsidRPr="00E76E4E" w:rsidRDefault="00485567" w:rsidP="00E76E4E">
      <w:pPr>
        <w:pStyle w:val="BodyText"/>
        <w:ind w:left="104" w:right="118" w:firstLine="566"/>
        <w:jc w:val="both"/>
      </w:pPr>
      <w:r w:rsidRPr="00E76E4E">
        <w:t>1. Активні форми туберкульозу всіх органів і системи з виділенням туберкульозної палички.</w:t>
      </w:r>
    </w:p>
    <w:p w:rsidR="00485567" w:rsidRPr="00E76E4E" w:rsidRDefault="00485567" w:rsidP="00E76E4E">
      <w:pPr>
        <w:pStyle w:val="ListParagraph"/>
        <w:numPr>
          <w:ilvl w:val="0"/>
          <w:numId w:val="8"/>
        </w:numPr>
        <w:tabs>
          <w:tab w:val="left" w:pos="4078"/>
        </w:tabs>
        <w:ind w:left="4077" w:hanging="528"/>
        <w:rPr>
          <w:sz w:val="28"/>
          <w:szCs w:val="28"/>
        </w:rPr>
      </w:pPr>
      <w:r w:rsidRPr="00E76E4E">
        <w:rPr>
          <w:sz w:val="28"/>
          <w:szCs w:val="28"/>
        </w:rPr>
        <w:t>Захворювання</w:t>
      </w:r>
      <w:r w:rsidRPr="00E76E4E">
        <w:rPr>
          <w:spacing w:val="-1"/>
          <w:sz w:val="28"/>
          <w:szCs w:val="28"/>
        </w:rPr>
        <w:t xml:space="preserve"> </w:t>
      </w:r>
      <w:r w:rsidRPr="00E76E4E">
        <w:rPr>
          <w:sz w:val="28"/>
          <w:szCs w:val="28"/>
        </w:rPr>
        <w:t>шкіри</w:t>
      </w:r>
    </w:p>
    <w:p w:rsidR="00485567" w:rsidRPr="00E76E4E" w:rsidRDefault="00485567">
      <w:pPr>
        <w:pStyle w:val="ListParagraph"/>
        <w:numPr>
          <w:ilvl w:val="0"/>
          <w:numId w:val="2"/>
        </w:numPr>
        <w:tabs>
          <w:tab w:val="left" w:pos="950"/>
        </w:tabs>
        <w:rPr>
          <w:sz w:val="28"/>
          <w:szCs w:val="28"/>
        </w:rPr>
      </w:pPr>
      <w:r w:rsidRPr="00E76E4E">
        <w:rPr>
          <w:sz w:val="28"/>
          <w:szCs w:val="28"/>
        </w:rPr>
        <w:t>Проказа.</w:t>
      </w:r>
    </w:p>
    <w:p w:rsidR="00485567" w:rsidRPr="00E76E4E" w:rsidRDefault="00485567">
      <w:pPr>
        <w:pStyle w:val="ListParagraph"/>
        <w:numPr>
          <w:ilvl w:val="0"/>
          <w:numId w:val="2"/>
        </w:numPr>
        <w:tabs>
          <w:tab w:val="left" w:pos="1038"/>
        </w:tabs>
        <w:ind w:left="104" w:right="108" w:firstLine="566"/>
        <w:rPr>
          <w:sz w:val="28"/>
          <w:szCs w:val="28"/>
        </w:rPr>
      </w:pPr>
      <w:r w:rsidRPr="00E76E4E">
        <w:rPr>
          <w:sz w:val="28"/>
          <w:szCs w:val="28"/>
        </w:rPr>
        <w:t>Екзема, нейродерміт (поширені форми з поширеними осередками ураження, що не піддаються</w:t>
      </w:r>
      <w:r w:rsidRPr="00E76E4E">
        <w:rPr>
          <w:spacing w:val="1"/>
          <w:sz w:val="28"/>
          <w:szCs w:val="28"/>
        </w:rPr>
        <w:t xml:space="preserve"> </w:t>
      </w:r>
      <w:r w:rsidRPr="00E76E4E">
        <w:rPr>
          <w:sz w:val="28"/>
          <w:szCs w:val="28"/>
        </w:rPr>
        <w:t>лікуванню).</w:t>
      </w:r>
    </w:p>
    <w:p w:rsidR="00485567" w:rsidRPr="00E76E4E" w:rsidRDefault="00485567">
      <w:pPr>
        <w:pStyle w:val="ListParagraph"/>
        <w:numPr>
          <w:ilvl w:val="0"/>
          <w:numId w:val="2"/>
        </w:numPr>
        <w:tabs>
          <w:tab w:val="left" w:pos="984"/>
        </w:tabs>
        <w:ind w:left="104" w:right="111" w:firstLine="566"/>
        <w:rPr>
          <w:sz w:val="28"/>
          <w:szCs w:val="28"/>
        </w:rPr>
      </w:pPr>
      <w:r w:rsidRPr="00E76E4E">
        <w:rPr>
          <w:sz w:val="28"/>
          <w:szCs w:val="28"/>
        </w:rPr>
        <w:t>Псоріаз (лускатий лишай) - поширені форми. Грибоподібний мікоз - ерітродерміческая і поширені</w:t>
      </w:r>
      <w:r w:rsidRPr="00E76E4E">
        <w:rPr>
          <w:spacing w:val="1"/>
          <w:sz w:val="28"/>
          <w:szCs w:val="28"/>
        </w:rPr>
        <w:t xml:space="preserve"> </w:t>
      </w:r>
      <w:r w:rsidRPr="00E76E4E">
        <w:rPr>
          <w:sz w:val="28"/>
          <w:szCs w:val="28"/>
        </w:rPr>
        <w:t>форми.</w:t>
      </w:r>
    </w:p>
    <w:p w:rsidR="00485567" w:rsidRPr="00E76E4E" w:rsidRDefault="00485567" w:rsidP="00E76E4E">
      <w:pPr>
        <w:pStyle w:val="ListParagraph"/>
        <w:numPr>
          <w:ilvl w:val="0"/>
          <w:numId w:val="2"/>
        </w:numPr>
        <w:tabs>
          <w:tab w:val="left" w:pos="950"/>
        </w:tabs>
        <w:rPr>
          <w:sz w:val="28"/>
          <w:szCs w:val="28"/>
        </w:rPr>
      </w:pPr>
      <w:r w:rsidRPr="00E76E4E">
        <w:rPr>
          <w:sz w:val="28"/>
          <w:szCs w:val="28"/>
        </w:rPr>
        <w:t>Пухирчатка аконтолітіческая з великим ураженням</w:t>
      </w:r>
      <w:r w:rsidRPr="00E76E4E">
        <w:rPr>
          <w:spacing w:val="-5"/>
          <w:sz w:val="28"/>
          <w:szCs w:val="28"/>
        </w:rPr>
        <w:t xml:space="preserve"> </w:t>
      </w:r>
      <w:r w:rsidRPr="00E76E4E">
        <w:rPr>
          <w:sz w:val="28"/>
          <w:szCs w:val="28"/>
        </w:rPr>
        <w:t>шкіри.</w:t>
      </w:r>
    </w:p>
    <w:p w:rsidR="00485567" w:rsidRPr="00E76E4E" w:rsidRDefault="00485567">
      <w:pPr>
        <w:pStyle w:val="ListParagraph"/>
        <w:numPr>
          <w:ilvl w:val="0"/>
          <w:numId w:val="8"/>
        </w:numPr>
        <w:tabs>
          <w:tab w:val="left" w:pos="4232"/>
        </w:tabs>
        <w:ind w:left="4231" w:hanging="622"/>
        <w:rPr>
          <w:sz w:val="28"/>
          <w:szCs w:val="28"/>
        </w:rPr>
      </w:pPr>
      <w:r w:rsidRPr="00E76E4E">
        <w:rPr>
          <w:sz w:val="28"/>
          <w:szCs w:val="28"/>
        </w:rPr>
        <w:t>Інші</w:t>
      </w:r>
      <w:r w:rsidRPr="00E76E4E">
        <w:rPr>
          <w:spacing w:val="-1"/>
          <w:sz w:val="28"/>
          <w:szCs w:val="28"/>
        </w:rPr>
        <w:t xml:space="preserve"> </w:t>
      </w:r>
      <w:r w:rsidRPr="00E76E4E">
        <w:rPr>
          <w:sz w:val="28"/>
          <w:szCs w:val="28"/>
        </w:rPr>
        <w:t>захворювання</w:t>
      </w:r>
    </w:p>
    <w:p w:rsidR="00485567" w:rsidRPr="00E76E4E" w:rsidRDefault="00485567">
      <w:pPr>
        <w:pStyle w:val="BodyText"/>
      </w:pPr>
    </w:p>
    <w:p w:rsidR="00485567" w:rsidRPr="00E76E4E" w:rsidRDefault="00485567">
      <w:pPr>
        <w:pStyle w:val="ListParagraph"/>
        <w:numPr>
          <w:ilvl w:val="0"/>
          <w:numId w:val="1"/>
        </w:numPr>
        <w:tabs>
          <w:tab w:val="left" w:pos="950"/>
        </w:tabs>
        <w:ind w:right="1724" w:firstLine="566"/>
        <w:rPr>
          <w:sz w:val="28"/>
          <w:szCs w:val="28"/>
        </w:rPr>
      </w:pPr>
      <w:r w:rsidRPr="00E76E4E">
        <w:rPr>
          <w:sz w:val="28"/>
          <w:szCs w:val="28"/>
        </w:rPr>
        <w:t>Калові, сечові і вагінальні нориці, стома сечового</w:t>
      </w:r>
      <w:r w:rsidRPr="00E76E4E">
        <w:rPr>
          <w:spacing w:val="-28"/>
          <w:sz w:val="28"/>
          <w:szCs w:val="28"/>
        </w:rPr>
        <w:t xml:space="preserve"> </w:t>
      </w:r>
      <w:r w:rsidRPr="00E76E4E">
        <w:rPr>
          <w:sz w:val="28"/>
          <w:szCs w:val="28"/>
        </w:rPr>
        <w:t>міхура, протиприродний</w:t>
      </w:r>
      <w:r w:rsidRPr="00E76E4E">
        <w:rPr>
          <w:spacing w:val="-2"/>
          <w:sz w:val="28"/>
          <w:szCs w:val="28"/>
        </w:rPr>
        <w:t xml:space="preserve"> </w:t>
      </w:r>
      <w:r w:rsidRPr="00E76E4E">
        <w:rPr>
          <w:sz w:val="28"/>
          <w:szCs w:val="28"/>
        </w:rPr>
        <w:t>анус.</w:t>
      </w:r>
    </w:p>
    <w:p w:rsidR="00485567" w:rsidRPr="00E76E4E" w:rsidRDefault="00485567" w:rsidP="00E76E4E">
      <w:pPr>
        <w:pStyle w:val="ListParagraph"/>
        <w:numPr>
          <w:ilvl w:val="0"/>
          <w:numId w:val="1"/>
        </w:numPr>
        <w:tabs>
          <w:tab w:val="left" w:pos="950"/>
        </w:tabs>
        <w:ind w:left="950"/>
        <w:rPr>
          <w:sz w:val="28"/>
          <w:szCs w:val="28"/>
        </w:rPr>
      </w:pPr>
      <w:r w:rsidRPr="00E76E4E">
        <w:rPr>
          <w:sz w:val="28"/>
          <w:szCs w:val="28"/>
        </w:rPr>
        <w:t>Невиліковні форми нетримання сечі й калу (будь-якого</w:t>
      </w:r>
      <w:r w:rsidRPr="00E76E4E">
        <w:rPr>
          <w:spacing w:val="-26"/>
          <w:sz w:val="28"/>
          <w:szCs w:val="28"/>
        </w:rPr>
        <w:t xml:space="preserve"> </w:t>
      </w:r>
      <w:r w:rsidRPr="00E76E4E">
        <w:rPr>
          <w:sz w:val="28"/>
          <w:szCs w:val="28"/>
        </w:rPr>
        <w:t>походження).</w:t>
      </w:r>
    </w:p>
    <w:p w:rsidR="00485567" w:rsidRPr="00E76E4E" w:rsidRDefault="00485567" w:rsidP="002F4511">
      <w:pPr>
        <w:pStyle w:val="ListParagraph"/>
        <w:numPr>
          <w:ilvl w:val="0"/>
          <w:numId w:val="1"/>
        </w:numPr>
        <w:tabs>
          <w:tab w:val="left" w:pos="950"/>
        </w:tabs>
        <w:spacing w:before="60"/>
        <w:ind w:left="950"/>
        <w:rPr>
          <w:sz w:val="28"/>
          <w:szCs w:val="28"/>
        </w:rPr>
      </w:pPr>
      <w:r w:rsidRPr="00E76E4E">
        <w:rPr>
          <w:sz w:val="28"/>
          <w:szCs w:val="28"/>
        </w:rPr>
        <w:t>ВІЛ-інфекція.</w:t>
      </w:r>
    </w:p>
    <w:p w:rsidR="00485567" w:rsidRPr="00E76E4E" w:rsidRDefault="00485567" w:rsidP="002F4511">
      <w:pPr>
        <w:pStyle w:val="ListParagraph"/>
        <w:numPr>
          <w:ilvl w:val="0"/>
          <w:numId w:val="1"/>
        </w:numPr>
        <w:tabs>
          <w:tab w:val="left" w:pos="950"/>
        </w:tabs>
        <w:ind w:left="950"/>
        <w:rPr>
          <w:sz w:val="28"/>
          <w:szCs w:val="28"/>
        </w:rPr>
        <w:sectPr w:rsidR="00485567" w:rsidRPr="00E76E4E">
          <w:pgSz w:w="11900" w:h="16840"/>
          <w:pgMar w:top="840" w:right="740" w:bottom="280" w:left="1600" w:header="720" w:footer="720" w:gutter="0"/>
          <w:cols w:space="720"/>
        </w:sectPr>
      </w:pPr>
      <w:r w:rsidRPr="00E76E4E">
        <w:rPr>
          <w:sz w:val="28"/>
          <w:szCs w:val="28"/>
        </w:rPr>
        <w:t>СНІД</w:t>
      </w:r>
    </w:p>
    <w:p w:rsidR="00485567" w:rsidRPr="00E76E4E" w:rsidRDefault="00485567" w:rsidP="002F4511">
      <w:pPr>
        <w:tabs>
          <w:tab w:val="left" w:pos="950"/>
        </w:tabs>
        <w:spacing w:before="60"/>
        <w:rPr>
          <w:sz w:val="28"/>
          <w:szCs w:val="28"/>
          <w:lang w:val="ru-RU"/>
        </w:rPr>
      </w:pPr>
    </w:p>
    <w:sectPr w:rsidR="00485567" w:rsidRPr="00E76E4E" w:rsidSect="001D713F">
      <w:pgSz w:w="11900" w:h="16840"/>
      <w:pgMar w:top="8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405"/>
    <w:multiLevelType w:val="hybridMultilevel"/>
    <w:tmpl w:val="F50A03FA"/>
    <w:lvl w:ilvl="0" w:tplc="FC028694">
      <w:start w:val="1"/>
      <w:numFmt w:val="decimal"/>
      <w:lvlText w:val="%1."/>
      <w:lvlJc w:val="left"/>
      <w:pPr>
        <w:ind w:left="104" w:hanging="4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5E7ACE7C">
      <w:numFmt w:val="bullet"/>
      <w:lvlText w:val="•"/>
      <w:lvlJc w:val="left"/>
      <w:pPr>
        <w:ind w:left="1046" w:hanging="426"/>
      </w:pPr>
      <w:rPr>
        <w:rFonts w:hint="default"/>
      </w:rPr>
    </w:lvl>
    <w:lvl w:ilvl="2" w:tplc="2BBC304E">
      <w:numFmt w:val="bullet"/>
      <w:lvlText w:val="•"/>
      <w:lvlJc w:val="left"/>
      <w:pPr>
        <w:ind w:left="1992" w:hanging="426"/>
      </w:pPr>
      <w:rPr>
        <w:rFonts w:hint="default"/>
      </w:rPr>
    </w:lvl>
    <w:lvl w:ilvl="3" w:tplc="ACDE6380">
      <w:numFmt w:val="bullet"/>
      <w:lvlText w:val="•"/>
      <w:lvlJc w:val="left"/>
      <w:pPr>
        <w:ind w:left="2938" w:hanging="426"/>
      </w:pPr>
      <w:rPr>
        <w:rFonts w:hint="default"/>
      </w:rPr>
    </w:lvl>
    <w:lvl w:ilvl="4" w:tplc="B9FA2F68">
      <w:numFmt w:val="bullet"/>
      <w:lvlText w:val="•"/>
      <w:lvlJc w:val="left"/>
      <w:pPr>
        <w:ind w:left="3884" w:hanging="426"/>
      </w:pPr>
      <w:rPr>
        <w:rFonts w:hint="default"/>
      </w:rPr>
    </w:lvl>
    <w:lvl w:ilvl="5" w:tplc="F972445E">
      <w:numFmt w:val="bullet"/>
      <w:lvlText w:val="•"/>
      <w:lvlJc w:val="left"/>
      <w:pPr>
        <w:ind w:left="4830" w:hanging="426"/>
      </w:pPr>
      <w:rPr>
        <w:rFonts w:hint="default"/>
      </w:rPr>
    </w:lvl>
    <w:lvl w:ilvl="6" w:tplc="2794DA0E">
      <w:numFmt w:val="bullet"/>
      <w:lvlText w:val="•"/>
      <w:lvlJc w:val="left"/>
      <w:pPr>
        <w:ind w:left="5776" w:hanging="426"/>
      </w:pPr>
      <w:rPr>
        <w:rFonts w:hint="default"/>
      </w:rPr>
    </w:lvl>
    <w:lvl w:ilvl="7" w:tplc="E1ECA3E6">
      <w:numFmt w:val="bullet"/>
      <w:lvlText w:val="•"/>
      <w:lvlJc w:val="left"/>
      <w:pPr>
        <w:ind w:left="6722" w:hanging="426"/>
      </w:pPr>
      <w:rPr>
        <w:rFonts w:hint="default"/>
      </w:rPr>
    </w:lvl>
    <w:lvl w:ilvl="8" w:tplc="424A91C0">
      <w:numFmt w:val="bullet"/>
      <w:lvlText w:val="•"/>
      <w:lvlJc w:val="left"/>
      <w:pPr>
        <w:ind w:left="7668" w:hanging="426"/>
      </w:pPr>
      <w:rPr>
        <w:rFonts w:hint="default"/>
      </w:rPr>
    </w:lvl>
  </w:abstractNum>
  <w:abstractNum w:abstractNumId="1">
    <w:nsid w:val="0FAB57C0"/>
    <w:multiLevelType w:val="hybridMultilevel"/>
    <w:tmpl w:val="5A04B3C8"/>
    <w:lvl w:ilvl="0" w:tplc="A8705BE0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1E7A8544">
      <w:numFmt w:val="bullet"/>
      <w:lvlText w:val="•"/>
      <w:lvlJc w:val="left"/>
      <w:pPr>
        <w:ind w:left="1046" w:hanging="280"/>
      </w:pPr>
      <w:rPr>
        <w:rFonts w:hint="default"/>
      </w:rPr>
    </w:lvl>
    <w:lvl w:ilvl="2" w:tplc="02B090C8">
      <w:numFmt w:val="bullet"/>
      <w:lvlText w:val="•"/>
      <w:lvlJc w:val="left"/>
      <w:pPr>
        <w:ind w:left="1992" w:hanging="280"/>
      </w:pPr>
      <w:rPr>
        <w:rFonts w:hint="default"/>
      </w:rPr>
    </w:lvl>
    <w:lvl w:ilvl="3" w:tplc="D4648BD4">
      <w:numFmt w:val="bullet"/>
      <w:lvlText w:val="•"/>
      <w:lvlJc w:val="left"/>
      <w:pPr>
        <w:ind w:left="2938" w:hanging="280"/>
      </w:pPr>
      <w:rPr>
        <w:rFonts w:hint="default"/>
      </w:rPr>
    </w:lvl>
    <w:lvl w:ilvl="4" w:tplc="EB68A470">
      <w:numFmt w:val="bullet"/>
      <w:lvlText w:val="•"/>
      <w:lvlJc w:val="left"/>
      <w:pPr>
        <w:ind w:left="3884" w:hanging="280"/>
      </w:pPr>
      <w:rPr>
        <w:rFonts w:hint="default"/>
      </w:rPr>
    </w:lvl>
    <w:lvl w:ilvl="5" w:tplc="CA0A9CC8">
      <w:numFmt w:val="bullet"/>
      <w:lvlText w:val="•"/>
      <w:lvlJc w:val="left"/>
      <w:pPr>
        <w:ind w:left="4830" w:hanging="280"/>
      </w:pPr>
      <w:rPr>
        <w:rFonts w:hint="default"/>
      </w:rPr>
    </w:lvl>
    <w:lvl w:ilvl="6" w:tplc="44B2EF52">
      <w:numFmt w:val="bullet"/>
      <w:lvlText w:val="•"/>
      <w:lvlJc w:val="left"/>
      <w:pPr>
        <w:ind w:left="5776" w:hanging="280"/>
      </w:pPr>
      <w:rPr>
        <w:rFonts w:hint="default"/>
      </w:rPr>
    </w:lvl>
    <w:lvl w:ilvl="7" w:tplc="E2AA4458">
      <w:numFmt w:val="bullet"/>
      <w:lvlText w:val="•"/>
      <w:lvlJc w:val="left"/>
      <w:pPr>
        <w:ind w:left="6722" w:hanging="280"/>
      </w:pPr>
      <w:rPr>
        <w:rFonts w:hint="default"/>
      </w:rPr>
    </w:lvl>
    <w:lvl w:ilvl="8" w:tplc="5C801A92">
      <w:numFmt w:val="bullet"/>
      <w:lvlText w:val="•"/>
      <w:lvlJc w:val="left"/>
      <w:pPr>
        <w:ind w:left="7668" w:hanging="280"/>
      </w:pPr>
      <w:rPr>
        <w:rFonts w:hint="default"/>
      </w:rPr>
    </w:lvl>
  </w:abstractNum>
  <w:abstractNum w:abstractNumId="2">
    <w:nsid w:val="1A084E39"/>
    <w:multiLevelType w:val="hybridMultilevel"/>
    <w:tmpl w:val="586A5B44"/>
    <w:lvl w:ilvl="0" w:tplc="9586B1D2">
      <w:start w:val="1"/>
      <w:numFmt w:val="upperRoman"/>
      <w:lvlText w:val="%1."/>
      <w:lvlJc w:val="left"/>
      <w:pPr>
        <w:ind w:left="2719" w:hanging="23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5AFE5B46">
      <w:numFmt w:val="bullet"/>
      <w:lvlText w:val="•"/>
      <w:lvlJc w:val="left"/>
      <w:pPr>
        <w:ind w:left="3404" w:hanging="234"/>
      </w:pPr>
      <w:rPr>
        <w:rFonts w:hint="default"/>
      </w:rPr>
    </w:lvl>
    <w:lvl w:ilvl="2" w:tplc="064C080E">
      <w:numFmt w:val="bullet"/>
      <w:lvlText w:val="•"/>
      <w:lvlJc w:val="left"/>
      <w:pPr>
        <w:ind w:left="4088" w:hanging="234"/>
      </w:pPr>
      <w:rPr>
        <w:rFonts w:hint="default"/>
      </w:rPr>
    </w:lvl>
    <w:lvl w:ilvl="3" w:tplc="41501A04">
      <w:numFmt w:val="bullet"/>
      <w:lvlText w:val="•"/>
      <w:lvlJc w:val="left"/>
      <w:pPr>
        <w:ind w:left="4772" w:hanging="234"/>
      </w:pPr>
      <w:rPr>
        <w:rFonts w:hint="default"/>
      </w:rPr>
    </w:lvl>
    <w:lvl w:ilvl="4" w:tplc="4D2CE66A">
      <w:numFmt w:val="bullet"/>
      <w:lvlText w:val="•"/>
      <w:lvlJc w:val="left"/>
      <w:pPr>
        <w:ind w:left="5456" w:hanging="234"/>
      </w:pPr>
      <w:rPr>
        <w:rFonts w:hint="default"/>
      </w:rPr>
    </w:lvl>
    <w:lvl w:ilvl="5" w:tplc="0006464C">
      <w:numFmt w:val="bullet"/>
      <w:lvlText w:val="•"/>
      <w:lvlJc w:val="left"/>
      <w:pPr>
        <w:ind w:left="6140" w:hanging="234"/>
      </w:pPr>
      <w:rPr>
        <w:rFonts w:hint="default"/>
      </w:rPr>
    </w:lvl>
    <w:lvl w:ilvl="6" w:tplc="3E80226A">
      <w:numFmt w:val="bullet"/>
      <w:lvlText w:val="•"/>
      <w:lvlJc w:val="left"/>
      <w:pPr>
        <w:ind w:left="6824" w:hanging="234"/>
      </w:pPr>
      <w:rPr>
        <w:rFonts w:hint="default"/>
      </w:rPr>
    </w:lvl>
    <w:lvl w:ilvl="7" w:tplc="8FD8F198">
      <w:numFmt w:val="bullet"/>
      <w:lvlText w:val="•"/>
      <w:lvlJc w:val="left"/>
      <w:pPr>
        <w:ind w:left="7508" w:hanging="234"/>
      </w:pPr>
      <w:rPr>
        <w:rFonts w:hint="default"/>
      </w:rPr>
    </w:lvl>
    <w:lvl w:ilvl="8" w:tplc="F3185F86">
      <w:numFmt w:val="bullet"/>
      <w:lvlText w:val="•"/>
      <w:lvlJc w:val="left"/>
      <w:pPr>
        <w:ind w:left="8192" w:hanging="234"/>
      </w:pPr>
      <w:rPr>
        <w:rFonts w:hint="default"/>
      </w:rPr>
    </w:lvl>
  </w:abstractNum>
  <w:abstractNum w:abstractNumId="3">
    <w:nsid w:val="266E71E8"/>
    <w:multiLevelType w:val="hybridMultilevel"/>
    <w:tmpl w:val="4C54C888"/>
    <w:lvl w:ilvl="0" w:tplc="B03C9976">
      <w:start w:val="1"/>
      <w:numFmt w:val="decimal"/>
      <w:lvlText w:val="%1."/>
      <w:lvlJc w:val="left"/>
      <w:pPr>
        <w:ind w:left="104" w:hanging="316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</w:rPr>
    </w:lvl>
    <w:lvl w:ilvl="1" w:tplc="B03099F0">
      <w:numFmt w:val="bullet"/>
      <w:lvlText w:val="•"/>
      <w:lvlJc w:val="left"/>
      <w:pPr>
        <w:ind w:left="1046" w:hanging="316"/>
      </w:pPr>
      <w:rPr>
        <w:rFonts w:hint="default"/>
      </w:rPr>
    </w:lvl>
    <w:lvl w:ilvl="2" w:tplc="3C027FF6">
      <w:numFmt w:val="bullet"/>
      <w:lvlText w:val="•"/>
      <w:lvlJc w:val="left"/>
      <w:pPr>
        <w:ind w:left="1992" w:hanging="316"/>
      </w:pPr>
      <w:rPr>
        <w:rFonts w:hint="default"/>
      </w:rPr>
    </w:lvl>
    <w:lvl w:ilvl="3" w:tplc="8CD06E72">
      <w:numFmt w:val="bullet"/>
      <w:lvlText w:val="•"/>
      <w:lvlJc w:val="left"/>
      <w:pPr>
        <w:ind w:left="2938" w:hanging="316"/>
      </w:pPr>
      <w:rPr>
        <w:rFonts w:hint="default"/>
      </w:rPr>
    </w:lvl>
    <w:lvl w:ilvl="4" w:tplc="9CD2A2D0">
      <w:numFmt w:val="bullet"/>
      <w:lvlText w:val="•"/>
      <w:lvlJc w:val="left"/>
      <w:pPr>
        <w:ind w:left="3884" w:hanging="316"/>
      </w:pPr>
      <w:rPr>
        <w:rFonts w:hint="default"/>
      </w:rPr>
    </w:lvl>
    <w:lvl w:ilvl="5" w:tplc="A72A9CF8">
      <w:numFmt w:val="bullet"/>
      <w:lvlText w:val="•"/>
      <w:lvlJc w:val="left"/>
      <w:pPr>
        <w:ind w:left="4830" w:hanging="316"/>
      </w:pPr>
      <w:rPr>
        <w:rFonts w:hint="default"/>
      </w:rPr>
    </w:lvl>
    <w:lvl w:ilvl="6" w:tplc="6CC8B324">
      <w:numFmt w:val="bullet"/>
      <w:lvlText w:val="•"/>
      <w:lvlJc w:val="left"/>
      <w:pPr>
        <w:ind w:left="5776" w:hanging="316"/>
      </w:pPr>
      <w:rPr>
        <w:rFonts w:hint="default"/>
      </w:rPr>
    </w:lvl>
    <w:lvl w:ilvl="7" w:tplc="F8D21842">
      <w:numFmt w:val="bullet"/>
      <w:lvlText w:val="•"/>
      <w:lvlJc w:val="left"/>
      <w:pPr>
        <w:ind w:left="6722" w:hanging="316"/>
      </w:pPr>
      <w:rPr>
        <w:rFonts w:hint="default"/>
      </w:rPr>
    </w:lvl>
    <w:lvl w:ilvl="8" w:tplc="13E82886">
      <w:numFmt w:val="bullet"/>
      <w:lvlText w:val="•"/>
      <w:lvlJc w:val="left"/>
      <w:pPr>
        <w:ind w:left="7668" w:hanging="316"/>
      </w:pPr>
      <w:rPr>
        <w:rFonts w:hint="default"/>
      </w:rPr>
    </w:lvl>
  </w:abstractNum>
  <w:abstractNum w:abstractNumId="4">
    <w:nsid w:val="477233BE"/>
    <w:multiLevelType w:val="hybridMultilevel"/>
    <w:tmpl w:val="95242A60"/>
    <w:lvl w:ilvl="0" w:tplc="EEAE160C">
      <w:start w:val="1"/>
      <w:numFmt w:val="decimal"/>
      <w:lvlText w:val="%1."/>
      <w:lvlJc w:val="left"/>
      <w:pPr>
        <w:ind w:left="104" w:hanging="44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49745E20">
      <w:numFmt w:val="bullet"/>
      <w:lvlText w:val="•"/>
      <w:lvlJc w:val="left"/>
      <w:pPr>
        <w:ind w:left="1046" w:hanging="446"/>
      </w:pPr>
      <w:rPr>
        <w:rFonts w:hint="default"/>
      </w:rPr>
    </w:lvl>
    <w:lvl w:ilvl="2" w:tplc="822C4662">
      <w:numFmt w:val="bullet"/>
      <w:lvlText w:val="•"/>
      <w:lvlJc w:val="left"/>
      <w:pPr>
        <w:ind w:left="1992" w:hanging="446"/>
      </w:pPr>
      <w:rPr>
        <w:rFonts w:hint="default"/>
      </w:rPr>
    </w:lvl>
    <w:lvl w:ilvl="3" w:tplc="A922FE94">
      <w:numFmt w:val="bullet"/>
      <w:lvlText w:val="•"/>
      <w:lvlJc w:val="left"/>
      <w:pPr>
        <w:ind w:left="2938" w:hanging="446"/>
      </w:pPr>
      <w:rPr>
        <w:rFonts w:hint="default"/>
      </w:rPr>
    </w:lvl>
    <w:lvl w:ilvl="4" w:tplc="2986651C">
      <w:numFmt w:val="bullet"/>
      <w:lvlText w:val="•"/>
      <w:lvlJc w:val="left"/>
      <w:pPr>
        <w:ind w:left="3884" w:hanging="446"/>
      </w:pPr>
      <w:rPr>
        <w:rFonts w:hint="default"/>
      </w:rPr>
    </w:lvl>
    <w:lvl w:ilvl="5" w:tplc="5E50B296">
      <w:numFmt w:val="bullet"/>
      <w:lvlText w:val="•"/>
      <w:lvlJc w:val="left"/>
      <w:pPr>
        <w:ind w:left="4830" w:hanging="446"/>
      </w:pPr>
      <w:rPr>
        <w:rFonts w:hint="default"/>
      </w:rPr>
    </w:lvl>
    <w:lvl w:ilvl="6" w:tplc="C29679B0">
      <w:numFmt w:val="bullet"/>
      <w:lvlText w:val="•"/>
      <w:lvlJc w:val="left"/>
      <w:pPr>
        <w:ind w:left="5776" w:hanging="446"/>
      </w:pPr>
      <w:rPr>
        <w:rFonts w:hint="default"/>
      </w:rPr>
    </w:lvl>
    <w:lvl w:ilvl="7" w:tplc="E9C4C0F6">
      <w:numFmt w:val="bullet"/>
      <w:lvlText w:val="•"/>
      <w:lvlJc w:val="left"/>
      <w:pPr>
        <w:ind w:left="6722" w:hanging="446"/>
      </w:pPr>
      <w:rPr>
        <w:rFonts w:hint="default"/>
      </w:rPr>
    </w:lvl>
    <w:lvl w:ilvl="8" w:tplc="0E30CD14">
      <w:numFmt w:val="bullet"/>
      <w:lvlText w:val="•"/>
      <w:lvlJc w:val="left"/>
      <w:pPr>
        <w:ind w:left="7668" w:hanging="446"/>
      </w:pPr>
      <w:rPr>
        <w:rFonts w:hint="default"/>
      </w:rPr>
    </w:lvl>
  </w:abstractNum>
  <w:abstractNum w:abstractNumId="5">
    <w:nsid w:val="4C2163AE"/>
    <w:multiLevelType w:val="hybridMultilevel"/>
    <w:tmpl w:val="D14E4546"/>
    <w:lvl w:ilvl="0" w:tplc="1F1E2F6A">
      <w:start w:val="1"/>
      <w:numFmt w:val="decimal"/>
      <w:lvlText w:val="%1."/>
      <w:lvlJc w:val="left"/>
      <w:pPr>
        <w:ind w:left="104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FEB120">
      <w:numFmt w:val="bullet"/>
      <w:lvlText w:val="•"/>
      <w:lvlJc w:val="left"/>
      <w:pPr>
        <w:ind w:left="1046" w:hanging="288"/>
      </w:pPr>
      <w:rPr>
        <w:rFonts w:hint="default"/>
      </w:rPr>
    </w:lvl>
    <w:lvl w:ilvl="2" w:tplc="CBE24F24">
      <w:numFmt w:val="bullet"/>
      <w:lvlText w:val="•"/>
      <w:lvlJc w:val="left"/>
      <w:pPr>
        <w:ind w:left="1992" w:hanging="288"/>
      </w:pPr>
      <w:rPr>
        <w:rFonts w:hint="default"/>
      </w:rPr>
    </w:lvl>
    <w:lvl w:ilvl="3" w:tplc="7E7E3ACC">
      <w:numFmt w:val="bullet"/>
      <w:lvlText w:val="•"/>
      <w:lvlJc w:val="left"/>
      <w:pPr>
        <w:ind w:left="2938" w:hanging="288"/>
      </w:pPr>
      <w:rPr>
        <w:rFonts w:hint="default"/>
      </w:rPr>
    </w:lvl>
    <w:lvl w:ilvl="4" w:tplc="246EF28C">
      <w:numFmt w:val="bullet"/>
      <w:lvlText w:val="•"/>
      <w:lvlJc w:val="left"/>
      <w:pPr>
        <w:ind w:left="3884" w:hanging="288"/>
      </w:pPr>
      <w:rPr>
        <w:rFonts w:hint="default"/>
      </w:rPr>
    </w:lvl>
    <w:lvl w:ilvl="5" w:tplc="86DE61C2">
      <w:numFmt w:val="bullet"/>
      <w:lvlText w:val="•"/>
      <w:lvlJc w:val="left"/>
      <w:pPr>
        <w:ind w:left="4830" w:hanging="288"/>
      </w:pPr>
      <w:rPr>
        <w:rFonts w:hint="default"/>
      </w:rPr>
    </w:lvl>
    <w:lvl w:ilvl="6" w:tplc="A2FC3C40">
      <w:numFmt w:val="bullet"/>
      <w:lvlText w:val="•"/>
      <w:lvlJc w:val="left"/>
      <w:pPr>
        <w:ind w:left="5776" w:hanging="288"/>
      </w:pPr>
      <w:rPr>
        <w:rFonts w:hint="default"/>
      </w:rPr>
    </w:lvl>
    <w:lvl w:ilvl="7" w:tplc="ABA216B8">
      <w:numFmt w:val="bullet"/>
      <w:lvlText w:val="•"/>
      <w:lvlJc w:val="left"/>
      <w:pPr>
        <w:ind w:left="6722" w:hanging="288"/>
      </w:pPr>
      <w:rPr>
        <w:rFonts w:hint="default"/>
      </w:rPr>
    </w:lvl>
    <w:lvl w:ilvl="8" w:tplc="E568541E">
      <w:numFmt w:val="bullet"/>
      <w:lvlText w:val="•"/>
      <w:lvlJc w:val="left"/>
      <w:pPr>
        <w:ind w:left="7668" w:hanging="288"/>
      </w:pPr>
      <w:rPr>
        <w:rFonts w:hint="default"/>
      </w:rPr>
    </w:lvl>
  </w:abstractNum>
  <w:abstractNum w:abstractNumId="6">
    <w:nsid w:val="507C78CB"/>
    <w:multiLevelType w:val="hybridMultilevel"/>
    <w:tmpl w:val="8C54D83A"/>
    <w:lvl w:ilvl="0" w:tplc="A8EAAE1E">
      <w:start w:val="1"/>
      <w:numFmt w:val="decimal"/>
      <w:lvlText w:val="%1."/>
      <w:lvlJc w:val="left"/>
      <w:pPr>
        <w:ind w:left="95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3272CFC6">
      <w:numFmt w:val="bullet"/>
      <w:lvlText w:val="•"/>
      <w:lvlJc w:val="left"/>
      <w:pPr>
        <w:ind w:left="1802" w:hanging="280"/>
      </w:pPr>
      <w:rPr>
        <w:rFonts w:hint="default"/>
      </w:rPr>
    </w:lvl>
    <w:lvl w:ilvl="2" w:tplc="603A26DC">
      <w:numFmt w:val="bullet"/>
      <w:lvlText w:val="•"/>
      <w:lvlJc w:val="left"/>
      <w:pPr>
        <w:ind w:left="2664" w:hanging="280"/>
      </w:pPr>
      <w:rPr>
        <w:rFonts w:hint="default"/>
      </w:rPr>
    </w:lvl>
    <w:lvl w:ilvl="3" w:tplc="52BC8646">
      <w:numFmt w:val="bullet"/>
      <w:lvlText w:val="•"/>
      <w:lvlJc w:val="left"/>
      <w:pPr>
        <w:ind w:left="3526" w:hanging="280"/>
      </w:pPr>
      <w:rPr>
        <w:rFonts w:hint="default"/>
      </w:rPr>
    </w:lvl>
    <w:lvl w:ilvl="4" w:tplc="A61C270C">
      <w:numFmt w:val="bullet"/>
      <w:lvlText w:val="•"/>
      <w:lvlJc w:val="left"/>
      <w:pPr>
        <w:ind w:left="4388" w:hanging="280"/>
      </w:pPr>
      <w:rPr>
        <w:rFonts w:hint="default"/>
      </w:rPr>
    </w:lvl>
    <w:lvl w:ilvl="5" w:tplc="3A0C4184">
      <w:numFmt w:val="bullet"/>
      <w:lvlText w:val="•"/>
      <w:lvlJc w:val="left"/>
      <w:pPr>
        <w:ind w:left="5250" w:hanging="280"/>
      </w:pPr>
      <w:rPr>
        <w:rFonts w:hint="default"/>
      </w:rPr>
    </w:lvl>
    <w:lvl w:ilvl="6" w:tplc="CC988748">
      <w:numFmt w:val="bullet"/>
      <w:lvlText w:val="•"/>
      <w:lvlJc w:val="left"/>
      <w:pPr>
        <w:ind w:left="6112" w:hanging="280"/>
      </w:pPr>
      <w:rPr>
        <w:rFonts w:hint="default"/>
      </w:rPr>
    </w:lvl>
    <w:lvl w:ilvl="7" w:tplc="56464168">
      <w:numFmt w:val="bullet"/>
      <w:lvlText w:val="•"/>
      <w:lvlJc w:val="left"/>
      <w:pPr>
        <w:ind w:left="6974" w:hanging="280"/>
      </w:pPr>
      <w:rPr>
        <w:rFonts w:hint="default"/>
      </w:rPr>
    </w:lvl>
    <w:lvl w:ilvl="8" w:tplc="B086BB48">
      <w:numFmt w:val="bullet"/>
      <w:lvlText w:val="•"/>
      <w:lvlJc w:val="left"/>
      <w:pPr>
        <w:ind w:left="7836" w:hanging="280"/>
      </w:pPr>
      <w:rPr>
        <w:rFonts w:hint="default"/>
      </w:rPr>
    </w:lvl>
  </w:abstractNum>
  <w:abstractNum w:abstractNumId="7">
    <w:nsid w:val="6C7A4ABC"/>
    <w:multiLevelType w:val="hybridMultilevel"/>
    <w:tmpl w:val="AF6A1560"/>
    <w:lvl w:ilvl="0" w:tplc="43463134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F8D47A7A">
      <w:numFmt w:val="bullet"/>
      <w:lvlText w:val="•"/>
      <w:lvlJc w:val="left"/>
      <w:pPr>
        <w:ind w:left="1046" w:hanging="280"/>
      </w:pPr>
      <w:rPr>
        <w:rFonts w:hint="default"/>
      </w:rPr>
    </w:lvl>
    <w:lvl w:ilvl="2" w:tplc="290E7398">
      <w:numFmt w:val="bullet"/>
      <w:lvlText w:val="•"/>
      <w:lvlJc w:val="left"/>
      <w:pPr>
        <w:ind w:left="1992" w:hanging="280"/>
      </w:pPr>
      <w:rPr>
        <w:rFonts w:hint="default"/>
      </w:rPr>
    </w:lvl>
    <w:lvl w:ilvl="3" w:tplc="FF5ADAA6">
      <w:numFmt w:val="bullet"/>
      <w:lvlText w:val="•"/>
      <w:lvlJc w:val="left"/>
      <w:pPr>
        <w:ind w:left="2938" w:hanging="280"/>
      </w:pPr>
      <w:rPr>
        <w:rFonts w:hint="default"/>
      </w:rPr>
    </w:lvl>
    <w:lvl w:ilvl="4" w:tplc="CEEE22D4">
      <w:numFmt w:val="bullet"/>
      <w:lvlText w:val="•"/>
      <w:lvlJc w:val="left"/>
      <w:pPr>
        <w:ind w:left="3884" w:hanging="280"/>
      </w:pPr>
      <w:rPr>
        <w:rFonts w:hint="default"/>
      </w:rPr>
    </w:lvl>
    <w:lvl w:ilvl="5" w:tplc="8FBE116E">
      <w:numFmt w:val="bullet"/>
      <w:lvlText w:val="•"/>
      <w:lvlJc w:val="left"/>
      <w:pPr>
        <w:ind w:left="4830" w:hanging="280"/>
      </w:pPr>
      <w:rPr>
        <w:rFonts w:hint="default"/>
      </w:rPr>
    </w:lvl>
    <w:lvl w:ilvl="6" w:tplc="216EDE34">
      <w:numFmt w:val="bullet"/>
      <w:lvlText w:val="•"/>
      <w:lvlJc w:val="left"/>
      <w:pPr>
        <w:ind w:left="5776" w:hanging="280"/>
      </w:pPr>
      <w:rPr>
        <w:rFonts w:hint="default"/>
      </w:rPr>
    </w:lvl>
    <w:lvl w:ilvl="7" w:tplc="218430D2">
      <w:numFmt w:val="bullet"/>
      <w:lvlText w:val="•"/>
      <w:lvlJc w:val="left"/>
      <w:pPr>
        <w:ind w:left="6722" w:hanging="280"/>
      </w:pPr>
      <w:rPr>
        <w:rFonts w:hint="default"/>
      </w:rPr>
    </w:lvl>
    <w:lvl w:ilvl="8" w:tplc="577E01C8">
      <w:numFmt w:val="bullet"/>
      <w:lvlText w:val="•"/>
      <w:lvlJc w:val="left"/>
      <w:pPr>
        <w:ind w:left="7668" w:hanging="2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13F"/>
    <w:rsid w:val="00150CB8"/>
    <w:rsid w:val="00153262"/>
    <w:rsid w:val="00173223"/>
    <w:rsid w:val="001D713F"/>
    <w:rsid w:val="002F4511"/>
    <w:rsid w:val="00485567"/>
    <w:rsid w:val="005F1A7A"/>
    <w:rsid w:val="00CF70B6"/>
    <w:rsid w:val="00E379C6"/>
    <w:rsid w:val="00E76E4E"/>
    <w:rsid w:val="00EB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3F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D713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D713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D21"/>
    <w:rPr>
      <w:rFonts w:ascii="Times New Roman" w:eastAsia="Times New Roman" w:hAnsi="Times New Roman"/>
      <w:lang w:val="uk-UA" w:eastAsia="uk-UA"/>
    </w:rPr>
  </w:style>
  <w:style w:type="paragraph" w:customStyle="1" w:styleId="Heading11">
    <w:name w:val="Heading 11"/>
    <w:basedOn w:val="Normal"/>
    <w:uiPriority w:val="99"/>
    <w:rsid w:val="001D713F"/>
    <w:pPr>
      <w:ind w:left="125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D713F"/>
    <w:pPr>
      <w:ind w:left="104" w:firstLine="566"/>
    </w:pPr>
  </w:style>
  <w:style w:type="paragraph" w:customStyle="1" w:styleId="TableParagraph">
    <w:name w:val="Table Paragraph"/>
    <w:basedOn w:val="Normal"/>
    <w:uiPriority w:val="99"/>
    <w:rsid w:val="001D7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3</Pages>
  <Words>451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dcterms:created xsi:type="dcterms:W3CDTF">2020-07-06T13:07:00Z</dcterms:created>
  <dcterms:modified xsi:type="dcterms:W3CDTF">2020-07-29T14:56:00Z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